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54E16">
        <w:rPr>
          <w:sz w:val="28"/>
        </w:rPr>
        <w:t xml:space="preserve">10.02.2020 </w:t>
      </w:r>
      <w:r>
        <w:rPr>
          <w:sz w:val="28"/>
        </w:rPr>
        <w:t xml:space="preserve"> № </w:t>
      </w:r>
      <w:r w:rsidR="00754E16">
        <w:rPr>
          <w:sz w:val="28"/>
        </w:rPr>
        <w:t>122</w:t>
      </w:r>
    </w:p>
    <w:p w:rsidR="005912A2" w:rsidRDefault="005912A2" w:rsidP="007A1E8B">
      <w:pPr>
        <w:ind w:left="567"/>
        <w:rPr>
          <w:sz w:val="28"/>
        </w:rPr>
      </w:pPr>
    </w:p>
    <w:p w:rsidR="007546B9" w:rsidRPr="00AF5B8E" w:rsidRDefault="009C33FC" w:rsidP="00AF5B8E">
      <w:pPr>
        <w:ind w:left="567" w:right="5102"/>
        <w:jc w:val="both"/>
        <w:rPr>
          <w:sz w:val="28"/>
          <w:szCs w:val="28"/>
        </w:rPr>
      </w:pPr>
      <w:r w:rsidRPr="00AF5B8E">
        <w:rPr>
          <w:sz w:val="28"/>
          <w:szCs w:val="28"/>
        </w:rPr>
        <w:t>Об утверждении Генеральных усл</w:t>
      </w:r>
      <w:r w:rsidRPr="00AF5B8E">
        <w:rPr>
          <w:sz w:val="28"/>
          <w:szCs w:val="28"/>
        </w:rPr>
        <w:t>о</w:t>
      </w:r>
      <w:r w:rsidRPr="00AF5B8E">
        <w:rPr>
          <w:sz w:val="28"/>
          <w:szCs w:val="28"/>
        </w:rPr>
        <w:t>вий эмиссии и обращения муниц</w:t>
      </w:r>
      <w:r w:rsidRPr="00AF5B8E">
        <w:rPr>
          <w:sz w:val="28"/>
          <w:szCs w:val="28"/>
        </w:rPr>
        <w:t>и</w:t>
      </w:r>
      <w:r w:rsidRPr="00AF5B8E">
        <w:rPr>
          <w:sz w:val="28"/>
          <w:szCs w:val="28"/>
        </w:rPr>
        <w:t>пальных ценных бумаг Волгограда</w:t>
      </w:r>
    </w:p>
    <w:p w:rsidR="009C33FC" w:rsidRPr="00AF5B8E" w:rsidRDefault="009C33FC" w:rsidP="00AF5B8E">
      <w:pPr>
        <w:ind w:left="567"/>
        <w:jc w:val="both"/>
        <w:rPr>
          <w:sz w:val="28"/>
          <w:szCs w:val="28"/>
        </w:rPr>
      </w:pPr>
    </w:p>
    <w:p w:rsidR="009C33FC" w:rsidRPr="00AF5B8E" w:rsidRDefault="009C33FC" w:rsidP="00AF5B8E">
      <w:pPr>
        <w:ind w:left="567"/>
        <w:jc w:val="both"/>
        <w:rPr>
          <w:sz w:val="28"/>
          <w:szCs w:val="28"/>
        </w:rPr>
      </w:pPr>
    </w:p>
    <w:p w:rsidR="007546B9" w:rsidRPr="00024A37" w:rsidRDefault="007546B9" w:rsidP="00AF5B8E">
      <w:pPr>
        <w:ind w:left="567" w:firstLine="851"/>
        <w:jc w:val="both"/>
        <w:rPr>
          <w:sz w:val="28"/>
          <w:szCs w:val="28"/>
        </w:rPr>
      </w:pPr>
      <w:r w:rsidRPr="00024A37">
        <w:rPr>
          <w:sz w:val="28"/>
          <w:szCs w:val="28"/>
        </w:rPr>
        <w:t>На основании статьи 121.5 Бюджетного кодекса Российской Федерации, руководствуясь статьями 7, 38, 39, 55 Устава города-героя Волгограда, админ</w:t>
      </w:r>
      <w:r w:rsidRPr="00024A37">
        <w:rPr>
          <w:sz w:val="28"/>
          <w:szCs w:val="28"/>
        </w:rPr>
        <w:t>и</w:t>
      </w:r>
      <w:r w:rsidRPr="00024A37">
        <w:rPr>
          <w:sz w:val="28"/>
          <w:szCs w:val="28"/>
        </w:rPr>
        <w:t>страция Волгограда</w:t>
      </w:r>
    </w:p>
    <w:p w:rsidR="007546B9" w:rsidRPr="00AF5B8E" w:rsidRDefault="007546B9" w:rsidP="00AF5B8E">
      <w:pPr>
        <w:ind w:left="567"/>
        <w:jc w:val="both"/>
        <w:rPr>
          <w:b/>
          <w:spacing w:val="-6"/>
          <w:sz w:val="28"/>
          <w:szCs w:val="28"/>
        </w:rPr>
      </w:pPr>
      <w:r w:rsidRPr="00AF5B8E">
        <w:rPr>
          <w:b/>
          <w:spacing w:val="-6"/>
          <w:sz w:val="28"/>
          <w:szCs w:val="28"/>
        </w:rPr>
        <w:t>ПОСТАНОВЛЯЕТ:</w:t>
      </w:r>
    </w:p>
    <w:p w:rsidR="007546B9" w:rsidRPr="00AF5B8E" w:rsidRDefault="007546B9" w:rsidP="00AF5B8E">
      <w:pPr>
        <w:ind w:left="567" w:firstLine="851"/>
        <w:jc w:val="both"/>
        <w:rPr>
          <w:sz w:val="28"/>
          <w:szCs w:val="28"/>
        </w:rPr>
      </w:pPr>
      <w:r w:rsidRPr="00AF5B8E">
        <w:rPr>
          <w:sz w:val="28"/>
          <w:szCs w:val="28"/>
        </w:rPr>
        <w:t>1.</w:t>
      </w:r>
      <w:r w:rsidR="00AF5B8E" w:rsidRPr="00AF5B8E">
        <w:rPr>
          <w:sz w:val="28"/>
          <w:szCs w:val="28"/>
        </w:rPr>
        <w:t> </w:t>
      </w:r>
      <w:r w:rsidRPr="00AF5B8E">
        <w:rPr>
          <w:sz w:val="28"/>
          <w:szCs w:val="28"/>
        </w:rPr>
        <w:t>Утвердить прилагаемые Генеральные условия эмиссии и обращения муниципальных ценных бумаг Волгограда.</w:t>
      </w:r>
    </w:p>
    <w:p w:rsidR="007546B9" w:rsidRPr="00AF5B8E" w:rsidRDefault="007546B9" w:rsidP="00AF5B8E">
      <w:pPr>
        <w:ind w:left="567" w:firstLine="851"/>
        <w:jc w:val="both"/>
        <w:rPr>
          <w:sz w:val="28"/>
          <w:szCs w:val="28"/>
        </w:rPr>
      </w:pPr>
      <w:r w:rsidRPr="00AF5B8E">
        <w:rPr>
          <w:sz w:val="28"/>
          <w:szCs w:val="28"/>
        </w:rPr>
        <w:t>2.</w:t>
      </w:r>
      <w:r w:rsidR="00AF5B8E" w:rsidRPr="00AF5B8E">
        <w:rPr>
          <w:sz w:val="28"/>
          <w:szCs w:val="28"/>
        </w:rPr>
        <w:t> </w:t>
      </w:r>
      <w:r w:rsidRPr="00AF5B8E">
        <w:rPr>
          <w:sz w:val="28"/>
          <w:szCs w:val="28"/>
        </w:rPr>
        <w:t>Департаменту финансов администрации Волгограда в течение трех месяцев со дня вступления в силу настоящего постановления привести мун</w:t>
      </w:r>
      <w:r w:rsidRPr="00AF5B8E">
        <w:rPr>
          <w:sz w:val="28"/>
          <w:szCs w:val="28"/>
        </w:rPr>
        <w:t>и</w:t>
      </w:r>
      <w:r w:rsidRPr="00AF5B8E">
        <w:rPr>
          <w:sz w:val="28"/>
          <w:szCs w:val="28"/>
        </w:rPr>
        <w:t>ципальные правовые акты Волгограда в соответствие с настоящим постановл</w:t>
      </w:r>
      <w:r w:rsidRPr="00AF5B8E">
        <w:rPr>
          <w:sz w:val="28"/>
          <w:szCs w:val="28"/>
        </w:rPr>
        <w:t>е</w:t>
      </w:r>
      <w:r w:rsidRPr="00AF5B8E">
        <w:rPr>
          <w:sz w:val="28"/>
          <w:szCs w:val="28"/>
        </w:rPr>
        <w:t>нием.</w:t>
      </w:r>
    </w:p>
    <w:p w:rsidR="007546B9" w:rsidRPr="00AF5B8E" w:rsidRDefault="007546B9" w:rsidP="00AF5B8E">
      <w:pPr>
        <w:ind w:left="567" w:firstLine="851"/>
        <w:jc w:val="both"/>
        <w:rPr>
          <w:sz w:val="28"/>
          <w:szCs w:val="28"/>
        </w:rPr>
      </w:pPr>
      <w:r w:rsidRPr="00AF5B8E">
        <w:rPr>
          <w:sz w:val="28"/>
          <w:szCs w:val="28"/>
        </w:rPr>
        <w:t>3.</w:t>
      </w:r>
      <w:r w:rsidR="00AF5B8E" w:rsidRPr="00AF5B8E">
        <w:rPr>
          <w:sz w:val="28"/>
          <w:szCs w:val="28"/>
        </w:rPr>
        <w:t> </w:t>
      </w:r>
      <w:r w:rsidRPr="00AF5B8E">
        <w:rPr>
          <w:sz w:val="28"/>
          <w:szCs w:val="28"/>
        </w:rPr>
        <w:t>Признать утратившими силу постановления администрации Волг</w:t>
      </w:r>
      <w:r w:rsidRPr="00AF5B8E">
        <w:rPr>
          <w:sz w:val="28"/>
          <w:szCs w:val="28"/>
        </w:rPr>
        <w:t>о</w:t>
      </w:r>
      <w:r w:rsidRPr="00AF5B8E">
        <w:rPr>
          <w:sz w:val="28"/>
          <w:szCs w:val="28"/>
        </w:rPr>
        <w:t>града:</w:t>
      </w:r>
    </w:p>
    <w:p w:rsidR="007546B9" w:rsidRPr="00AF5B8E" w:rsidRDefault="00AF5B8E" w:rsidP="00AF5B8E">
      <w:pPr>
        <w:ind w:left="567" w:firstLine="851"/>
        <w:jc w:val="both"/>
        <w:rPr>
          <w:sz w:val="28"/>
          <w:szCs w:val="28"/>
        </w:rPr>
      </w:pPr>
      <w:r w:rsidRPr="00AF5B8E">
        <w:rPr>
          <w:sz w:val="28"/>
          <w:szCs w:val="28"/>
        </w:rPr>
        <w:t>3.1. О</w:t>
      </w:r>
      <w:r w:rsidR="007546B9" w:rsidRPr="00AF5B8E">
        <w:rPr>
          <w:sz w:val="28"/>
          <w:szCs w:val="28"/>
        </w:rPr>
        <w:t>т 08 февраля 2013 г. № 384 «Об утверждении Генеральных усл</w:t>
      </w:r>
      <w:r w:rsidR="007546B9" w:rsidRPr="00AF5B8E">
        <w:rPr>
          <w:sz w:val="28"/>
          <w:szCs w:val="28"/>
        </w:rPr>
        <w:t>о</w:t>
      </w:r>
      <w:r w:rsidR="007546B9" w:rsidRPr="00AF5B8E">
        <w:rPr>
          <w:sz w:val="28"/>
          <w:szCs w:val="28"/>
        </w:rPr>
        <w:t>вий эмиссии и обращения муниципальных ценных бумаг Волгограда»</w:t>
      </w:r>
      <w:r w:rsidRPr="00AF5B8E">
        <w:rPr>
          <w:sz w:val="28"/>
          <w:szCs w:val="28"/>
        </w:rPr>
        <w:t>.</w:t>
      </w:r>
    </w:p>
    <w:p w:rsidR="007546B9" w:rsidRDefault="00AF5B8E" w:rsidP="00AF5B8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О</w:t>
      </w:r>
      <w:r w:rsidR="007546B9" w:rsidRPr="00AF5B8E">
        <w:rPr>
          <w:sz w:val="28"/>
          <w:szCs w:val="28"/>
        </w:rPr>
        <w:t>т 08 июля 2016 г. № 1056 «О внесении изменения в постановление администрации Волгограда от 08 февраля 2013 г. № 384 «Об утверждении Г</w:t>
      </w:r>
      <w:r w:rsidR="007546B9" w:rsidRPr="00AF5B8E">
        <w:rPr>
          <w:sz w:val="28"/>
          <w:szCs w:val="28"/>
        </w:rPr>
        <w:t>е</w:t>
      </w:r>
      <w:r w:rsidR="007546B9" w:rsidRPr="00AF5B8E">
        <w:rPr>
          <w:sz w:val="28"/>
          <w:szCs w:val="28"/>
        </w:rPr>
        <w:t>неральных условий эмиссии и обращения муниципальных ценных бумаг Во</w:t>
      </w:r>
      <w:r w:rsidR="007546B9" w:rsidRPr="00AF5B8E">
        <w:rPr>
          <w:sz w:val="28"/>
          <w:szCs w:val="28"/>
        </w:rPr>
        <w:t>л</w:t>
      </w:r>
      <w:r w:rsidR="007546B9" w:rsidRPr="00AF5B8E">
        <w:rPr>
          <w:sz w:val="28"/>
          <w:szCs w:val="28"/>
        </w:rPr>
        <w:t>гограда».</w:t>
      </w:r>
    </w:p>
    <w:p w:rsidR="00634054" w:rsidRPr="00AF5B8E" w:rsidRDefault="00634054" w:rsidP="00AF5B8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5B8E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7546B9" w:rsidRPr="00AF5B8E" w:rsidRDefault="00634054" w:rsidP="00AF5B8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546B9" w:rsidRPr="00AF5B8E">
        <w:rPr>
          <w:sz w:val="28"/>
          <w:szCs w:val="28"/>
        </w:rPr>
        <w:t>Контроль за исполнением настоящего постановления возложить на первого заместителя главы Волгограда Пешкову И.С.</w:t>
      </w:r>
    </w:p>
    <w:p w:rsidR="007546B9" w:rsidRPr="00AF5B8E" w:rsidRDefault="007546B9" w:rsidP="00AF5B8E">
      <w:pPr>
        <w:ind w:left="567" w:firstLine="851"/>
        <w:jc w:val="both"/>
        <w:rPr>
          <w:sz w:val="28"/>
          <w:szCs w:val="28"/>
        </w:rPr>
      </w:pPr>
    </w:p>
    <w:p w:rsidR="007546B9" w:rsidRPr="00AF5B8E" w:rsidRDefault="007546B9" w:rsidP="00AF5B8E">
      <w:pPr>
        <w:ind w:left="567"/>
        <w:jc w:val="both"/>
        <w:rPr>
          <w:spacing w:val="-6"/>
          <w:sz w:val="28"/>
          <w:szCs w:val="28"/>
        </w:rPr>
      </w:pPr>
    </w:p>
    <w:p w:rsidR="007546B9" w:rsidRPr="00AF5B8E" w:rsidRDefault="007546B9" w:rsidP="00AF5B8E">
      <w:pPr>
        <w:ind w:left="567"/>
        <w:jc w:val="both"/>
        <w:rPr>
          <w:spacing w:val="-6"/>
          <w:sz w:val="28"/>
          <w:szCs w:val="28"/>
        </w:rPr>
      </w:pPr>
    </w:p>
    <w:p w:rsidR="007546B9" w:rsidRPr="00AF5B8E" w:rsidRDefault="007546B9" w:rsidP="00AF5B8E">
      <w:pPr>
        <w:ind w:left="567"/>
        <w:jc w:val="both"/>
        <w:rPr>
          <w:bCs/>
          <w:iCs/>
          <w:sz w:val="28"/>
          <w:szCs w:val="28"/>
        </w:rPr>
      </w:pPr>
      <w:r w:rsidRPr="00AF5B8E">
        <w:rPr>
          <w:bCs/>
          <w:iCs/>
          <w:sz w:val="28"/>
          <w:szCs w:val="28"/>
        </w:rPr>
        <w:t>Глава Волгограда</w:t>
      </w:r>
      <w:r w:rsidRPr="00AF5B8E">
        <w:rPr>
          <w:bCs/>
          <w:iCs/>
          <w:sz w:val="28"/>
          <w:szCs w:val="28"/>
        </w:rPr>
        <w:tab/>
      </w:r>
      <w:r w:rsidRPr="00AF5B8E">
        <w:rPr>
          <w:bCs/>
          <w:iCs/>
          <w:sz w:val="28"/>
          <w:szCs w:val="28"/>
        </w:rPr>
        <w:tab/>
      </w:r>
      <w:r w:rsidRPr="00AF5B8E">
        <w:rPr>
          <w:bCs/>
          <w:iCs/>
          <w:sz w:val="28"/>
          <w:szCs w:val="28"/>
        </w:rPr>
        <w:tab/>
      </w:r>
      <w:r w:rsidRPr="00AF5B8E">
        <w:rPr>
          <w:bCs/>
          <w:iCs/>
          <w:sz w:val="28"/>
          <w:szCs w:val="28"/>
        </w:rPr>
        <w:tab/>
      </w:r>
      <w:r w:rsidRPr="00AF5B8E">
        <w:rPr>
          <w:bCs/>
          <w:iCs/>
          <w:sz w:val="28"/>
          <w:szCs w:val="28"/>
        </w:rPr>
        <w:tab/>
      </w:r>
      <w:r w:rsidRPr="00AF5B8E">
        <w:rPr>
          <w:bCs/>
          <w:iCs/>
          <w:sz w:val="28"/>
          <w:szCs w:val="28"/>
        </w:rPr>
        <w:tab/>
      </w:r>
      <w:r w:rsidRPr="00AF5B8E">
        <w:rPr>
          <w:bCs/>
          <w:iCs/>
          <w:sz w:val="28"/>
          <w:szCs w:val="28"/>
        </w:rPr>
        <w:tab/>
        <w:t xml:space="preserve"> </w:t>
      </w:r>
      <w:r w:rsidRPr="00AF5B8E">
        <w:rPr>
          <w:bCs/>
          <w:iCs/>
          <w:sz w:val="28"/>
          <w:szCs w:val="28"/>
        </w:rPr>
        <w:tab/>
        <w:t xml:space="preserve">  </w:t>
      </w:r>
      <w:r w:rsidRPr="00AF5B8E">
        <w:rPr>
          <w:bCs/>
          <w:iCs/>
          <w:sz w:val="28"/>
          <w:szCs w:val="28"/>
        </w:rPr>
        <w:tab/>
      </w:r>
      <w:proofErr w:type="spellStart"/>
      <w:r w:rsidRPr="00AF5B8E">
        <w:rPr>
          <w:bCs/>
          <w:iCs/>
          <w:sz w:val="28"/>
          <w:szCs w:val="28"/>
        </w:rPr>
        <w:t>В.В.Лихачев</w:t>
      </w:r>
      <w:proofErr w:type="spellEnd"/>
    </w:p>
    <w:p w:rsidR="007546B9" w:rsidRPr="00AF5B8E" w:rsidRDefault="007546B9" w:rsidP="00AF5B8E">
      <w:pPr>
        <w:ind w:left="567"/>
        <w:jc w:val="both"/>
        <w:rPr>
          <w:spacing w:val="-6"/>
          <w:sz w:val="28"/>
          <w:szCs w:val="28"/>
        </w:rPr>
      </w:pPr>
    </w:p>
    <w:p w:rsidR="007546B9" w:rsidRPr="00AF5B8E" w:rsidRDefault="007546B9" w:rsidP="00AF5B8E">
      <w:pPr>
        <w:ind w:left="567"/>
        <w:jc w:val="both"/>
        <w:rPr>
          <w:spacing w:val="-6"/>
          <w:sz w:val="28"/>
          <w:szCs w:val="28"/>
        </w:rPr>
      </w:pPr>
    </w:p>
    <w:p w:rsidR="007546B9" w:rsidRPr="00AF5B8E" w:rsidRDefault="007546B9" w:rsidP="00AF5B8E">
      <w:pPr>
        <w:ind w:left="567"/>
        <w:jc w:val="both"/>
        <w:rPr>
          <w:spacing w:val="-6"/>
          <w:sz w:val="28"/>
          <w:szCs w:val="28"/>
        </w:rPr>
      </w:pPr>
    </w:p>
    <w:p w:rsidR="009C33FC" w:rsidRDefault="009C33FC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AF5B8E" w:rsidRDefault="00AF5B8E" w:rsidP="00AF5B8E">
      <w:pPr>
        <w:ind w:left="567"/>
        <w:jc w:val="both"/>
        <w:rPr>
          <w:sz w:val="28"/>
          <w:szCs w:val="28"/>
        </w:rPr>
      </w:pPr>
    </w:p>
    <w:p w:rsidR="00634054" w:rsidRDefault="00634054" w:rsidP="00AF5B8E">
      <w:pPr>
        <w:ind w:left="567"/>
        <w:jc w:val="both"/>
        <w:rPr>
          <w:sz w:val="28"/>
          <w:szCs w:val="28"/>
        </w:rPr>
      </w:pPr>
    </w:p>
    <w:p w:rsidR="00634054" w:rsidRDefault="00634054" w:rsidP="00AF5B8E">
      <w:pPr>
        <w:ind w:left="567"/>
        <w:jc w:val="both"/>
        <w:rPr>
          <w:sz w:val="28"/>
          <w:szCs w:val="28"/>
        </w:rPr>
      </w:pPr>
    </w:p>
    <w:p w:rsidR="00634054" w:rsidRDefault="00634054" w:rsidP="00AF5B8E">
      <w:pPr>
        <w:ind w:left="567"/>
        <w:jc w:val="both"/>
        <w:rPr>
          <w:sz w:val="28"/>
          <w:szCs w:val="28"/>
        </w:rPr>
      </w:pPr>
    </w:p>
    <w:p w:rsidR="00634054" w:rsidRDefault="00634054" w:rsidP="00AF5B8E">
      <w:pPr>
        <w:ind w:left="567"/>
        <w:jc w:val="both"/>
        <w:rPr>
          <w:sz w:val="28"/>
          <w:szCs w:val="28"/>
        </w:rPr>
      </w:pPr>
    </w:p>
    <w:p w:rsidR="00634054" w:rsidRDefault="00634054" w:rsidP="00AF5B8E">
      <w:pPr>
        <w:ind w:left="567"/>
        <w:jc w:val="both"/>
        <w:rPr>
          <w:sz w:val="28"/>
          <w:szCs w:val="28"/>
        </w:rPr>
      </w:pPr>
    </w:p>
    <w:p w:rsidR="00634054" w:rsidRDefault="00634054" w:rsidP="00AF5B8E">
      <w:pPr>
        <w:ind w:left="567"/>
        <w:jc w:val="both"/>
        <w:rPr>
          <w:sz w:val="28"/>
          <w:szCs w:val="28"/>
        </w:rPr>
      </w:pPr>
    </w:p>
    <w:p w:rsidR="009C33FC" w:rsidRDefault="009C33FC" w:rsidP="007546B9">
      <w:pPr>
        <w:ind w:firstLine="708"/>
        <w:jc w:val="both"/>
        <w:rPr>
          <w:spacing w:val="-6"/>
          <w:sz w:val="28"/>
          <w:szCs w:val="28"/>
        </w:rPr>
        <w:sectPr w:rsidR="009C33FC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7546B9" w:rsidRPr="009C33FC" w:rsidRDefault="007546B9" w:rsidP="009C33FC">
      <w:pPr>
        <w:autoSpaceDE w:val="0"/>
        <w:autoSpaceDN w:val="0"/>
        <w:adjustRightInd w:val="0"/>
        <w:ind w:left="6355"/>
        <w:jc w:val="both"/>
        <w:outlineLvl w:val="0"/>
        <w:rPr>
          <w:caps/>
          <w:sz w:val="28"/>
          <w:szCs w:val="28"/>
        </w:rPr>
      </w:pPr>
      <w:r w:rsidRPr="009C33FC">
        <w:rPr>
          <w:caps/>
          <w:sz w:val="28"/>
          <w:szCs w:val="28"/>
        </w:rPr>
        <w:lastRenderedPageBreak/>
        <w:t>Утверждены</w:t>
      </w:r>
    </w:p>
    <w:p w:rsidR="007546B9" w:rsidRDefault="007546B9" w:rsidP="009C33FC">
      <w:pPr>
        <w:autoSpaceDE w:val="0"/>
        <w:autoSpaceDN w:val="0"/>
        <w:adjustRightInd w:val="0"/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546B9" w:rsidRDefault="007546B9" w:rsidP="009C33FC">
      <w:pPr>
        <w:autoSpaceDE w:val="0"/>
        <w:autoSpaceDN w:val="0"/>
        <w:adjustRightInd w:val="0"/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</w:p>
    <w:p w:rsidR="007546B9" w:rsidRDefault="001A0162" w:rsidP="009C33FC">
      <w:pPr>
        <w:autoSpaceDE w:val="0"/>
        <w:autoSpaceDN w:val="0"/>
        <w:adjustRightInd w:val="0"/>
        <w:ind w:left="6355"/>
        <w:jc w:val="both"/>
        <w:rPr>
          <w:sz w:val="28"/>
          <w:szCs w:val="28"/>
        </w:rPr>
      </w:pPr>
      <w:r>
        <w:rPr>
          <w:sz w:val="28"/>
        </w:rPr>
        <w:t>от 10.02.2020  № 122</w:t>
      </w:r>
    </w:p>
    <w:p w:rsidR="007546B9" w:rsidRDefault="007546B9" w:rsidP="00754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46B9" w:rsidRDefault="007546B9" w:rsidP="00754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46B9" w:rsidRDefault="007546B9" w:rsidP="007546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ГЕНЕРАЛЬНЫЕ УСЛОВИЯ</w:t>
      </w:r>
    </w:p>
    <w:p w:rsidR="007546B9" w:rsidRDefault="007546B9" w:rsidP="007546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эмиссии и обращения муниципальных ценных бумаг Волгограда</w:t>
      </w:r>
    </w:p>
    <w:p w:rsidR="007546B9" w:rsidRDefault="007546B9" w:rsidP="007546B9">
      <w:pPr>
        <w:ind w:firstLine="708"/>
        <w:jc w:val="both"/>
        <w:rPr>
          <w:spacing w:val="-6"/>
          <w:sz w:val="28"/>
          <w:szCs w:val="28"/>
        </w:rPr>
      </w:pPr>
    </w:p>
    <w:p w:rsidR="007546B9" w:rsidRDefault="007546B9" w:rsidP="009C33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33FC">
        <w:rPr>
          <w:sz w:val="28"/>
          <w:szCs w:val="28"/>
        </w:rPr>
        <w:t> </w:t>
      </w:r>
      <w:r>
        <w:rPr>
          <w:sz w:val="28"/>
          <w:szCs w:val="28"/>
        </w:rPr>
        <w:t>Генеральные условия эмиссии и обращения муниципальных ценных бумаг Волгограда определяют порядок эмиссии и обращения муниципальных ценных бумаг, выпущенных от имени муниципального образования городской округ город-герой Волгоград (далее – Волгоград), в виде муниципальных обл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гаций Волгограда в документарной форме (далее </w:t>
      </w:r>
      <w:r w:rsidR="009C33FC">
        <w:rPr>
          <w:sz w:val="28"/>
          <w:szCs w:val="28"/>
        </w:rPr>
        <w:t>–</w:t>
      </w:r>
      <w:r>
        <w:rPr>
          <w:sz w:val="28"/>
          <w:szCs w:val="28"/>
        </w:rPr>
        <w:t xml:space="preserve"> облигации).</w:t>
      </w:r>
    </w:p>
    <w:p w:rsidR="007546B9" w:rsidRDefault="007546B9" w:rsidP="009C33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33FC">
        <w:rPr>
          <w:sz w:val="28"/>
          <w:szCs w:val="28"/>
        </w:rPr>
        <w:t> </w:t>
      </w:r>
      <w:r>
        <w:rPr>
          <w:sz w:val="28"/>
          <w:szCs w:val="28"/>
        </w:rPr>
        <w:t>Эмитентом облигаций от имени Волгограда выступает администрация Волгограда.</w:t>
      </w:r>
    </w:p>
    <w:p w:rsidR="007546B9" w:rsidRDefault="007546B9" w:rsidP="009C33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33FC">
        <w:rPr>
          <w:sz w:val="28"/>
          <w:szCs w:val="28"/>
        </w:rPr>
        <w:t> </w:t>
      </w:r>
      <w:r>
        <w:rPr>
          <w:sz w:val="28"/>
          <w:szCs w:val="28"/>
        </w:rPr>
        <w:t xml:space="preserve">По срокам обращения облигации могут быть краткосрочными (менее одного года), среднесрочными (от одного года до пяти лет) и долгосрочными </w:t>
      </w:r>
      <w:r w:rsidR="009C33FC">
        <w:rPr>
          <w:sz w:val="28"/>
          <w:szCs w:val="28"/>
        </w:rPr>
        <w:br/>
      </w:r>
      <w:r>
        <w:rPr>
          <w:sz w:val="28"/>
          <w:szCs w:val="28"/>
        </w:rPr>
        <w:t>(от пяти до 10 лет включительно).</w:t>
      </w:r>
    </w:p>
    <w:p w:rsidR="007546B9" w:rsidRDefault="007546B9" w:rsidP="009C33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Обязательства Волгограда, возникшие в результате эмиссии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ценных бумаг Волгограда, подлежат оплате в валюте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дерации. </w:t>
      </w:r>
    </w:p>
    <w:p w:rsidR="007546B9" w:rsidRDefault="007546B9" w:rsidP="009C33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C33FC">
        <w:rPr>
          <w:sz w:val="28"/>
          <w:szCs w:val="28"/>
        </w:rPr>
        <w:t> </w:t>
      </w:r>
      <w:r>
        <w:rPr>
          <w:sz w:val="28"/>
          <w:szCs w:val="28"/>
        </w:rPr>
        <w:t>Облигации размещаются выпусками.</w:t>
      </w:r>
    </w:p>
    <w:p w:rsidR="007546B9" w:rsidRDefault="007546B9" w:rsidP="009C33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одного выпуска облигации равны между собой по объему предоставляемых прав.</w:t>
      </w:r>
    </w:p>
    <w:p w:rsidR="007546B9" w:rsidRDefault="007546B9" w:rsidP="009C33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Эмиссия и обращение облигаций осуществляются без ограничения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их </w:t>
      </w:r>
      <w:proofErr w:type="spellStart"/>
      <w:r>
        <w:rPr>
          <w:spacing w:val="-4"/>
          <w:sz w:val="28"/>
          <w:szCs w:val="28"/>
        </w:rPr>
        <w:t>оборотоспособности</w:t>
      </w:r>
      <w:proofErr w:type="spellEnd"/>
      <w:r>
        <w:rPr>
          <w:spacing w:val="-4"/>
          <w:sz w:val="28"/>
          <w:szCs w:val="28"/>
        </w:rPr>
        <w:t xml:space="preserve"> и без ограничения круга лиц, которым данные облигации</w:t>
      </w:r>
      <w:r>
        <w:rPr>
          <w:sz w:val="28"/>
          <w:szCs w:val="28"/>
        </w:rPr>
        <w:t xml:space="preserve"> могут принадлежать на праве собственности или ином вещном праве.</w:t>
      </w:r>
    </w:p>
    <w:p w:rsidR="007546B9" w:rsidRDefault="007546B9" w:rsidP="007546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6B9" w:rsidRDefault="007546B9" w:rsidP="007546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6B9" w:rsidRDefault="007546B9" w:rsidP="007546B9">
      <w:pPr>
        <w:jc w:val="both"/>
        <w:rPr>
          <w:sz w:val="28"/>
        </w:rPr>
      </w:pPr>
    </w:p>
    <w:p w:rsidR="007546B9" w:rsidRDefault="009C33FC" w:rsidP="009C33FC">
      <w:pPr>
        <w:ind w:left="6467"/>
        <w:jc w:val="both"/>
        <w:rPr>
          <w:sz w:val="28"/>
        </w:rPr>
      </w:pPr>
      <w:r>
        <w:rPr>
          <w:sz w:val="28"/>
        </w:rPr>
        <w:t>Департамент финансов администрации Волгогр</w:t>
      </w:r>
      <w:r>
        <w:rPr>
          <w:sz w:val="28"/>
        </w:rPr>
        <w:t>а</w:t>
      </w:r>
      <w:r>
        <w:rPr>
          <w:sz w:val="28"/>
        </w:rPr>
        <w:t>да</w:t>
      </w:r>
    </w:p>
    <w:sectPr w:rsidR="007546B9" w:rsidSect="009C33FC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6E7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4A37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162"/>
    <w:rsid w:val="001A0236"/>
    <w:rsid w:val="001A0C02"/>
    <w:rsid w:val="001C45AC"/>
    <w:rsid w:val="001C62A1"/>
    <w:rsid w:val="001C715E"/>
    <w:rsid w:val="002033F1"/>
    <w:rsid w:val="00216E79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4054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46B9"/>
    <w:rsid w:val="00754E16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E7438"/>
    <w:rsid w:val="008F0418"/>
    <w:rsid w:val="008F2D65"/>
    <w:rsid w:val="008F37E9"/>
    <w:rsid w:val="008F7280"/>
    <w:rsid w:val="009070F3"/>
    <w:rsid w:val="009618B3"/>
    <w:rsid w:val="009947F4"/>
    <w:rsid w:val="009B008D"/>
    <w:rsid w:val="009C33FC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5B8E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FC9FA-0075-49B1-833A-F680877F4C31}"/>
</file>

<file path=customXml/itemProps2.xml><?xml version="1.0" encoding="utf-8"?>
<ds:datastoreItem xmlns:ds="http://schemas.openxmlformats.org/officeDocument/2006/customXml" ds:itemID="{00BC78BD-DEE0-4AEE-93DE-0BC90F07C9E5}"/>
</file>

<file path=customXml/itemProps3.xml><?xml version="1.0" encoding="utf-8"?>
<ds:datastoreItem xmlns:ds="http://schemas.openxmlformats.org/officeDocument/2006/customXml" ds:itemID="{B210D23B-5DEC-413C-8B99-89881346D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2020-02-05T07:59:00Z</cp:lastPrinted>
  <dcterms:created xsi:type="dcterms:W3CDTF">2020-02-10T07:13:00Z</dcterms:created>
  <dcterms:modified xsi:type="dcterms:W3CDTF">2020-02-10T07:13:00Z</dcterms:modified>
</cp:coreProperties>
</file>