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2B" w:rsidRDefault="00CD7D2B" w:rsidP="00CD7D2B">
      <w:pPr>
        <w:pStyle w:val="9"/>
        <w:numPr>
          <w:ilvl w:val="0"/>
          <w:numId w:val="1"/>
        </w:numPr>
        <w:tabs>
          <w:tab w:val="left" w:pos="561"/>
        </w:tabs>
        <w:ind w:right="72"/>
        <w:rPr>
          <w:sz w:val="28"/>
        </w:rPr>
      </w:pPr>
      <w:r>
        <w:rPr>
          <w:sz w:val="28"/>
        </w:rPr>
        <w:t>ТЕХНИКО-ЭКОНОМИЧЕСКИЕ ПОКАЗАТЕЛИ</w:t>
      </w:r>
    </w:p>
    <w:p w:rsidR="00CD7D2B" w:rsidRDefault="00CD7D2B" w:rsidP="00CD7D2B">
      <w:pPr>
        <w:pStyle w:val="9"/>
        <w:tabs>
          <w:tab w:val="left" w:pos="561"/>
        </w:tabs>
        <w:ind w:left="360" w:right="72" w:firstLine="0"/>
        <w:rPr>
          <w:sz w:val="28"/>
        </w:rPr>
      </w:pPr>
      <w:r>
        <w:rPr>
          <w:sz w:val="28"/>
        </w:rPr>
        <w:t>ПРОЕКТА МЕЖЕВАНИЯ</w:t>
      </w:r>
    </w:p>
    <w:p w:rsidR="00CD7D2B" w:rsidRDefault="00CD7D2B" w:rsidP="00CD7D2B">
      <w:pPr>
        <w:ind w:left="201" w:right="72" w:firstLine="540"/>
        <w:jc w:val="center"/>
      </w:pPr>
    </w:p>
    <w:p w:rsidR="00CD7D2B" w:rsidRDefault="00CD7D2B" w:rsidP="00CD7D2B">
      <w:pPr>
        <w:pStyle w:val="1"/>
        <w:spacing w:before="0" w:after="0"/>
        <w:ind w:left="510" w:right="510" w:firstLine="567"/>
      </w:pPr>
      <w:r>
        <w:t>Основные технико-экономические показатели территории представлены в табличной форме:</w:t>
      </w:r>
    </w:p>
    <w:p w:rsidR="00CD7D2B" w:rsidRPr="00706094" w:rsidRDefault="00CD7D2B" w:rsidP="00CD7D2B">
      <w:pPr>
        <w:pStyle w:val="1"/>
        <w:spacing w:before="0" w:after="0"/>
        <w:ind w:left="510" w:right="510" w:firstLine="567"/>
        <w:rPr>
          <w:rFonts w:ascii="Arial" w:hAnsi="Arial" w:cs="Arial"/>
          <w:i/>
        </w:rPr>
      </w:pPr>
    </w:p>
    <w:p w:rsidR="00CD7D2B" w:rsidRPr="00D2359A" w:rsidRDefault="00CD7D2B" w:rsidP="00CD7D2B">
      <w:pPr>
        <w:pStyle w:val="2"/>
        <w:ind w:left="510" w:right="252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Таблица 8.1</w:t>
      </w:r>
      <w:r w:rsidRPr="00D2359A">
        <w:rPr>
          <w:sz w:val="22"/>
          <w:szCs w:val="22"/>
        </w:rPr>
        <w:t xml:space="preserve"> </w:t>
      </w:r>
    </w:p>
    <w:tbl>
      <w:tblPr>
        <w:tblW w:w="0" w:type="auto"/>
        <w:tblInd w:w="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5455"/>
        <w:gridCol w:w="1535"/>
        <w:gridCol w:w="1440"/>
      </w:tblGrid>
      <w:tr w:rsidR="00CD7D2B" w:rsidRPr="00706094" w:rsidTr="005B27AE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845" w:type="dxa"/>
            <w:vMerge w:val="restart"/>
            <w:textDirection w:val="btLr"/>
            <w:vAlign w:val="center"/>
          </w:tcPr>
          <w:p w:rsidR="00CD7D2B" w:rsidRPr="00F66484" w:rsidRDefault="00CD7D2B" w:rsidP="005B27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6484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5455" w:type="dxa"/>
            <w:vMerge w:val="restart"/>
            <w:vAlign w:val="center"/>
          </w:tcPr>
          <w:p w:rsidR="00CD7D2B" w:rsidRPr="00F66484" w:rsidRDefault="00CD7D2B" w:rsidP="005B27AE">
            <w:pPr>
              <w:jc w:val="center"/>
              <w:rPr>
                <w:b/>
                <w:sz w:val="20"/>
                <w:szCs w:val="20"/>
              </w:rPr>
            </w:pPr>
            <w:r w:rsidRPr="00F66484">
              <w:rPr>
                <w:b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CD7D2B" w:rsidRPr="00F66484" w:rsidRDefault="00CD7D2B" w:rsidP="005B27AE">
            <w:pPr>
              <w:jc w:val="center"/>
              <w:rPr>
                <w:b/>
                <w:sz w:val="20"/>
                <w:szCs w:val="20"/>
              </w:rPr>
            </w:pPr>
            <w:r w:rsidRPr="00F66484">
              <w:rPr>
                <w:b/>
                <w:sz w:val="20"/>
                <w:szCs w:val="20"/>
              </w:rPr>
              <w:t>Площадь,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66484">
              <w:rPr>
                <w:b/>
                <w:sz w:val="20"/>
                <w:szCs w:val="20"/>
              </w:rPr>
              <w:t>га</w:t>
            </w:r>
            <w:proofErr w:type="gramEnd"/>
          </w:p>
        </w:tc>
      </w:tr>
      <w:tr w:rsidR="00CD7D2B" w:rsidRPr="00706094" w:rsidTr="005B27AE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845" w:type="dxa"/>
            <w:vMerge/>
            <w:textDirection w:val="btLr"/>
            <w:vAlign w:val="center"/>
          </w:tcPr>
          <w:p w:rsidR="00CD7D2B" w:rsidRPr="00F66484" w:rsidRDefault="00CD7D2B" w:rsidP="005B27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5" w:type="dxa"/>
            <w:vMerge/>
            <w:vAlign w:val="center"/>
          </w:tcPr>
          <w:p w:rsidR="00CD7D2B" w:rsidRPr="00F66484" w:rsidRDefault="00CD7D2B" w:rsidP="005B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D7D2B" w:rsidRPr="00F66484" w:rsidRDefault="00CD7D2B" w:rsidP="005B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Современное состояние</w:t>
            </w:r>
          </w:p>
        </w:tc>
        <w:tc>
          <w:tcPr>
            <w:tcW w:w="1440" w:type="dxa"/>
            <w:vAlign w:val="center"/>
          </w:tcPr>
          <w:p w:rsidR="00CD7D2B" w:rsidRPr="00F66484" w:rsidRDefault="00CD7D2B" w:rsidP="005B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Расчётный срок</w:t>
            </w:r>
          </w:p>
        </w:tc>
      </w:tr>
      <w:tr w:rsidR="00CD7D2B" w:rsidRPr="00706094" w:rsidTr="005B27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582F8B" w:rsidRDefault="00CD7D2B" w:rsidP="005B2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582F8B" w:rsidRDefault="00CD7D2B" w:rsidP="005B2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в границах проекта межевания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Default="00CD7D2B" w:rsidP="005B27AE">
            <w:pPr>
              <w:jc w:val="center"/>
            </w:pPr>
            <w:r>
              <w:t>1,2</w:t>
            </w:r>
          </w:p>
        </w:tc>
      </w:tr>
      <w:tr w:rsidR="00CD7D2B" w:rsidRPr="00706094" w:rsidTr="005B27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582F8B" w:rsidRDefault="00CD7D2B" w:rsidP="005B2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582F8B" w:rsidRDefault="00CD7D2B" w:rsidP="005B2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в границах элементов планировочной структуры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Default="00CD7D2B" w:rsidP="005B27AE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Default="00CD7D2B" w:rsidP="005B27AE">
            <w:pPr>
              <w:jc w:val="center"/>
            </w:pPr>
            <w:r>
              <w:t>-</w:t>
            </w:r>
          </w:p>
        </w:tc>
      </w:tr>
      <w:tr w:rsidR="00CD7D2B" w:rsidRPr="00706094" w:rsidTr="005B27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582F8B" w:rsidRDefault="00CD7D2B" w:rsidP="005B2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582F8B" w:rsidRDefault="00CD7D2B" w:rsidP="005B2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 общего пользования, всего: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8360BC" w:rsidRDefault="00CD7D2B" w:rsidP="005B27AE">
            <w:pPr>
              <w:tabs>
                <w:tab w:val="left" w:pos="851"/>
                <w:tab w:val="left" w:pos="3402"/>
              </w:tabs>
              <w:jc w:val="center"/>
            </w:pPr>
            <w: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8360BC" w:rsidRDefault="00CD7D2B" w:rsidP="005B27AE">
            <w:pPr>
              <w:tabs>
                <w:tab w:val="left" w:pos="851"/>
                <w:tab w:val="left" w:pos="3402"/>
              </w:tabs>
              <w:jc w:val="center"/>
            </w:pPr>
            <w:r>
              <w:t>1,2</w:t>
            </w:r>
          </w:p>
        </w:tc>
      </w:tr>
      <w:tr w:rsidR="00CD7D2B" w:rsidRPr="00706094" w:rsidTr="005B27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582F8B" w:rsidRDefault="00CD7D2B" w:rsidP="005B2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582F8B" w:rsidRDefault="00CD7D2B" w:rsidP="005B2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Default="00CD7D2B" w:rsidP="005B27A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Default="00CD7D2B" w:rsidP="005B27AE">
            <w:pPr>
              <w:jc w:val="center"/>
            </w:pPr>
          </w:p>
        </w:tc>
      </w:tr>
      <w:tr w:rsidR="00CD7D2B" w:rsidRPr="00706094" w:rsidTr="005B27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582F8B" w:rsidRDefault="00CD7D2B" w:rsidP="005B2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C1149E" w:rsidRDefault="00CD7D2B" w:rsidP="005B27AE">
            <w:pPr>
              <w:ind w:left="667"/>
              <w:rPr>
                <w:sz w:val="22"/>
                <w:szCs w:val="22"/>
              </w:rPr>
            </w:pPr>
            <w:r w:rsidRPr="00C1149E">
              <w:rPr>
                <w:sz w:val="22"/>
                <w:szCs w:val="22"/>
              </w:rPr>
              <w:t>земельные участки, предназначенные для размещения линейных объектов транспортной и инженерной инфраструктуры</w:t>
            </w:r>
            <w:r>
              <w:rPr>
                <w:sz w:val="22"/>
                <w:szCs w:val="22"/>
              </w:rPr>
              <w:t xml:space="preserve"> </w:t>
            </w:r>
            <w:r w:rsidRPr="00C1149E">
              <w:rPr>
                <w:sz w:val="22"/>
                <w:szCs w:val="22"/>
              </w:rPr>
              <w:t>(территория резервирования для государственных или муниципальных нужд)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582F8B" w:rsidRDefault="00CD7D2B" w:rsidP="005B27AE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2B" w:rsidRPr="00963007" w:rsidRDefault="00CD7D2B" w:rsidP="005B27AE">
            <w:pPr>
              <w:jc w:val="center"/>
            </w:pPr>
            <w:r>
              <w:t>1,2</w:t>
            </w:r>
          </w:p>
        </w:tc>
      </w:tr>
      <w:tr w:rsidR="00CD7D2B" w:rsidRPr="00706094" w:rsidTr="005B27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CD7D2B" w:rsidRPr="00582F8B" w:rsidRDefault="00CD7D2B" w:rsidP="005B2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5" w:type="dxa"/>
            <w:tcBorders>
              <w:top w:val="single" w:sz="4" w:space="0" w:color="auto"/>
            </w:tcBorders>
            <w:vAlign w:val="center"/>
          </w:tcPr>
          <w:p w:rsidR="00CD7D2B" w:rsidRPr="00582F8B" w:rsidRDefault="00CD7D2B" w:rsidP="005B2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действия п</w:t>
            </w:r>
            <w:r w:rsidRPr="00582F8B">
              <w:rPr>
                <w:sz w:val="22"/>
                <w:szCs w:val="22"/>
              </w:rPr>
              <w:t>убличных сервитутов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CD7D2B" w:rsidRPr="00582F8B" w:rsidRDefault="00CD7D2B" w:rsidP="005B27AE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D7D2B" w:rsidRPr="00582F8B" w:rsidRDefault="00CD7D2B" w:rsidP="005B27AE">
            <w:pPr>
              <w:jc w:val="center"/>
            </w:pPr>
            <w:r>
              <w:t>-</w:t>
            </w:r>
          </w:p>
        </w:tc>
      </w:tr>
    </w:tbl>
    <w:p w:rsidR="002D0BA7" w:rsidRDefault="002D0BA7">
      <w:bookmarkStart w:id="0" w:name="_GoBack"/>
      <w:bookmarkEnd w:id="0"/>
    </w:p>
    <w:sectPr w:rsidR="002D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7A21"/>
    <w:multiLevelType w:val="hybridMultilevel"/>
    <w:tmpl w:val="F80ED2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B"/>
    <w:rsid w:val="002D0BA7"/>
    <w:rsid w:val="00C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7D2B"/>
    <w:pPr>
      <w:keepNext/>
      <w:outlineLvl w:val="1"/>
    </w:pPr>
    <w:rPr>
      <w:szCs w:val="20"/>
    </w:rPr>
  </w:style>
  <w:style w:type="paragraph" w:styleId="9">
    <w:name w:val="heading 9"/>
    <w:basedOn w:val="a"/>
    <w:next w:val="a"/>
    <w:link w:val="90"/>
    <w:qFormat/>
    <w:rsid w:val="00CD7D2B"/>
    <w:pPr>
      <w:keepNext/>
      <w:ind w:firstLine="21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7D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Стиль 1"/>
    <w:basedOn w:val="a"/>
    <w:rsid w:val="00CD7D2B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7D2B"/>
    <w:pPr>
      <w:keepNext/>
      <w:outlineLvl w:val="1"/>
    </w:pPr>
    <w:rPr>
      <w:szCs w:val="20"/>
    </w:rPr>
  </w:style>
  <w:style w:type="paragraph" w:styleId="9">
    <w:name w:val="heading 9"/>
    <w:basedOn w:val="a"/>
    <w:next w:val="a"/>
    <w:link w:val="90"/>
    <w:qFormat/>
    <w:rsid w:val="00CD7D2B"/>
    <w:pPr>
      <w:keepNext/>
      <w:ind w:firstLine="21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7D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Стиль 1"/>
    <w:basedOn w:val="a"/>
    <w:rsid w:val="00CD7D2B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2A440-B142-4321-B5EA-721E988E84C6}"/>
</file>

<file path=customXml/itemProps2.xml><?xml version="1.0" encoding="utf-8"?>
<ds:datastoreItem xmlns:ds="http://schemas.openxmlformats.org/officeDocument/2006/customXml" ds:itemID="{F7F56D6D-C487-4D5F-A55B-4827A6F88DEF}"/>
</file>

<file path=customXml/itemProps3.xml><?xml version="1.0" encoding="utf-8"?>
<ds:datastoreItem xmlns:ds="http://schemas.openxmlformats.org/officeDocument/2006/customXml" ds:itemID="{E7870C62-E1CD-4ED1-812E-0173EAFE5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Фастова Любовь</dc:creator>
  <cp:lastModifiedBy>Фастова Любовь</cp:lastModifiedBy>
  <cp:revision>1</cp:revision>
  <dcterms:created xsi:type="dcterms:W3CDTF">2017-05-16T12:07:00Z</dcterms:created>
  <dcterms:modified xsi:type="dcterms:W3CDTF">2017-05-16T12:08:00Z</dcterms:modified>
</cp:coreProperties>
</file>