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744D10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4B0F1B">
        <w:rPr>
          <w:sz w:val="28"/>
        </w:rPr>
        <w:t xml:space="preserve">13.07.2017 </w:t>
      </w:r>
      <w:r>
        <w:rPr>
          <w:sz w:val="28"/>
        </w:rPr>
        <w:t xml:space="preserve"> №</w:t>
      </w:r>
      <w:r w:rsidR="00A9346C">
        <w:rPr>
          <w:sz w:val="28"/>
        </w:rPr>
        <w:t xml:space="preserve"> </w:t>
      </w:r>
      <w:r w:rsidR="004B0F1B">
        <w:rPr>
          <w:sz w:val="28"/>
        </w:rPr>
        <w:t>1121</w:t>
      </w:r>
    </w:p>
    <w:p w:rsidR="007C082E" w:rsidRDefault="007C082E" w:rsidP="007C082E">
      <w:pPr>
        <w:ind w:left="567"/>
        <w:jc w:val="both"/>
        <w:rPr>
          <w:sz w:val="28"/>
          <w:szCs w:val="28"/>
        </w:rPr>
      </w:pPr>
    </w:p>
    <w:p w:rsidR="004E38C5" w:rsidRPr="007C082E" w:rsidRDefault="004E38C5" w:rsidP="007C082E">
      <w:pPr>
        <w:ind w:left="567" w:right="5102"/>
        <w:jc w:val="both"/>
        <w:rPr>
          <w:sz w:val="28"/>
          <w:szCs w:val="28"/>
        </w:rPr>
      </w:pPr>
      <w:r w:rsidRPr="007C082E">
        <w:rPr>
          <w:sz w:val="28"/>
          <w:szCs w:val="28"/>
        </w:rPr>
        <w:t>Об утверждении типовой формы д</w:t>
      </w:r>
      <w:r w:rsidRPr="007C082E">
        <w:rPr>
          <w:sz w:val="28"/>
          <w:szCs w:val="28"/>
        </w:rPr>
        <w:t>о</w:t>
      </w:r>
      <w:r w:rsidRPr="007C082E">
        <w:rPr>
          <w:sz w:val="28"/>
          <w:szCs w:val="28"/>
        </w:rPr>
        <w:t>говора на временное размещение н</w:t>
      </w:r>
      <w:r w:rsidRPr="007C082E">
        <w:rPr>
          <w:sz w:val="28"/>
          <w:szCs w:val="28"/>
        </w:rPr>
        <w:t>е</w:t>
      </w:r>
      <w:r w:rsidRPr="007C082E">
        <w:rPr>
          <w:sz w:val="28"/>
          <w:szCs w:val="28"/>
        </w:rPr>
        <w:t>стационарного торгового объекта – лотка на территории Волгограда</w:t>
      </w:r>
    </w:p>
    <w:p w:rsidR="004E38C5" w:rsidRDefault="004E38C5" w:rsidP="007C082E">
      <w:pPr>
        <w:ind w:left="567"/>
        <w:jc w:val="both"/>
        <w:rPr>
          <w:sz w:val="28"/>
          <w:szCs w:val="28"/>
        </w:rPr>
      </w:pPr>
    </w:p>
    <w:p w:rsidR="007C082E" w:rsidRPr="007C082E" w:rsidRDefault="007C082E" w:rsidP="007C082E">
      <w:pPr>
        <w:ind w:left="567"/>
        <w:jc w:val="both"/>
        <w:rPr>
          <w:sz w:val="28"/>
          <w:szCs w:val="28"/>
        </w:rPr>
      </w:pPr>
    </w:p>
    <w:p w:rsidR="004E38C5" w:rsidRPr="007C082E" w:rsidRDefault="005E5683" w:rsidP="007C082E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 w:rsidRPr="005E5683">
        <w:rPr>
          <w:rFonts w:eastAsiaTheme="minorHAnsi"/>
          <w:spacing w:val="-4"/>
          <w:sz w:val="28"/>
          <w:szCs w:val="28"/>
          <w:lang w:eastAsia="en-US"/>
        </w:rPr>
        <w:t>На основании</w:t>
      </w:r>
      <w:r w:rsidR="004E38C5" w:rsidRPr="005E5683">
        <w:rPr>
          <w:rFonts w:eastAsiaTheme="minorHAnsi"/>
          <w:spacing w:val="-4"/>
          <w:sz w:val="28"/>
          <w:szCs w:val="28"/>
          <w:vertAlign w:val="superscript"/>
          <w:lang w:eastAsia="en-US"/>
        </w:rPr>
        <w:t xml:space="preserve"> </w:t>
      </w:r>
      <w:r w:rsidR="004E38C5" w:rsidRPr="005E5683">
        <w:rPr>
          <w:rFonts w:eastAsiaTheme="minorHAnsi"/>
          <w:spacing w:val="-4"/>
          <w:sz w:val="28"/>
          <w:szCs w:val="28"/>
          <w:lang w:eastAsia="en-US"/>
        </w:rPr>
        <w:t>решения Волгоградской городской Думы от 28 июня 2017 г</w:t>
      </w:r>
      <w:r w:rsidR="007C082E" w:rsidRPr="005E5683">
        <w:rPr>
          <w:rFonts w:eastAsiaTheme="minorHAnsi"/>
          <w:spacing w:val="-4"/>
          <w:sz w:val="28"/>
          <w:szCs w:val="28"/>
          <w:lang w:eastAsia="en-US"/>
        </w:rPr>
        <w:t>.</w:t>
      </w:r>
      <w:r w:rsidR="004E38C5" w:rsidRPr="005E5683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4E38C5" w:rsidRPr="007C082E">
        <w:rPr>
          <w:rFonts w:eastAsiaTheme="minorHAnsi"/>
          <w:sz w:val="28"/>
          <w:szCs w:val="28"/>
          <w:lang w:eastAsia="en-US"/>
        </w:rPr>
        <w:t xml:space="preserve">№ 58/1699 «О внесении изменений в решение Волгоградской городской Думы </w:t>
      </w:r>
      <w:r>
        <w:rPr>
          <w:rFonts w:eastAsiaTheme="minorHAnsi"/>
          <w:sz w:val="28"/>
          <w:szCs w:val="28"/>
          <w:lang w:eastAsia="en-US"/>
        </w:rPr>
        <w:br/>
      </w:r>
      <w:r w:rsidR="004E38C5" w:rsidRPr="007C082E">
        <w:rPr>
          <w:rFonts w:eastAsiaTheme="minorHAnsi"/>
          <w:sz w:val="28"/>
          <w:szCs w:val="28"/>
          <w:lang w:eastAsia="en-US"/>
        </w:rPr>
        <w:t>от 23.12.2016 № 52/1513 «Об утверждении Порядка размещения нестациона</w:t>
      </w:r>
      <w:r w:rsidR="004E38C5" w:rsidRPr="007C082E">
        <w:rPr>
          <w:rFonts w:eastAsiaTheme="minorHAnsi"/>
          <w:sz w:val="28"/>
          <w:szCs w:val="28"/>
          <w:lang w:eastAsia="en-US"/>
        </w:rPr>
        <w:t>р</w:t>
      </w:r>
      <w:r w:rsidR="004E38C5" w:rsidRPr="007C082E">
        <w:rPr>
          <w:rFonts w:eastAsiaTheme="minorHAnsi"/>
          <w:sz w:val="28"/>
          <w:szCs w:val="28"/>
          <w:lang w:eastAsia="en-US"/>
        </w:rPr>
        <w:t>ных торговых объектов на территории Волгограда и типовой формы договора на размещение нестационарного торгового объекта на территории Волгограда», руко</w:t>
      </w:r>
      <w:r w:rsidR="004E38C5" w:rsidRPr="00116EAF">
        <w:rPr>
          <w:rFonts w:eastAsiaTheme="minorHAnsi"/>
          <w:spacing w:val="-4"/>
          <w:sz w:val="28"/>
          <w:szCs w:val="28"/>
          <w:lang w:eastAsia="en-US"/>
        </w:rPr>
        <w:t xml:space="preserve">водствуясь </w:t>
      </w:r>
      <w:hyperlink r:id="rId10" w:history="1">
        <w:r w:rsidR="004E38C5" w:rsidRPr="00116EAF">
          <w:rPr>
            <w:rStyle w:val="ae"/>
            <w:rFonts w:eastAsiaTheme="minorHAnsi"/>
            <w:color w:val="auto"/>
            <w:spacing w:val="-4"/>
            <w:sz w:val="28"/>
            <w:szCs w:val="28"/>
            <w:u w:val="none"/>
            <w:lang w:eastAsia="en-US"/>
          </w:rPr>
          <w:t>статьями 7</w:t>
        </w:r>
      </w:hyperlink>
      <w:r w:rsidR="004E38C5" w:rsidRPr="00116EAF">
        <w:rPr>
          <w:rFonts w:eastAsiaTheme="minorHAnsi"/>
          <w:spacing w:val="-4"/>
          <w:sz w:val="28"/>
          <w:szCs w:val="28"/>
          <w:lang w:eastAsia="en-US"/>
        </w:rPr>
        <w:t xml:space="preserve">, </w:t>
      </w:r>
      <w:hyperlink r:id="rId11" w:history="1">
        <w:r w:rsidR="004E38C5" w:rsidRPr="00116EAF">
          <w:rPr>
            <w:rStyle w:val="ae"/>
            <w:rFonts w:eastAsiaTheme="minorHAnsi"/>
            <w:color w:val="auto"/>
            <w:spacing w:val="-4"/>
            <w:sz w:val="28"/>
            <w:szCs w:val="28"/>
            <w:u w:val="none"/>
            <w:lang w:eastAsia="en-US"/>
          </w:rPr>
          <w:t>39</w:t>
        </w:r>
      </w:hyperlink>
      <w:r w:rsidR="004E38C5" w:rsidRPr="00116EAF">
        <w:rPr>
          <w:rFonts w:eastAsiaTheme="minorHAnsi"/>
          <w:spacing w:val="-4"/>
          <w:sz w:val="28"/>
          <w:szCs w:val="28"/>
          <w:lang w:eastAsia="en-US"/>
        </w:rPr>
        <w:t xml:space="preserve"> Устава города-героя Волгограда, администрация Волго</w:t>
      </w:r>
      <w:r w:rsidR="004E38C5" w:rsidRPr="007C082E">
        <w:rPr>
          <w:rFonts w:eastAsiaTheme="minorHAnsi"/>
          <w:sz w:val="28"/>
          <w:szCs w:val="28"/>
          <w:lang w:eastAsia="en-US"/>
        </w:rPr>
        <w:t>града</w:t>
      </w:r>
    </w:p>
    <w:p w:rsidR="004E38C5" w:rsidRPr="007C082E" w:rsidRDefault="004E38C5" w:rsidP="007C082E">
      <w:pPr>
        <w:ind w:left="567"/>
        <w:jc w:val="both"/>
        <w:rPr>
          <w:rFonts w:eastAsia="Calibri"/>
          <w:sz w:val="28"/>
          <w:szCs w:val="28"/>
          <w:lang w:eastAsia="en-US"/>
        </w:rPr>
      </w:pPr>
      <w:r w:rsidRPr="007C082E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4E38C5" w:rsidRPr="007C082E" w:rsidRDefault="007C082E" w:rsidP="007C082E">
      <w:pPr>
        <w:ind w:left="567"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4E38C5" w:rsidRPr="007C082E">
        <w:rPr>
          <w:rFonts w:eastAsiaTheme="minorHAnsi"/>
          <w:sz w:val="28"/>
          <w:szCs w:val="28"/>
          <w:lang w:eastAsia="en-US"/>
        </w:rPr>
        <w:t>Утвердить прилагаемую типовую форму договора на временное ра</w:t>
      </w:r>
      <w:r w:rsidR="004E38C5" w:rsidRPr="007C082E">
        <w:rPr>
          <w:rFonts w:eastAsiaTheme="minorHAnsi"/>
          <w:sz w:val="28"/>
          <w:szCs w:val="28"/>
          <w:lang w:eastAsia="en-US"/>
        </w:rPr>
        <w:t>з</w:t>
      </w:r>
      <w:r w:rsidR="004E38C5" w:rsidRPr="007C082E">
        <w:rPr>
          <w:rFonts w:eastAsiaTheme="minorHAnsi"/>
          <w:sz w:val="28"/>
          <w:szCs w:val="28"/>
          <w:lang w:eastAsia="en-US"/>
        </w:rPr>
        <w:t xml:space="preserve">мещение нестационарного торгового объекта </w:t>
      </w:r>
      <w:r w:rsidR="00D14CB5">
        <w:rPr>
          <w:rFonts w:eastAsiaTheme="minorHAnsi"/>
          <w:sz w:val="28"/>
          <w:szCs w:val="28"/>
          <w:lang w:eastAsia="en-US"/>
        </w:rPr>
        <w:t>–</w:t>
      </w:r>
      <w:r w:rsidR="004E38C5" w:rsidRPr="007C082E">
        <w:rPr>
          <w:rFonts w:eastAsiaTheme="minorHAnsi"/>
          <w:sz w:val="28"/>
          <w:szCs w:val="28"/>
          <w:lang w:eastAsia="en-US"/>
        </w:rPr>
        <w:t xml:space="preserve"> лотка на территории Волгограда</w:t>
      </w:r>
      <w:r w:rsidR="00D14CB5" w:rsidRPr="00D14CB5">
        <w:rPr>
          <w:sz w:val="28"/>
          <w:szCs w:val="28"/>
        </w:rPr>
        <w:t xml:space="preserve"> </w:t>
      </w:r>
      <w:r w:rsidR="00D14CB5">
        <w:rPr>
          <w:sz w:val="28"/>
          <w:szCs w:val="28"/>
        </w:rPr>
        <w:t xml:space="preserve">на период до </w:t>
      </w:r>
      <w:r w:rsidR="00D14CB5" w:rsidRPr="007C082E">
        <w:rPr>
          <w:sz w:val="28"/>
          <w:szCs w:val="28"/>
        </w:rPr>
        <w:t>01</w:t>
      </w:r>
      <w:r w:rsidR="00D14CB5">
        <w:rPr>
          <w:sz w:val="28"/>
          <w:szCs w:val="28"/>
        </w:rPr>
        <w:t xml:space="preserve"> октября </w:t>
      </w:r>
      <w:r w:rsidR="00D14CB5" w:rsidRPr="007C082E">
        <w:rPr>
          <w:sz w:val="28"/>
          <w:szCs w:val="28"/>
        </w:rPr>
        <w:t>2017 г</w:t>
      </w:r>
      <w:r w:rsidR="004E38C5" w:rsidRPr="007C082E">
        <w:rPr>
          <w:rFonts w:eastAsiaTheme="minorHAnsi"/>
          <w:sz w:val="28"/>
          <w:szCs w:val="28"/>
          <w:lang w:eastAsia="en-US"/>
        </w:rPr>
        <w:t>.</w:t>
      </w:r>
    </w:p>
    <w:p w:rsidR="004E38C5" w:rsidRPr="007C082E" w:rsidRDefault="004E38C5" w:rsidP="007C082E">
      <w:pPr>
        <w:ind w:left="567" w:firstLine="851"/>
        <w:jc w:val="both"/>
        <w:rPr>
          <w:sz w:val="28"/>
          <w:szCs w:val="28"/>
        </w:rPr>
      </w:pPr>
      <w:r w:rsidRPr="007C082E">
        <w:rPr>
          <w:sz w:val="28"/>
          <w:szCs w:val="28"/>
        </w:rPr>
        <w:t>2.</w:t>
      </w:r>
      <w:r w:rsidR="00D14CB5">
        <w:rPr>
          <w:sz w:val="28"/>
          <w:szCs w:val="28"/>
        </w:rPr>
        <w:t> </w:t>
      </w:r>
      <w:r w:rsidRPr="007C082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E38C5" w:rsidRPr="007C082E" w:rsidRDefault="004E38C5" w:rsidP="007C082E">
      <w:pPr>
        <w:ind w:left="567" w:firstLine="851"/>
        <w:jc w:val="both"/>
        <w:rPr>
          <w:sz w:val="28"/>
          <w:szCs w:val="28"/>
        </w:rPr>
      </w:pPr>
    </w:p>
    <w:p w:rsidR="004E38C5" w:rsidRPr="007C082E" w:rsidRDefault="004E38C5" w:rsidP="007C082E">
      <w:pPr>
        <w:ind w:left="567"/>
        <w:jc w:val="both"/>
        <w:rPr>
          <w:sz w:val="28"/>
          <w:szCs w:val="28"/>
        </w:rPr>
      </w:pPr>
    </w:p>
    <w:p w:rsidR="004E38C5" w:rsidRPr="007C082E" w:rsidRDefault="004E38C5" w:rsidP="007C082E">
      <w:pPr>
        <w:ind w:left="567"/>
        <w:jc w:val="both"/>
        <w:rPr>
          <w:sz w:val="28"/>
          <w:szCs w:val="28"/>
        </w:rPr>
      </w:pPr>
    </w:p>
    <w:p w:rsidR="004E38C5" w:rsidRPr="007C082E" w:rsidRDefault="004E38C5" w:rsidP="007C082E">
      <w:pPr>
        <w:ind w:left="567"/>
        <w:jc w:val="both"/>
        <w:rPr>
          <w:sz w:val="28"/>
          <w:szCs w:val="28"/>
        </w:rPr>
      </w:pPr>
      <w:r w:rsidRPr="007C082E">
        <w:rPr>
          <w:sz w:val="28"/>
          <w:szCs w:val="28"/>
        </w:rPr>
        <w:t xml:space="preserve">Глава администрации </w:t>
      </w:r>
      <w:bookmarkStart w:id="0" w:name="_GoBack"/>
      <w:bookmarkEnd w:id="0"/>
      <w:r w:rsidRPr="007C082E">
        <w:rPr>
          <w:sz w:val="28"/>
          <w:szCs w:val="28"/>
        </w:rPr>
        <w:t xml:space="preserve">                              </w:t>
      </w:r>
      <w:r w:rsidR="005E5683">
        <w:rPr>
          <w:sz w:val="28"/>
          <w:szCs w:val="28"/>
        </w:rPr>
        <w:t xml:space="preserve"> </w:t>
      </w:r>
      <w:r w:rsidRPr="007C082E">
        <w:rPr>
          <w:sz w:val="28"/>
          <w:szCs w:val="28"/>
        </w:rPr>
        <w:t xml:space="preserve">   </w:t>
      </w:r>
      <w:r w:rsidR="00D14CB5">
        <w:rPr>
          <w:sz w:val="28"/>
          <w:szCs w:val="28"/>
        </w:rPr>
        <w:t xml:space="preserve">                          </w:t>
      </w:r>
      <w:r w:rsidRPr="007C082E">
        <w:rPr>
          <w:sz w:val="28"/>
          <w:szCs w:val="28"/>
        </w:rPr>
        <w:t xml:space="preserve">         </w:t>
      </w:r>
      <w:proofErr w:type="spellStart"/>
      <w:r w:rsidRPr="007C082E">
        <w:rPr>
          <w:sz w:val="28"/>
          <w:szCs w:val="28"/>
        </w:rPr>
        <w:t>В.В.Лихачев</w:t>
      </w:r>
      <w:proofErr w:type="spellEnd"/>
      <w:r w:rsidRPr="007C082E">
        <w:rPr>
          <w:sz w:val="28"/>
          <w:szCs w:val="28"/>
        </w:rPr>
        <w:t xml:space="preserve"> </w:t>
      </w:r>
    </w:p>
    <w:p w:rsidR="004E38C5" w:rsidRPr="007C082E" w:rsidRDefault="004E38C5" w:rsidP="007C082E">
      <w:pPr>
        <w:ind w:left="567"/>
        <w:jc w:val="both"/>
        <w:rPr>
          <w:sz w:val="28"/>
          <w:szCs w:val="28"/>
        </w:rPr>
      </w:pPr>
    </w:p>
    <w:p w:rsidR="004E38C5" w:rsidRDefault="004E38C5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Default="005E5683" w:rsidP="007C082E">
      <w:pPr>
        <w:ind w:left="567"/>
        <w:jc w:val="both"/>
        <w:rPr>
          <w:sz w:val="28"/>
          <w:szCs w:val="28"/>
        </w:rPr>
      </w:pPr>
    </w:p>
    <w:p w:rsidR="005E5683" w:rsidRPr="007C082E" w:rsidRDefault="005E5683" w:rsidP="007C082E">
      <w:pPr>
        <w:ind w:left="567"/>
        <w:jc w:val="both"/>
        <w:rPr>
          <w:sz w:val="28"/>
          <w:szCs w:val="28"/>
        </w:rPr>
      </w:pPr>
    </w:p>
    <w:p w:rsidR="007C082E" w:rsidRDefault="007C082E" w:rsidP="004E38C5">
      <w:pPr>
        <w:tabs>
          <w:tab w:val="left" w:pos="4253"/>
          <w:tab w:val="left" w:pos="5245"/>
        </w:tabs>
        <w:suppressAutoHyphens/>
        <w:ind w:right="4960"/>
        <w:jc w:val="both"/>
        <w:rPr>
          <w:sz w:val="28"/>
          <w:szCs w:val="28"/>
        </w:rPr>
        <w:sectPr w:rsidR="007C082E" w:rsidSect="008F7E60">
          <w:headerReference w:type="default" r:id="rId12"/>
          <w:pgSz w:w="11906" w:h="16838"/>
          <w:pgMar w:top="397" w:right="567" w:bottom="1134" w:left="1134" w:header="720" w:footer="720" w:gutter="0"/>
          <w:pgNumType w:start="1"/>
          <w:cols w:space="720"/>
          <w:titlePg/>
          <w:docGrid w:linePitch="272"/>
        </w:sectPr>
      </w:pPr>
    </w:p>
    <w:p w:rsidR="00116EAF" w:rsidRPr="00116EAF" w:rsidRDefault="00116EAF" w:rsidP="00C750F6">
      <w:pPr>
        <w:pStyle w:val="af1"/>
        <w:ind w:left="6341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утверждена</w:t>
      </w:r>
    </w:p>
    <w:p w:rsidR="00116EAF" w:rsidRDefault="004E38C5" w:rsidP="00C750F6">
      <w:pPr>
        <w:pStyle w:val="af1"/>
        <w:ind w:left="6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16EA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C5" w:rsidRDefault="004E38C5" w:rsidP="00C750F6">
      <w:pPr>
        <w:pStyle w:val="af1"/>
        <w:ind w:left="6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Волгограда </w:t>
      </w:r>
    </w:p>
    <w:p w:rsidR="004E38C5" w:rsidRDefault="000008D7" w:rsidP="00C750F6">
      <w:pPr>
        <w:pStyle w:val="af1"/>
        <w:ind w:left="63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13.07.2017  № 1121</w:t>
      </w:r>
    </w:p>
    <w:p w:rsidR="004E38C5" w:rsidRDefault="004E38C5" w:rsidP="004E38C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4E38C5" w:rsidRDefault="004E38C5" w:rsidP="004E38C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4E38C5" w:rsidRDefault="00116EAF" w:rsidP="00116EAF">
      <w:pPr>
        <w:pStyle w:val="af1"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E38C5">
        <w:rPr>
          <w:rFonts w:ascii="Times New Roman" w:hAnsi="Times New Roman" w:cs="Times New Roman"/>
          <w:sz w:val="28"/>
          <w:szCs w:val="28"/>
        </w:rPr>
        <w:t xml:space="preserve">Типовая форма </w:t>
      </w:r>
    </w:p>
    <w:p w:rsidR="004E38C5" w:rsidRDefault="004E38C5" w:rsidP="004E38C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E38C5" w:rsidRPr="00116EAF" w:rsidRDefault="004E38C5" w:rsidP="004E38C5">
      <w:pPr>
        <w:pStyle w:val="af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16EAF">
        <w:rPr>
          <w:rFonts w:ascii="Times New Roman" w:hAnsi="Times New Roman" w:cs="Times New Roman"/>
          <w:caps/>
          <w:sz w:val="28"/>
          <w:szCs w:val="28"/>
        </w:rPr>
        <w:t>Договор</w:t>
      </w:r>
    </w:p>
    <w:p w:rsidR="004E38C5" w:rsidRDefault="004E38C5" w:rsidP="004E38C5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временное размещение нестационарного торгового </w:t>
      </w:r>
      <w:r w:rsidR="00116EA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116E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лотка на территории Волгограда</w:t>
      </w:r>
    </w:p>
    <w:p w:rsidR="004E38C5" w:rsidRDefault="004E38C5" w:rsidP="004E38C5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4E38C5" w:rsidRDefault="004E38C5" w:rsidP="00116EAF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                                                                              «</w:t>
      </w:r>
      <w:r w:rsidR="00C750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__» </w:t>
      </w:r>
      <w:r w:rsidR="00C750F6">
        <w:rPr>
          <w:rFonts w:ascii="Times New Roman" w:hAnsi="Times New Roman" w:cs="Times New Roman"/>
          <w:sz w:val="28"/>
          <w:szCs w:val="28"/>
        </w:rPr>
        <w:t>__</w:t>
      </w:r>
      <w:r w:rsidR="00116EA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 20__ г.</w:t>
      </w:r>
    </w:p>
    <w:p w:rsidR="00E45711" w:rsidRDefault="004E38C5" w:rsidP="00116EA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38C5" w:rsidRDefault="00E45711" w:rsidP="00116EAF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E45711">
        <w:rPr>
          <w:rFonts w:ascii="Times New Roman" w:hAnsi="Times New Roman" w:cs="Times New Roman"/>
          <w:sz w:val="20"/>
          <w:szCs w:val="20"/>
        </w:rPr>
        <w:t>(</w:t>
      </w:r>
      <w:r w:rsidR="004E38C5" w:rsidRPr="00116EAF">
        <w:rPr>
          <w:rFonts w:ascii="Times New Roman" w:hAnsi="Times New Roman" w:cs="Times New Roman"/>
          <w:sz w:val="20"/>
          <w:szCs w:val="20"/>
        </w:rPr>
        <w:t>полное наименование Хозяйствующего субъекта)</w:t>
      </w:r>
    </w:p>
    <w:p w:rsidR="004E38C5" w:rsidRDefault="004E38C5" w:rsidP="004E38C5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6E55C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16EAF">
        <w:rPr>
          <w:rFonts w:ascii="Times New Roman" w:hAnsi="Times New Roman" w:cs="Times New Roman"/>
          <w:sz w:val="28"/>
          <w:szCs w:val="28"/>
        </w:rPr>
        <w:t>,</w:t>
      </w:r>
    </w:p>
    <w:p w:rsidR="004E38C5" w:rsidRPr="00116EAF" w:rsidRDefault="004E38C5" w:rsidP="00116EAF">
      <w:pPr>
        <w:pStyle w:val="af1"/>
        <w:jc w:val="center"/>
        <w:rPr>
          <w:rFonts w:ascii="Times New Roman" w:hAnsi="Times New Roman" w:cs="Times New Roman"/>
          <w:sz w:val="20"/>
          <w:szCs w:val="20"/>
        </w:rPr>
      </w:pPr>
      <w:r w:rsidRPr="00116EAF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4E38C5" w:rsidRDefault="004E38C5" w:rsidP="004E38C5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6E55C9">
        <w:rPr>
          <w:rFonts w:ascii="Times New Roman" w:hAnsi="Times New Roman" w:cs="Times New Roman"/>
          <w:sz w:val="28"/>
          <w:szCs w:val="28"/>
        </w:rPr>
        <w:t>___________________________________________,</w:t>
      </w:r>
    </w:p>
    <w:p w:rsidR="004E38C5" w:rsidRPr="00AD7AF8" w:rsidRDefault="004E38C5" w:rsidP="00AD7AF8">
      <w:pPr>
        <w:jc w:val="both"/>
        <w:rPr>
          <w:sz w:val="28"/>
          <w:szCs w:val="28"/>
        </w:rPr>
      </w:pPr>
      <w:r w:rsidRPr="00AD7AF8">
        <w:rPr>
          <w:sz w:val="28"/>
          <w:szCs w:val="28"/>
        </w:rPr>
        <w:t>именуемого в дальнейшем Хозяйствующий субъект, с одной стороны и</w:t>
      </w:r>
      <w:r w:rsidR="00116EAF" w:rsidRPr="00AD7AF8">
        <w:rPr>
          <w:sz w:val="28"/>
          <w:szCs w:val="28"/>
        </w:rPr>
        <w:t xml:space="preserve"> </w:t>
      </w:r>
      <w:r w:rsidRPr="00AD7AF8">
        <w:rPr>
          <w:sz w:val="28"/>
          <w:szCs w:val="28"/>
        </w:rPr>
        <w:t>упо</w:t>
      </w:r>
      <w:r w:rsidRPr="00AD7AF8">
        <w:rPr>
          <w:sz w:val="28"/>
          <w:szCs w:val="28"/>
        </w:rPr>
        <w:t>л</w:t>
      </w:r>
      <w:r w:rsidRPr="00AD7AF8">
        <w:rPr>
          <w:sz w:val="28"/>
          <w:szCs w:val="28"/>
        </w:rPr>
        <w:t xml:space="preserve">номоченный орган в лице </w:t>
      </w:r>
      <w:r w:rsidR="00116EAF" w:rsidRPr="00AD7AF8">
        <w:rPr>
          <w:sz w:val="28"/>
          <w:szCs w:val="28"/>
        </w:rPr>
        <w:t>______</w:t>
      </w:r>
      <w:r w:rsidRPr="00AD7AF8">
        <w:rPr>
          <w:sz w:val="28"/>
          <w:szCs w:val="28"/>
        </w:rPr>
        <w:t>__________________________________________,</w:t>
      </w:r>
    </w:p>
    <w:p w:rsidR="004E38C5" w:rsidRPr="00AD7AF8" w:rsidRDefault="004E38C5" w:rsidP="00AD7AF8">
      <w:pPr>
        <w:jc w:val="both"/>
        <w:rPr>
          <w:sz w:val="28"/>
          <w:szCs w:val="28"/>
        </w:rPr>
      </w:pPr>
      <w:r w:rsidRPr="00AD7AF8">
        <w:rPr>
          <w:sz w:val="28"/>
          <w:szCs w:val="28"/>
        </w:rPr>
        <w:t xml:space="preserve">именуемый </w:t>
      </w:r>
      <w:r w:rsidR="00116EAF" w:rsidRPr="00AD7AF8">
        <w:rPr>
          <w:sz w:val="28"/>
          <w:szCs w:val="28"/>
        </w:rPr>
        <w:t xml:space="preserve">в </w:t>
      </w:r>
      <w:r w:rsidRPr="00AD7AF8">
        <w:rPr>
          <w:sz w:val="28"/>
          <w:szCs w:val="28"/>
        </w:rPr>
        <w:t xml:space="preserve">дальнейшем Уполномоченный орган, с другой стороны, а вместе именуемые Стороны, на основании решения Волгоградской городской Думы </w:t>
      </w:r>
      <w:r w:rsidR="00AD7AF8">
        <w:rPr>
          <w:sz w:val="28"/>
          <w:szCs w:val="28"/>
        </w:rPr>
        <w:br/>
      </w:r>
      <w:r w:rsidR="00116EAF" w:rsidRPr="00AD7AF8">
        <w:rPr>
          <w:rFonts w:eastAsiaTheme="minorHAnsi"/>
          <w:sz w:val="28"/>
          <w:szCs w:val="28"/>
          <w:lang w:eastAsia="en-US"/>
        </w:rPr>
        <w:t>от 23</w:t>
      </w:r>
      <w:r w:rsidR="00116EAF" w:rsidRPr="00AD7AF8">
        <w:rPr>
          <w:sz w:val="28"/>
          <w:szCs w:val="28"/>
        </w:rPr>
        <w:t xml:space="preserve"> декабря </w:t>
      </w:r>
      <w:r w:rsidR="00116EAF" w:rsidRPr="00AD7AF8">
        <w:rPr>
          <w:rFonts w:eastAsiaTheme="minorHAnsi"/>
          <w:sz w:val="28"/>
          <w:szCs w:val="28"/>
          <w:lang w:eastAsia="en-US"/>
        </w:rPr>
        <w:t xml:space="preserve">2016 </w:t>
      </w:r>
      <w:r w:rsidR="00116EAF" w:rsidRPr="00AD7AF8">
        <w:rPr>
          <w:sz w:val="28"/>
          <w:szCs w:val="28"/>
        </w:rPr>
        <w:t xml:space="preserve">г. </w:t>
      </w:r>
      <w:r w:rsidR="00116EAF" w:rsidRPr="00AD7AF8">
        <w:rPr>
          <w:rFonts w:eastAsiaTheme="minorHAnsi"/>
          <w:sz w:val="28"/>
          <w:szCs w:val="28"/>
          <w:lang w:eastAsia="en-US"/>
        </w:rPr>
        <w:t>№ 52/1513 «Об утверждении Порядка размещения нест</w:t>
      </w:r>
      <w:r w:rsidR="00116EAF" w:rsidRPr="00AD7AF8">
        <w:rPr>
          <w:rFonts w:eastAsiaTheme="minorHAnsi"/>
          <w:sz w:val="28"/>
          <w:szCs w:val="28"/>
          <w:lang w:eastAsia="en-US"/>
        </w:rPr>
        <w:t>а</w:t>
      </w:r>
      <w:r w:rsidR="00116EAF" w:rsidRPr="00AD7AF8">
        <w:rPr>
          <w:rFonts w:eastAsiaTheme="minorHAnsi"/>
          <w:sz w:val="28"/>
          <w:szCs w:val="28"/>
          <w:lang w:eastAsia="en-US"/>
        </w:rPr>
        <w:t>ционарных торговых объектов на территории Волгограда и типовой формы д</w:t>
      </w:r>
      <w:r w:rsidR="00116EAF" w:rsidRPr="00AD7AF8">
        <w:rPr>
          <w:rFonts w:eastAsiaTheme="minorHAnsi"/>
          <w:sz w:val="28"/>
          <w:szCs w:val="28"/>
          <w:lang w:eastAsia="en-US"/>
        </w:rPr>
        <w:t>о</w:t>
      </w:r>
      <w:r w:rsidR="00116EAF" w:rsidRPr="00AD7AF8">
        <w:rPr>
          <w:rFonts w:eastAsiaTheme="minorHAnsi"/>
          <w:sz w:val="28"/>
          <w:szCs w:val="28"/>
          <w:lang w:eastAsia="en-US"/>
        </w:rPr>
        <w:t>говора на размещение нестационарного торгового объекта на территории Во</w:t>
      </w:r>
      <w:r w:rsidR="00116EAF" w:rsidRPr="00AD7AF8">
        <w:rPr>
          <w:rFonts w:eastAsiaTheme="minorHAnsi"/>
          <w:sz w:val="28"/>
          <w:szCs w:val="28"/>
          <w:lang w:eastAsia="en-US"/>
        </w:rPr>
        <w:t>л</w:t>
      </w:r>
      <w:r w:rsidR="00116EAF" w:rsidRPr="00AD7AF8">
        <w:rPr>
          <w:rFonts w:eastAsiaTheme="minorHAnsi"/>
          <w:sz w:val="28"/>
          <w:szCs w:val="28"/>
          <w:lang w:eastAsia="en-US"/>
        </w:rPr>
        <w:t>гограда»</w:t>
      </w:r>
      <w:r w:rsidRPr="00AD7AF8">
        <w:rPr>
          <w:sz w:val="28"/>
          <w:szCs w:val="28"/>
        </w:rPr>
        <w:t xml:space="preserve"> заключили настоящий Договор о нижеследующем:</w:t>
      </w:r>
    </w:p>
    <w:p w:rsidR="00AD7AF8" w:rsidRPr="006E55C9" w:rsidRDefault="00AD7AF8" w:rsidP="00AD7AF8">
      <w:pPr>
        <w:ind w:firstLine="851"/>
        <w:jc w:val="both"/>
        <w:rPr>
          <w:sz w:val="16"/>
          <w:szCs w:val="16"/>
        </w:rPr>
      </w:pPr>
    </w:p>
    <w:p w:rsidR="004E38C5" w:rsidRPr="00AD7AF8" w:rsidRDefault="004E38C5" w:rsidP="00AD7AF8">
      <w:pPr>
        <w:jc w:val="center"/>
        <w:rPr>
          <w:sz w:val="28"/>
          <w:szCs w:val="28"/>
        </w:rPr>
      </w:pPr>
      <w:r w:rsidRPr="00AD7AF8">
        <w:rPr>
          <w:sz w:val="28"/>
          <w:szCs w:val="28"/>
        </w:rPr>
        <w:t>1. Предмет Договора</w:t>
      </w:r>
    </w:p>
    <w:p w:rsidR="004E38C5" w:rsidRPr="006E55C9" w:rsidRDefault="004E38C5" w:rsidP="00AD7AF8">
      <w:pPr>
        <w:ind w:firstLine="851"/>
        <w:jc w:val="both"/>
        <w:rPr>
          <w:sz w:val="16"/>
          <w:szCs w:val="16"/>
        </w:rPr>
      </w:pP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bookmarkStart w:id="1" w:name="Par29"/>
      <w:bookmarkEnd w:id="1"/>
      <w:r w:rsidRPr="00AD7AF8">
        <w:rPr>
          <w:sz w:val="28"/>
          <w:szCs w:val="28"/>
        </w:rPr>
        <w:t xml:space="preserve">Уполномоченный орган предоставляет Хозяйствующему субъекту право на временное размещение нестационарного торгового объекта </w:t>
      </w:r>
      <w:r w:rsidR="006E55C9">
        <w:rPr>
          <w:sz w:val="28"/>
          <w:szCs w:val="28"/>
        </w:rPr>
        <w:t>–</w:t>
      </w:r>
      <w:r w:rsidRPr="00AD7AF8">
        <w:rPr>
          <w:sz w:val="28"/>
          <w:szCs w:val="28"/>
        </w:rPr>
        <w:t xml:space="preserve"> лотка (далее </w:t>
      </w:r>
      <w:r w:rsidR="006E55C9">
        <w:rPr>
          <w:sz w:val="28"/>
          <w:szCs w:val="28"/>
        </w:rPr>
        <w:t>–</w:t>
      </w:r>
      <w:r w:rsidRPr="00AD7AF8">
        <w:rPr>
          <w:sz w:val="28"/>
          <w:szCs w:val="28"/>
        </w:rPr>
        <w:t xml:space="preserve"> объект) в соответствии с техническим </w:t>
      </w:r>
      <w:hyperlink r:id="rId13" w:history="1">
        <w:r w:rsidRPr="006E55C9">
          <w:rPr>
            <w:rStyle w:val="ae"/>
            <w:color w:val="auto"/>
            <w:sz w:val="28"/>
            <w:szCs w:val="28"/>
            <w:u w:val="none"/>
          </w:rPr>
          <w:t>заданием</w:t>
        </w:r>
      </w:hyperlink>
      <w:r w:rsidRPr="00AD7AF8">
        <w:rPr>
          <w:sz w:val="28"/>
          <w:szCs w:val="28"/>
        </w:rPr>
        <w:t xml:space="preserve"> согласно картографической схеме размещения объекта (масштаб 1:500) для осуществления торговой де</w:t>
      </w:r>
      <w:r w:rsidRPr="00AD7AF8">
        <w:rPr>
          <w:sz w:val="28"/>
          <w:szCs w:val="28"/>
        </w:rPr>
        <w:t>я</w:t>
      </w:r>
      <w:r w:rsidRPr="00AD7AF8">
        <w:rPr>
          <w:sz w:val="28"/>
          <w:szCs w:val="28"/>
        </w:rPr>
        <w:t>тельности на условиях и в порядке, предусмотренных настоящим Договором, а Хозяйствующий субъект обязуется разместить и осуществлять торговую де</w:t>
      </w:r>
      <w:r w:rsidRPr="00AD7AF8">
        <w:rPr>
          <w:sz w:val="28"/>
          <w:szCs w:val="28"/>
        </w:rPr>
        <w:t>я</w:t>
      </w:r>
      <w:r w:rsidRPr="00AD7AF8">
        <w:rPr>
          <w:sz w:val="28"/>
          <w:szCs w:val="28"/>
        </w:rPr>
        <w:t>тельность в течение всего срока действия настоящего Договора на условиях и в порядке, предусмотренны</w:t>
      </w:r>
      <w:r w:rsidR="0022614C">
        <w:rPr>
          <w:sz w:val="28"/>
          <w:szCs w:val="28"/>
        </w:rPr>
        <w:t>ми</w:t>
      </w:r>
      <w:r w:rsidRPr="00AD7AF8">
        <w:rPr>
          <w:sz w:val="28"/>
          <w:szCs w:val="28"/>
        </w:rPr>
        <w:t xml:space="preserve"> настоящим Договором, техническим заданием к настоящему Договору. Картографическая схема размещения объекта (ма</w:t>
      </w:r>
      <w:r w:rsidRPr="00AD7AF8">
        <w:rPr>
          <w:sz w:val="28"/>
          <w:szCs w:val="28"/>
        </w:rPr>
        <w:t>с</w:t>
      </w:r>
      <w:r w:rsidRPr="00AD7AF8">
        <w:rPr>
          <w:sz w:val="28"/>
          <w:szCs w:val="28"/>
        </w:rPr>
        <w:t>штаб</w:t>
      </w:r>
      <w:r w:rsidR="006E55C9">
        <w:rPr>
          <w:sz w:val="28"/>
          <w:szCs w:val="28"/>
        </w:rPr>
        <w:t> </w:t>
      </w:r>
      <w:r w:rsidRPr="00AD7AF8">
        <w:rPr>
          <w:sz w:val="28"/>
          <w:szCs w:val="28"/>
        </w:rPr>
        <w:t>1:500) и техническое задание, согласованное Сторонами, являются неот</w:t>
      </w:r>
      <w:r w:rsidRPr="00AD7AF8">
        <w:rPr>
          <w:sz w:val="28"/>
          <w:szCs w:val="28"/>
        </w:rPr>
        <w:t>ъ</w:t>
      </w:r>
      <w:r w:rsidRPr="00AD7AF8">
        <w:rPr>
          <w:sz w:val="28"/>
          <w:szCs w:val="28"/>
        </w:rPr>
        <w:t>емлемой частью настоящего Договора.</w:t>
      </w:r>
    </w:p>
    <w:p w:rsidR="006E55C9" w:rsidRPr="006E55C9" w:rsidRDefault="006E55C9" w:rsidP="00AD7AF8">
      <w:pPr>
        <w:ind w:firstLine="851"/>
        <w:jc w:val="both"/>
        <w:rPr>
          <w:sz w:val="16"/>
          <w:szCs w:val="16"/>
        </w:rPr>
      </w:pPr>
    </w:p>
    <w:p w:rsidR="004E38C5" w:rsidRPr="00AD7AF8" w:rsidRDefault="004E38C5" w:rsidP="006E55C9">
      <w:pPr>
        <w:jc w:val="center"/>
        <w:rPr>
          <w:sz w:val="28"/>
          <w:szCs w:val="28"/>
        </w:rPr>
      </w:pPr>
      <w:r w:rsidRPr="00AD7AF8">
        <w:rPr>
          <w:sz w:val="28"/>
          <w:szCs w:val="28"/>
        </w:rPr>
        <w:t>2. Условия Договора</w:t>
      </w:r>
    </w:p>
    <w:p w:rsidR="004E38C5" w:rsidRPr="006E55C9" w:rsidRDefault="004E38C5" w:rsidP="00AD7AF8">
      <w:pPr>
        <w:ind w:firstLine="851"/>
        <w:jc w:val="both"/>
        <w:rPr>
          <w:sz w:val="16"/>
          <w:szCs w:val="16"/>
        </w:rPr>
      </w:pP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2.1. Хозяйствующий субъект обязан:</w:t>
      </w:r>
    </w:p>
    <w:p w:rsidR="004E38C5" w:rsidRPr="006E55C9" w:rsidRDefault="004E38C5" w:rsidP="00AD7AF8">
      <w:pPr>
        <w:ind w:firstLine="851"/>
        <w:jc w:val="both"/>
        <w:rPr>
          <w:sz w:val="28"/>
          <w:szCs w:val="28"/>
        </w:rPr>
      </w:pPr>
      <w:bookmarkStart w:id="2" w:name="Par34"/>
      <w:bookmarkEnd w:id="2"/>
      <w:r w:rsidRPr="006E55C9">
        <w:rPr>
          <w:sz w:val="28"/>
          <w:szCs w:val="28"/>
        </w:rPr>
        <w:lastRenderedPageBreak/>
        <w:t>2.1.1.</w:t>
      </w:r>
      <w:r w:rsidR="006E55C9" w:rsidRPr="006E55C9">
        <w:rPr>
          <w:sz w:val="28"/>
          <w:szCs w:val="28"/>
        </w:rPr>
        <w:t> </w:t>
      </w:r>
      <w:r w:rsidRPr="006E55C9">
        <w:rPr>
          <w:sz w:val="28"/>
          <w:szCs w:val="28"/>
        </w:rPr>
        <w:t xml:space="preserve">Обеспечить размещение объекта, соответствующего требованиям </w:t>
      </w:r>
      <w:hyperlink r:id="rId14" w:anchor="Par29" w:history="1">
        <w:r w:rsidRPr="006E55C9">
          <w:rPr>
            <w:rStyle w:val="ae"/>
            <w:color w:val="auto"/>
            <w:sz w:val="28"/>
            <w:szCs w:val="28"/>
            <w:u w:val="none"/>
          </w:rPr>
          <w:t>раздела 1</w:t>
        </w:r>
      </w:hyperlink>
      <w:r w:rsidRPr="006E55C9">
        <w:rPr>
          <w:sz w:val="28"/>
          <w:szCs w:val="28"/>
        </w:rPr>
        <w:t xml:space="preserve"> настоящего Договора, со дня подписания </w:t>
      </w:r>
      <w:r w:rsidR="006E55C9">
        <w:rPr>
          <w:sz w:val="28"/>
          <w:szCs w:val="28"/>
        </w:rPr>
        <w:t xml:space="preserve">настоящего Договора </w:t>
      </w:r>
      <w:r w:rsidRPr="006E55C9">
        <w:rPr>
          <w:sz w:val="28"/>
          <w:szCs w:val="28"/>
        </w:rPr>
        <w:t>в т</w:t>
      </w:r>
      <w:r w:rsidRPr="006E55C9">
        <w:rPr>
          <w:sz w:val="28"/>
          <w:szCs w:val="28"/>
        </w:rPr>
        <w:t>е</w:t>
      </w:r>
      <w:r w:rsidRPr="006E55C9">
        <w:rPr>
          <w:sz w:val="28"/>
          <w:szCs w:val="28"/>
        </w:rPr>
        <w:t xml:space="preserve">чение </w:t>
      </w:r>
      <w:r w:rsidR="006E55C9">
        <w:rPr>
          <w:sz w:val="28"/>
          <w:szCs w:val="28"/>
        </w:rPr>
        <w:t>одного</w:t>
      </w:r>
      <w:r w:rsidRPr="006E55C9">
        <w:rPr>
          <w:sz w:val="28"/>
          <w:szCs w:val="28"/>
        </w:rPr>
        <w:t xml:space="preserve"> месяца.</w:t>
      </w:r>
    </w:p>
    <w:p w:rsidR="004E38C5" w:rsidRPr="006E55C9" w:rsidRDefault="004E38C5" w:rsidP="00AD7AF8">
      <w:pPr>
        <w:ind w:firstLine="851"/>
        <w:jc w:val="both"/>
        <w:rPr>
          <w:sz w:val="28"/>
          <w:szCs w:val="28"/>
        </w:rPr>
      </w:pPr>
      <w:r w:rsidRPr="006E55C9">
        <w:rPr>
          <w:sz w:val="28"/>
          <w:szCs w:val="28"/>
        </w:rPr>
        <w:t>2.1.2.</w:t>
      </w:r>
      <w:r w:rsidR="006E55C9">
        <w:rPr>
          <w:sz w:val="28"/>
          <w:szCs w:val="28"/>
        </w:rPr>
        <w:t> </w:t>
      </w:r>
      <w:r w:rsidRPr="006E55C9">
        <w:rPr>
          <w:spacing w:val="-4"/>
          <w:sz w:val="28"/>
          <w:szCs w:val="28"/>
        </w:rPr>
        <w:t xml:space="preserve">Использовать объект в соответствии с условиями </w:t>
      </w:r>
      <w:hyperlink r:id="rId15" w:anchor="Par29" w:history="1">
        <w:r w:rsidRPr="006E55C9">
          <w:rPr>
            <w:rStyle w:val="ae"/>
            <w:color w:val="auto"/>
            <w:spacing w:val="-4"/>
            <w:sz w:val="28"/>
            <w:szCs w:val="28"/>
            <w:u w:val="none"/>
          </w:rPr>
          <w:t>раздела 1</w:t>
        </w:r>
      </w:hyperlink>
      <w:r w:rsidRPr="006E55C9">
        <w:rPr>
          <w:sz w:val="28"/>
          <w:szCs w:val="28"/>
        </w:rPr>
        <w:t xml:space="preserve"> насто</w:t>
      </w:r>
      <w:r w:rsidRPr="006E55C9">
        <w:rPr>
          <w:sz w:val="28"/>
          <w:szCs w:val="28"/>
        </w:rPr>
        <w:t>я</w:t>
      </w:r>
      <w:r w:rsidRPr="006E55C9">
        <w:rPr>
          <w:sz w:val="28"/>
          <w:szCs w:val="28"/>
        </w:rPr>
        <w:t>щего Договора.</w:t>
      </w:r>
    </w:p>
    <w:p w:rsidR="004E38C5" w:rsidRPr="006E55C9" w:rsidRDefault="004E38C5" w:rsidP="00AD7AF8">
      <w:pPr>
        <w:ind w:firstLine="851"/>
        <w:jc w:val="both"/>
        <w:rPr>
          <w:sz w:val="28"/>
          <w:szCs w:val="28"/>
        </w:rPr>
      </w:pPr>
      <w:r w:rsidRPr="006E55C9">
        <w:rPr>
          <w:sz w:val="28"/>
          <w:szCs w:val="28"/>
        </w:rPr>
        <w:t>2.1.3.</w:t>
      </w:r>
      <w:r w:rsidR="006E55C9">
        <w:rPr>
          <w:sz w:val="28"/>
          <w:szCs w:val="28"/>
        </w:rPr>
        <w:t> </w:t>
      </w:r>
      <w:r w:rsidRPr="006E55C9">
        <w:rPr>
          <w:sz w:val="28"/>
          <w:szCs w:val="28"/>
        </w:rPr>
        <w:t>Произвести оплату за размещение объекта в размере и порядке, установленн</w:t>
      </w:r>
      <w:r w:rsidR="0022614C">
        <w:rPr>
          <w:sz w:val="28"/>
          <w:szCs w:val="28"/>
        </w:rPr>
        <w:t>ыми</w:t>
      </w:r>
      <w:r w:rsidRPr="006E55C9">
        <w:rPr>
          <w:sz w:val="28"/>
          <w:szCs w:val="28"/>
        </w:rPr>
        <w:t xml:space="preserve"> </w:t>
      </w:r>
      <w:hyperlink r:id="rId16" w:anchor="Par53" w:history="1">
        <w:r w:rsidRPr="006E55C9">
          <w:rPr>
            <w:rStyle w:val="ae"/>
            <w:color w:val="auto"/>
            <w:sz w:val="28"/>
            <w:szCs w:val="28"/>
            <w:u w:val="none"/>
          </w:rPr>
          <w:t>разделом 3</w:t>
        </w:r>
      </w:hyperlink>
      <w:r w:rsidRPr="006E55C9">
        <w:rPr>
          <w:sz w:val="28"/>
          <w:szCs w:val="28"/>
        </w:rPr>
        <w:t xml:space="preserve"> настоящего Договора.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6E55C9">
        <w:rPr>
          <w:sz w:val="28"/>
          <w:szCs w:val="28"/>
        </w:rPr>
        <w:t>2.1.4.</w:t>
      </w:r>
      <w:r w:rsidR="006E55C9">
        <w:rPr>
          <w:sz w:val="28"/>
          <w:szCs w:val="28"/>
        </w:rPr>
        <w:t> </w:t>
      </w:r>
      <w:r w:rsidRPr="006E55C9">
        <w:rPr>
          <w:sz w:val="28"/>
          <w:szCs w:val="28"/>
        </w:rPr>
        <w:t xml:space="preserve">Не производить </w:t>
      </w:r>
      <w:r w:rsidRPr="00AD7AF8">
        <w:rPr>
          <w:sz w:val="28"/>
          <w:szCs w:val="28"/>
        </w:rPr>
        <w:t>изменений внешнего облика объекта без письме</w:t>
      </w:r>
      <w:r w:rsidRPr="00AD7AF8">
        <w:rPr>
          <w:sz w:val="28"/>
          <w:szCs w:val="28"/>
        </w:rPr>
        <w:t>н</w:t>
      </w:r>
      <w:r w:rsidRPr="00AD7AF8">
        <w:rPr>
          <w:sz w:val="28"/>
          <w:szCs w:val="28"/>
        </w:rPr>
        <w:t>ного согласования с Уполномоченным органом.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2.1.5.</w:t>
      </w:r>
      <w:r w:rsidR="006E55C9">
        <w:rPr>
          <w:sz w:val="28"/>
          <w:szCs w:val="28"/>
        </w:rPr>
        <w:t> </w:t>
      </w:r>
      <w:r w:rsidRPr="00AD7AF8">
        <w:rPr>
          <w:sz w:val="28"/>
          <w:szCs w:val="28"/>
        </w:rPr>
        <w:t>Не производить уступку прав и перевод долга по обязательствам, возникшим из настоящего Договора.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2.1.6.</w:t>
      </w:r>
      <w:r w:rsidR="006E55C9">
        <w:rPr>
          <w:sz w:val="28"/>
          <w:szCs w:val="28"/>
        </w:rPr>
        <w:t> </w:t>
      </w:r>
      <w:r w:rsidRPr="00AD7AF8">
        <w:rPr>
          <w:sz w:val="28"/>
          <w:szCs w:val="28"/>
        </w:rPr>
        <w:t>Заключить договор на вывоз твердых коммунальных отходов.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2.1.7.</w:t>
      </w:r>
      <w:r w:rsidR="006E55C9">
        <w:rPr>
          <w:sz w:val="28"/>
          <w:szCs w:val="28"/>
        </w:rPr>
        <w:t> </w:t>
      </w:r>
      <w:r w:rsidRPr="00AD7AF8">
        <w:rPr>
          <w:sz w:val="28"/>
          <w:szCs w:val="28"/>
        </w:rPr>
        <w:t>В течение срока действия настоящего Договора обеспечить с</w:t>
      </w:r>
      <w:r w:rsidRPr="00AD7AF8">
        <w:rPr>
          <w:sz w:val="28"/>
          <w:szCs w:val="28"/>
        </w:rPr>
        <w:t>о</w:t>
      </w:r>
      <w:r w:rsidRPr="00AD7AF8">
        <w:rPr>
          <w:sz w:val="28"/>
          <w:szCs w:val="28"/>
        </w:rPr>
        <w:t>блюдение санитарных норм и правил, экологических, противопожарных и иных нормативов и правил.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2.1.8.</w:t>
      </w:r>
      <w:r w:rsidR="006E55C9">
        <w:rPr>
          <w:sz w:val="28"/>
          <w:szCs w:val="28"/>
        </w:rPr>
        <w:t> </w:t>
      </w:r>
      <w:r w:rsidRPr="00AD7AF8">
        <w:rPr>
          <w:sz w:val="28"/>
          <w:szCs w:val="28"/>
        </w:rPr>
        <w:t>В целях обеспечения безопасности при проведении работ на з</w:t>
      </w:r>
      <w:r w:rsidRPr="00AD7AF8">
        <w:rPr>
          <w:sz w:val="28"/>
          <w:szCs w:val="28"/>
        </w:rPr>
        <w:t>е</w:t>
      </w:r>
      <w:r w:rsidRPr="00AD7AF8">
        <w:rPr>
          <w:sz w:val="28"/>
          <w:szCs w:val="28"/>
        </w:rPr>
        <w:t>мельных участках и иных объектах, находящихся в муниципальной собстве</w:t>
      </w:r>
      <w:r w:rsidRPr="00AD7AF8">
        <w:rPr>
          <w:sz w:val="28"/>
          <w:szCs w:val="28"/>
        </w:rPr>
        <w:t>н</w:t>
      </w:r>
      <w:r w:rsidRPr="00AD7AF8">
        <w:rPr>
          <w:sz w:val="28"/>
          <w:szCs w:val="28"/>
        </w:rPr>
        <w:t>ности, или на земельных участках, государственная собственность на которые не разграничена, производить временный перенос (временное размещение) объекта на основании уведомления Уполномоченного органа о наличии одного из следующих условий: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включение территории, на которой размещается объект, в перечень м</w:t>
      </w:r>
      <w:r w:rsidRPr="00AD7AF8">
        <w:rPr>
          <w:sz w:val="28"/>
          <w:szCs w:val="28"/>
        </w:rPr>
        <w:t>е</w:t>
      </w:r>
      <w:r w:rsidRPr="00AD7AF8">
        <w:rPr>
          <w:sz w:val="28"/>
          <w:szCs w:val="28"/>
        </w:rPr>
        <w:t>роприятий по ликвидации последствий событий чрезвычайного характера;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необходимость проведения (выполнения) на территории, на которой размещается объект, работ по техническому, в том числе плановому, обслуж</w:t>
      </w:r>
      <w:r w:rsidRPr="00AD7AF8">
        <w:rPr>
          <w:sz w:val="28"/>
          <w:szCs w:val="28"/>
        </w:rPr>
        <w:t>и</w:t>
      </w:r>
      <w:r w:rsidRPr="00AD7AF8">
        <w:rPr>
          <w:sz w:val="28"/>
          <w:szCs w:val="28"/>
        </w:rPr>
        <w:t>ванию объектов инженерных коммуникаций (инженерных сетей), работ по предотвращению или ликвидации аварий на таких объектах или их после</w:t>
      </w:r>
      <w:r w:rsidRPr="00AD7AF8">
        <w:rPr>
          <w:sz w:val="28"/>
          <w:szCs w:val="28"/>
        </w:rPr>
        <w:t>д</w:t>
      </w:r>
      <w:r w:rsidRPr="00AD7AF8">
        <w:rPr>
          <w:sz w:val="28"/>
          <w:szCs w:val="28"/>
        </w:rPr>
        <w:t>ствий.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По окончании проведения работ, которые являлись основанием для вр</w:t>
      </w:r>
      <w:r w:rsidRPr="00AD7AF8">
        <w:rPr>
          <w:sz w:val="28"/>
          <w:szCs w:val="28"/>
        </w:rPr>
        <w:t>е</w:t>
      </w:r>
      <w:r w:rsidRPr="00AD7AF8">
        <w:rPr>
          <w:sz w:val="28"/>
          <w:szCs w:val="28"/>
        </w:rPr>
        <w:t>менного переноса объекта, Хозяйствующий субъект обязан переместить объект на место в соответствии со схемой размещения нестационарных торговых об</w:t>
      </w:r>
      <w:r w:rsidRPr="00AD7AF8">
        <w:rPr>
          <w:sz w:val="28"/>
          <w:szCs w:val="28"/>
        </w:rPr>
        <w:t>ъ</w:t>
      </w:r>
      <w:r w:rsidRPr="00AD7AF8">
        <w:rPr>
          <w:sz w:val="28"/>
          <w:szCs w:val="28"/>
        </w:rPr>
        <w:t>ектов на территории Волгограда</w:t>
      </w:r>
      <w:r w:rsidR="006E55C9">
        <w:rPr>
          <w:sz w:val="28"/>
          <w:szCs w:val="28"/>
        </w:rPr>
        <w:t xml:space="preserve"> на 2017–2021 годы, утвержденной постановл</w:t>
      </w:r>
      <w:r w:rsidR="006E55C9">
        <w:rPr>
          <w:sz w:val="28"/>
          <w:szCs w:val="28"/>
        </w:rPr>
        <w:t>е</w:t>
      </w:r>
      <w:r w:rsidR="006E55C9">
        <w:rPr>
          <w:sz w:val="28"/>
          <w:szCs w:val="28"/>
        </w:rPr>
        <w:t>нием администрации Волгограда от 01 февраля 2017 г. № 132 «Об</w:t>
      </w:r>
      <w:r w:rsidR="00872092">
        <w:rPr>
          <w:sz w:val="28"/>
          <w:szCs w:val="28"/>
        </w:rPr>
        <w:t xml:space="preserve"> утверждении </w:t>
      </w:r>
      <w:r w:rsidR="00872092" w:rsidRPr="001D6E18">
        <w:rPr>
          <w:sz w:val="28"/>
          <w:szCs w:val="28"/>
        </w:rPr>
        <w:t>схемы размещения нестационарных торговых объектов на территории Волг</w:t>
      </w:r>
      <w:r w:rsidR="00872092" w:rsidRPr="001D6E18">
        <w:rPr>
          <w:sz w:val="28"/>
          <w:szCs w:val="28"/>
        </w:rPr>
        <w:t>о</w:t>
      </w:r>
      <w:r w:rsidR="00872092" w:rsidRPr="001D6E18">
        <w:rPr>
          <w:sz w:val="28"/>
          <w:szCs w:val="28"/>
        </w:rPr>
        <w:t>града на 2017</w:t>
      </w:r>
      <w:r w:rsidR="00872092">
        <w:rPr>
          <w:sz w:val="28"/>
          <w:szCs w:val="28"/>
        </w:rPr>
        <w:t>–</w:t>
      </w:r>
      <w:r w:rsidR="00872092" w:rsidRPr="001D6E18">
        <w:rPr>
          <w:sz w:val="28"/>
          <w:szCs w:val="28"/>
        </w:rPr>
        <w:t>2021 годы</w:t>
      </w:r>
      <w:r w:rsidR="00872092">
        <w:rPr>
          <w:sz w:val="28"/>
          <w:szCs w:val="28"/>
        </w:rPr>
        <w:t>»</w:t>
      </w:r>
      <w:r w:rsidRPr="00AD7AF8">
        <w:rPr>
          <w:sz w:val="28"/>
          <w:szCs w:val="28"/>
        </w:rPr>
        <w:t>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2.1.9.</w:t>
      </w:r>
      <w:r w:rsidR="006E55C9">
        <w:rPr>
          <w:sz w:val="28"/>
          <w:szCs w:val="28"/>
        </w:rPr>
        <w:t> </w:t>
      </w:r>
      <w:r w:rsidRPr="00AD7AF8">
        <w:rPr>
          <w:sz w:val="28"/>
          <w:szCs w:val="28"/>
        </w:rPr>
        <w:t xml:space="preserve">При прекращении </w:t>
      </w:r>
      <w:r w:rsidR="00872092">
        <w:rPr>
          <w:sz w:val="28"/>
          <w:szCs w:val="28"/>
        </w:rPr>
        <w:t xml:space="preserve">действия </w:t>
      </w:r>
      <w:r w:rsidRPr="00AD7AF8">
        <w:rPr>
          <w:sz w:val="28"/>
          <w:szCs w:val="28"/>
        </w:rPr>
        <w:t>настоящего Договора в 10-дневный срок обеспечить демонтаж и вывоз объекта с места его размещения.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2.2.</w:t>
      </w:r>
      <w:r w:rsidR="006E55C9">
        <w:rPr>
          <w:sz w:val="28"/>
          <w:szCs w:val="28"/>
        </w:rPr>
        <w:t> </w:t>
      </w:r>
      <w:r w:rsidRPr="00AD7AF8">
        <w:rPr>
          <w:sz w:val="28"/>
          <w:szCs w:val="28"/>
        </w:rPr>
        <w:t>Уполномоченный орган имеет право: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2.2.1.</w:t>
      </w:r>
      <w:r w:rsidR="006E55C9">
        <w:rPr>
          <w:sz w:val="28"/>
          <w:szCs w:val="28"/>
        </w:rPr>
        <w:t> </w:t>
      </w:r>
      <w:r w:rsidRPr="00AD7AF8">
        <w:rPr>
          <w:sz w:val="28"/>
          <w:szCs w:val="28"/>
        </w:rPr>
        <w:t>В рамках настоящего Договора проверять соблюдение Хозяйств</w:t>
      </w:r>
      <w:r w:rsidRPr="00AD7AF8">
        <w:rPr>
          <w:sz w:val="28"/>
          <w:szCs w:val="28"/>
        </w:rPr>
        <w:t>у</w:t>
      </w:r>
      <w:r w:rsidRPr="00AD7AF8">
        <w:rPr>
          <w:sz w:val="28"/>
          <w:szCs w:val="28"/>
        </w:rPr>
        <w:t>ющим субъектом требований настоящего Договора на месте размещения об</w:t>
      </w:r>
      <w:r w:rsidRPr="00AD7AF8">
        <w:rPr>
          <w:sz w:val="28"/>
          <w:szCs w:val="28"/>
        </w:rPr>
        <w:t>ъ</w:t>
      </w:r>
      <w:r w:rsidRPr="00AD7AF8">
        <w:rPr>
          <w:sz w:val="28"/>
          <w:szCs w:val="28"/>
        </w:rPr>
        <w:t>екта.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2.2.2.</w:t>
      </w:r>
      <w:r w:rsidR="00872092">
        <w:rPr>
          <w:sz w:val="28"/>
          <w:szCs w:val="28"/>
        </w:rPr>
        <w:t> </w:t>
      </w:r>
      <w:r w:rsidRPr="00AD7AF8">
        <w:rPr>
          <w:sz w:val="28"/>
          <w:szCs w:val="28"/>
        </w:rPr>
        <w:t xml:space="preserve">В случае отказа Хозяйствующего субъекта осуществить демонтаж и вывоз объекта при прекращении </w:t>
      </w:r>
      <w:r w:rsidR="00872092">
        <w:rPr>
          <w:sz w:val="28"/>
          <w:szCs w:val="28"/>
        </w:rPr>
        <w:t xml:space="preserve">действия </w:t>
      </w:r>
      <w:r w:rsidRPr="00AD7AF8">
        <w:rPr>
          <w:sz w:val="28"/>
          <w:szCs w:val="28"/>
        </w:rPr>
        <w:t>настоящего Договора либо време</w:t>
      </w:r>
      <w:r w:rsidRPr="00AD7AF8">
        <w:rPr>
          <w:sz w:val="28"/>
          <w:szCs w:val="28"/>
        </w:rPr>
        <w:t>н</w:t>
      </w:r>
      <w:r w:rsidRPr="00AD7AF8">
        <w:rPr>
          <w:sz w:val="28"/>
          <w:szCs w:val="28"/>
        </w:rPr>
        <w:t>ный перенос объекта в случаях, предусмотренных настоящим Договором, сам</w:t>
      </w:r>
      <w:r w:rsidRPr="00AD7AF8">
        <w:rPr>
          <w:sz w:val="28"/>
          <w:szCs w:val="28"/>
        </w:rPr>
        <w:t>о</w:t>
      </w:r>
      <w:r w:rsidRPr="00AD7AF8">
        <w:rPr>
          <w:sz w:val="28"/>
          <w:szCs w:val="28"/>
        </w:rPr>
        <w:t xml:space="preserve">стоятельно осуществить указанные действия за счет средств Хозяйствующего </w:t>
      </w:r>
      <w:r w:rsidRPr="00AD7AF8">
        <w:rPr>
          <w:sz w:val="28"/>
          <w:szCs w:val="28"/>
        </w:rPr>
        <w:lastRenderedPageBreak/>
        <w:t>субъекта и обеспечить ответственное хранение объекта. Деятельность Уполн</w:t>
      </w:r>
      <w:r w:rsidRPr="00AD7AF8">
        <w:rPr>
          <w:sz w:val="28"/>
          <w:szCs w:val="28"/>
        </w:rPr>
        <w:t>о</w:t>
      </w:r>
      <w:r w:rsidRPr="00AD7AF8">
        <w:rPr>
          <w:sz w:val="28"/>
          <w:szCs w:val="28"/>
        </w:rPr>
        <w:t>моченного органа по осуществлению мероприятий, связанных с демонтажем и вывозом объектов, осуществляется в соответствии с порядком, утвержд</w:t>
      </w:r>
      <w:r w:rsidR="00872092">
        <w:rPr>
          <w:sz w:val="28"/>
          <w:szCs w:val="28"/>
        </w:rPr>
        <w:t>аемым</w:t>
      </w:r>
      <w:r w:rsidRPr="00AD7AF8">
        <w:rPr>
          <w:sz w:val="28"/>
          <w:szCs w:val="28"/>
        </w:rPr>
        <w:t xml:space="preserve"> постановлением администрации Волгограда.</w:t>
      </w:r>
    </w:p>
    <w:p w:rsidR="004E38C5" w:rsidRPr="00AD7AF8" w:rsidRDefault="004E38C5" w:rsidP="00872092">
      <w:pPr>
        <w:jc w:val="center"/>
        <w:rPr>
          <w:sz w:val="28"/>
          <w:szCs w:val="28"/>
        </w:rPr>
      </w:pPr>
      <w:bookmarkStart w:id="3" w:name="Par53"/>
      <w:bookmarkEnd w:id="3"/>
      <w:r w:rsidRPr="00AD7AF8">
        <w:rPr>
          <w:sz w:val="28"/>
          <w:szCs w:val="28"/>
        </w:rPr>
        <w:t>3.</w:t>
      </w:r>
      <w:r w:rsidR="00872092">
        <w:rPr>
          <w:sz w:val="28"/>
          <w:szCs w:val="28"/>
        </w:rPr>
        <w:t> </w:t>
      </w:r>
      <w:r w:rsidRPr="00AD7AF8">
        <w:rPr>
          <w:sz w:val="28"/>
          <w:szCs w:val="28"/>
        </w:rPr>
        <w:t>Плата за размещение объекта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</w:p>
    <w:p w:rsidR="00872092" w:rsidRDefault="004E38C5" w:rsidP="00AD7AF8">
      <w:pPr>
        <w:ind w:firstLine="851"/>
        <w:jc w:val="both"/>
        <w:rPr>
          <w:sz w:val="28"/>
          <w:szCs w:val="28"/>
        </w:rPr>
      </w:pPr>
      <w:bookmarkStart w:id="4" w:name="Par55"/>
      <w:bookmarkEnd w:id="4"/>
      <w:r w:rsidRPr="00AD7AF8">
        <w:rPr>
          <w:sz w:val="28"/>
          <w:szCs w:val="28"/>
        </w:rPr>
        <w:t>3.1.</w:t>
      </w:r>
      <w:r w:rsidR="00872092">
        <w:rPr>
          <w:sz w:val="28"/>
          <w:szCs w:val="28"/>
        </w:rPr>
        <w:t> </w:t>
      </w:r>
      <w:r w:rsidRPr="00AD7AF8">
        <w:rPr>
          <w:sz w:val="28"/>
          <w:szCs w:val="28"/>
        </w:rPr>
        <w:t xml:space="preserve">Плата за размещение объекта устанавливается в размере </w:t>
      </w:r>
      <w:r w:rsidR="00872092">
        <w:rPr>
          <w:sz w:val="28"/>
          <w:szCs w:val="28"/>
        </w:rPr>
        <w:t>____</w:t>
      </w:r>
      <w:r w:rsidRPr="00AD7AF8">
        <w:rPr>
          <w:sz w:val="28"/>
          <w:szCs w:val="28"/>
        </w:rPr>
        <w:t xml:space="preserve">_______ </w:t>
      </w:r>
    </w:p>
    <w:p w:rsidR="00872092" w:rsidRDefault="00824254" w:rsidP="00872092">
      <w:pPr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872092">
        <w:rPr>
          <w:sz w:val="28"/>
          <w:szCs w:val="28"/>
        </w:rPr>
        <w:t xml:space="preserve">____________________ </w:t>
      </w:r>
      <w:r w:rsidR="004E38C5" w:rsidRPr="00AD7AF8">
        <w:rPr>
          <w:sz w:val="28"/>
          <w:szCs w:val="28"/>
        </w:rPr>
        <w:t>рублей (без НДС) за весь период действия настоящ</w:t>
      </w:r>
      <w:r w:rsidR="004E38C5" w:rsidRPr="00AD7AF8">
        <w:rPr>
          <w:sz w:val="28"/>
          <w:szCs w:val="28"/>
        </w:rPr>
        <w:t>е</w:t>
      </w:r>
      <w:r w:rsidR="004E38C5" w:rsidRPr="00AD7AF8">
        <w:rPr>
          <w:sz w:val="28"/>
          <w:szCs w:val="28"/>
        </w:rPr>
        <w:t xml:space="preserve">го </w:t>
      </w:r>
    </w:p>
    <w:p w:rsidR="00824254" w:rsidRPr="00824254" w:rsidRDefault="00824254" w:rsidP="00824254">
      <w:r>
        <w:t xml:space="preserve">   </w:t>
      </w:r>
      <w:r w:rsidRPr="00824254">
        <w:t xml:space="preserve">(сумма цифрами и прописью) </w:t>
      </w:r>
      <w:bookmarkStart w:id="5" w:name="Par59"/>
      <w:bookmarkEnd w:id="5"/>
    </w:p>
    <w:p w:rsidR="004E38C5" w:rsidRPr="00AD7AF8" w:rsidRDefault="004E38C5" w:rsidP="00872092">
      <w:pPr>
        <w:jc w:val="both"/>
        <w:rPr>
          <w:sz w:val="28"/>
          <w:szCs w:val="28"/>
        </w:rPr>
      </w:pPr>
      <w:r w:rsidRPr="00AD7AF8">
        <w:rPr>
          <w:sz w:val="28"/>
          <w:szCs w:val="28"/>
        </w:rPr>
        <w:t>Договора</w:t>
      </w:r>
      <w:r w:rsidR="00824254">
        <w:rPr>
          <w:sz w:val="28"/>
          <w:szCs w:val="28"/>
        </w:rPr>
        <w:t>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bookmarkStart w:id="6" w:name="Par68"/>
      <w:bookmarkEnd w:id="6"/>
      <w:r w:rsidRPr="00AD7AF8">
        <w:rPr>
          <w:sz w:val="28"/>
          <w:szCs w:val="28"/>
        </w:rPr>
        <w:t>3.2.</w:t>
      </w:r>
      <w:bookmarkStart w:id="7" w:name="Par73"/>
      <w:bookmarkEnd w:id="7"/>
      <w:r w:rsidR="00824254">
        <w:rPr>
          <w:sz w:val="28"/>
          <w:szCs w:val="28"/>
        </w:rPr>
        <w:t> </w:t>
      </w:r>
      <w:r w:rsidRPr="00AD7AF8">
        <w:rPr>
          <w:sz w:val="28"/>
          <w:szCs w:val="28"/>
        </w:rPr>
        <w:t xml:space="preserve">Перечисление платы за размещение объекта производится в течение </w:t>
      </w:r>
      <w:r w:rsidR="00824254">
        <w:rPr>
          <w:sz w:val="28"/>
          <w:szCs w:val="28"/>
        </w:rPr>
        <w:t>пяти</w:t>
      </w:r>
      <w:r w:rsidRPr="00AD7AF8">
        <w:rPr>
          <w:sz w:val="28"/>
          <w:szCs w:val="28"/>
        </w:rPr>
        <w:t xml:space="preserve"> дней со дня заключения настоящего Договора в полном объеме.</w:t>
      </w:r>
      <w:bookmarkStart w:id="8" w:name="Par78"/>
      <w:bookmarkEnd w:id="8"/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3.3.</w:t>
      </w:r>
      <w:r w:rsidR="00824254">
        <w:rPr>
          <w:sz w:val="28"/>
          <w:szCs w:val="28"/>
        </w:rPr>
        <w:t> </w:t>
      </w:r>
      <w:r w:rsidRPr="00AD7AF8">
        <w:rPr>
          <w:sz w:val="28"/>
          <w:szCs w:val="28"/>
        </w:rPr>
        <w:t>Перечисление платы за размещение объекта производится по сл</w:t>
      </w:r>
      <w:r w:rsidRPr="00AD7AF8">
        <w:rPr>
          <w:sz w:val="28"/>
          <w:szCs w:val="28"/>
        </w:rPr>
        <w:t>е</w:t>
      </w:r>
      <w:r w:rsidRPr="00AD7AF8">
        <w:rPr>
          <w:sz w:val="28"/>
          <w:szCs w:val="28"/>
        </w:rPr>
        <w:t xml:space="preserve">дующим реквизитам: </w:t>
      </w:r>
      <w:r w:rsidR="00824254">
        <w:rPr>
          <w:sz w:val="28"/>
          <w:szCs w:val="28"/>
        </w:rPr>
        <w:t>____</w:t>
      </w:r>
      <w:r w:rsidRPr="00AD7AF8">
        <w:rPr>
          <w:sz w:val="28"/>
          <w:szCs w:val="28"/>
        </w:rPr>
        <w:t>_______________________________________________.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</w:p>
    <w:p w:rsidR="004E38C5" w:rsidRPr="00AD7AF8" w:rsidRDefault="004E38C5" w:rsidP="00824254">
      <w:pPr>
        <w:jc w:val="center"/>
        <w:rPr>
          <w:sz w:val="28"/>
          <w:szCs w:val="28"/>
        </w:rPr>
      </w:pPr>
      <w:r w:rsidRPr="00AD7AF8">
        <w:rPr>
          <w:sz w:val="28"/>
          <w:szCs w:val="28"/>
        </w:rPr>
        <w:t>4.</w:t>
      </w:r>
      <w:r w:rsidR="00824254">
        <w:rPr>
          <w:sz w:val="28"/>
          <w:szCs w:val="28"/>
        </w:rPr>
        <w:t> </w:t>
      </w:r>
      <w:r w:rsidRPr="00AD7AF8">
        <w:rPr>
          <w:sz w:val="28"/>
          <w:szCs w:val="28"/>
        </w:rPr>
        <w:t>Срок действия Договора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Настоящий Договор вступает в силу со дня его подписания (заключения) Сторонами и действует до 01</w:t>
      </w:r>
      <w:r w:rsidR="00824254">
        <w:rPr>
          <w:sz w:val="28"/>
          <w:szCs w:val="28"/>
        </w:rPr>
        <w:t xml:space="preserve"> октября </w:t>
      </w:r>
      <w:r w:rsidRPr="00AD7AF8">
        <w:rPr>
          <w:sz w:val="28"/>
          <w:szCs w:val="28"/>
        </w:rPr>
        <w:t>2017 г.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</w:p>
    <w:p w:rsidR="004E38C5" w:rsidRPr="00AD7AF8" w:rsidRDefault="004E38C5" w:rsidP="00824254">
      <w:pPr>
        <w:jc w:val="center"/>
        <w:rPr>
          <w:sz w:val="28"/>
          <w:szCs w:val="28"/>
        </w:rPr>
      </w:pPr>
      <w:r w:rsidRPr="00AD7AF8">
        <w:rPr>
          <w:sz w:val="28"/>
          <w:szCs w:val="28"/>
        </w:rPr>
        <w:t xml:space="preserve">5. Прекращение </w:t>
      </w:r>
      <w:r w:rsidR="00824254">
        <w:rPr>
          <w:sz w:val="28"/>
          <w:szCs w:val="28"/>
        </w:rPr>
        <w:t xml:space="preserve">действия </w:t>
      </w:r>
      <w:r w:rsidRPr="00AD7AF8">
        <w:rPr>
          <w:sz w:val="28"/>
          <w:szCs w:val="28"/>
        </w:rPr>
        <w:t>(расторжение) Договора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Действие настоящего Договора прекращается в следующих случаях: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истечени</w:t>
      </w:r>
      <w:r w:rsidR="0022614C">
        <w:rPr>
          <w:sz w:val="28"/>
          <w:szCs w:val="28"/>
        </w:rPr>
        <w:t>е</w:t>
      </w:r>
      <w:r w:rsidRPr="00AD7AF8">
        <w:rPr>
          <w:sz w:val="28"/>
          <w:szCs w:val="28"/>
        </w:rPr>
        <w:t xml:space="preserve"> срока, на который заключен настоящий Договор;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если место размещения объекта не соответствует действующему закон</w:t>
      </w:r>
      <w:r w:rsidRPr="00AD7AF8">
        <w:rPr>
          <w:sz w:val="28"/>
          <w:szCs w:val="28"/>
        </w:rPr>
        <w:t>о</w:t>
      </w:r>
      <w:r w:rsidRPr="00AD7AF8">
        <w:rPr>
          <w:sz w:val="28"/>
          <w:szCs w:val="28"/>
        </w:rPr>
        <w:t>дательству</w:t>
      </w:r>
      <w:r w:rsidR="00824254">
        <w:rPr>
          <w:sz w:val="28"/>
          <w:szCs w:val="28"/>
        </w:rPr>
        <w:t xml:space="preserve"> Российской Федерации</w:t>
      </w:r>
      <w:r w:rsidRPr="00AD7AF8">
        <w:rPr>
          <w:sz w:val="28"/>
          <w:szCs w:val="28"/>
        </w:rPr>
        <w:t>;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ликвидаци</w:t>
      </w:r>
      <w:r w:rsidR="0022614C">
        <w:rPr>
          <w:sz w:val="28"/>
          <w:szCs w:val="28"/>
        </w:rPr>
        <w:t>я</w:t>
      </w:r>
      <w:r w:rsidRPr="00AD7AF8">
        <w:rPr>
          <w:sz w:val="28"/>
          <w:szCs w:val="28"/>
        </w:rPr>
        <w:t xml:space="preserve"> юридического лица или прекращени</w:t>
      </w:r>
      <w:r w:rsidR="0022614C">
        <w:rPr>
          <w:sz w:val="28"/>
          <w:szCs w:val="28"/>
        </w:rPr>
        <w:t>е</w:t>
      </w:r>
      <w:r w:rsidRPr="00AD7AF8">
        <w:rPr>
          <w:sz w:val="28"/>
          <w:szCs w:val="28"/>
        </w:rPr>
        <w:t xml:space="preserve"> статуса индивидуал</w:t>
      </w:r>
      <w:r w:rsidRPr="00AD7AF8">
        <w:rPr>
          <w:sz w:val="28"/>
          <w:szCs w:val="28"/>
        </w:rPr>
        <w:t>ь</w:t>
      </w:r>
      <w:r w:rsidRPr="00AD7AF8">
        <w:rPr>
          <w:sz w:val="28"/>
          <w:szCs w:val="28"/>
        </w:rPr>
        <w:t>ного предпринимателя, наличи</w:t>
      </w:r>
      <w:r w:rsidR="0022614C">
        <w:rPr>
          <w:sz w:val="28"/>
          <w:szCs w:val="28"/>
        </w:rPr>
        <w:t>е</w:t>
      </w:r>
      <w:r w:rsidRPr="00AD7AF8">
        <w:rPr>
          <w:sz w:val="28"/>
          <w:szCs w:val="28"/>
        </w:rPr>
        <w:t xml:space="preserve"> решения арбитражного суда о признании юр</w:t>
      </w:r>
      <w:r w:rsidRPr="00AD7AF8">
        <w:rPr>
          <w:sz w:val="28"/>
          <w:szCs w:val="28"/>
        </w:rPr>
        <w:t>и</w:t>
      </w:r>
      <w:r w:rsidRPr="00AD7AF8">
        <w:rPr>
          <w:sz w:val="28"/>
          <w:szCs w:val="28"/>
        </w:rPr>
        <w:t>дического лица, индивидуального предпринимателя банкротом и о введении процедуры конкурсного производства;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расторжени</w:t>
      </w:r>
      <w:r w:rsidR="0022614C">
        <w:rPr>
          <w:sz w:val="28"/>
          <w:szCs w:val="28"/>
        </w:rPr>
        <w:t>е</w:t>
      </w:r>
      <w:r w:rsidRPr="00AD7AF8">
        <w:rPr>
          <w:sz w:val="28"/>
          <w:szCs w:val="28"/>
        </w:rPr>
        <w:t xml:space="preserve"> настоящего Договора в одностороннем порядке Хозя</w:t>
      </w:r>
      <w:r w:rsidRPr="00AD7AF8">
        <w:rPr>
          <w:sz w:val="28"/>
          <w:szCs w:val="28"/>
        </w:rPr>
        <w:t>й</w:t>
      </w:r>
      <w:r w:rsidRPr="00AD7AF8">
        <w:rPr>
          <w:sz w:val="28"/>
          <w:szCs w:val="28"/>
        </w:rPr>
        <w:t>ствующим субъектом путем направления уведомления об отказе от исполнения настоящего Договора не позднее 10 дней до даты его расторжения;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расторжени</w:t>
      </w:r>
      <w:r w:rsidR="0022614C">
        <w:rPr>
          <w:sz w:val="28"/>
          <w:szCs w:val="28"/>
        </w:rPr>
        <w:t>е</w:t>
      </w:r>
      <w:r w:rsidRPr="00AD7AF8">
        <w:rPr>
          <w:sz w:val="28"/>
          <w:szCs w:val="28"/>
        </w:rPr>
        <w:t xml:space="preserve"> настоящего Договора на размещение в одностороннем п</w:t>
      </w:r>
      <w:r w:rsidRPr="00AD7AF8">
        <w:rPr>
          <w:sz w:val="28"/>
          <w:szCs w:val="28"/>
        </w:rPr>
        <w:t>о</w:t>
      </w:r>
      <w:r w:rsidRPr="00AD7AF8">
        <w:rPr>
          <w:sz w:val="28"/>
          <w:szCs w:val="28"/>
        </w:rPr>
        <w:t xml:space="preserve">рядке администрацией района Волгограда путем направления уведомления в письменной форме об отказе от исполнения настоящего Договора не позднее </w:t>
      </w:r>
      <w:r w:rsidR="00824254">
        <w:rPr>
          <w:sz w:val="28"/>
          <w:szCs w:val="28"/>
        </w:rPr>
        <w:br/>
      </w:r>
      <w:r w:rsidRPr="00AD7AF8">
        <w:rPr>
          <w:sz w:val="28"/>
          <w:szCs w:val="28"/>
        </w:rPr>
        <w:t>10 дней до даты его расторжения при наличии одного из следующих основ</w:t>
      </w:r>
      <w:r w:rsidRPr="00AD7AF8">
        <w:rPr>
          <w:sz w:val="28"/>
          <w:szCs w:val="28"/>
        </w:rPr>
        <w:t>а</w:t>
      </w:r>
      <w:r w:rsidRPr="00AD7AF8">
        <w:rPr>
          <w:sz w:val="28"/>
          <w:szCs w:val="28"/>
        </w:rPr>
        <w:t>ний: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proofErr w:type="spellStart"/>
      <w:r w:rsidRPr="00AD7AF8">
        <w:rPr>
          <w:sz w:val="28"/>
          <w:szCs w:val="28"/>
        </w:rPr>
        <w:t>неразмещени</w:t>
      </w:r>
      <w:r w:rsidR="0022614C">
        <w:rPr>
          <w:sz w:val="28"/>
          <w:szCs w:val="28"/>
        </w:rPr>
        <w:t>е</w:t>
      </w:r>
      <w:proofErr w:type="spellEnd"/>
      <w:r w:rsidRPr="00AD7AF8">
        <w:rPr>
          <w:sz w:val="28"/>
          <w:szCs w:val="28"/>
        </w:rPr>
        <w:t xml:space="preserve"> Хозяйствующим субъектом объекта в месте, определе</w:t>
      </w:r>
      <w:r w:rsidRPr="00AD7AF8">
        <w:rPr>
          <w:sz w:val="28"/>
          <w:szCs w:val="28"/>
        </w:rPr>
        <w:t>н</w:t>
      </w:r>
      <w:r w:rsidRPr="00AD7AF8">
        <w:rPr>
          <w:sz w:val="28"/>
          <w:szCs w:val="28"/>
        </w:rPr>
        <w:t xml:space="preserve">ном настоящим Договором, в течение времени, определенного </w:t>
      </w:r>
      <w:r w:rsidR="00824254">
        <w:rPr>
          <w:sz w:val="28"/>
          <w:szCs w:val="28"/>
        </w:rPr>
        <w:t>под</w:t>
      </w:r>
      <w:r w:rsidRPr="00AD7AF8">
        <w:rPr>
          <w:sz w:val="28"/>
          <w:szCs w:val="28"/>
        </w:rPr>
        <w:t xml:space="preserve">пунктом 2.1.1 </w:t>
      </w:r>
      <w:r w:rsidR="00824254">
        <w:rPr>
          <w:sz w:val="28"/>
          <w:szCs w:val="28"/>
        </w:rPr>
        <w:t xml:space="preserve">раздела 2 </w:t>
      </w:r>
      <w:r w:rsidRPr="00AD7AF8">
        <w:rPr>
          <w:sz w:val="28"/>
          <w:szCs w:val="28"/>
        </w:rPr>
        <w:t xml:space="preserve">настоящего </w:t>
      </w:r>
      <w:r w:rsidR="00824254">
        <w:rPr>
          <w:sz w:val="28"/>
          <w:szCs w:val="28"/>
        </w:rPr>
        <w:t>Д</w:t>
      </w:r>
      <w:r w:rsidRPr="00AD7AF8">
        <w:rPr>
          <w:sz w:val="28"/>
          <w:szCs w:val="28"/>
        </w:rPr>
        <w:t>оговора;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lastRenderedPageBreak/>
        <w:t>использовани</w:t>
      </w:r>
      <w:r w:rsidR="0022614C">
        <w:rPr>
          <w:sz w:val="28"/>
          <w:szCs w:val="28"/>
        </w:rPr>
        <w:t>е</w:t>
      </w:r>
      <w:r w:rsidRPr="00AD7AF8">
        <w:rPr>
          <w:sz w:val="28"/>
          <w:szCs w:val="28"/>
        </w:rPr>
        <w:t xml:space="preserve"> Хозяйствующим субъектом объекта с нарушением одн</w:t>
      </w:r>
      <w:r w:rsidRPr="00AD7AF8">
        <w:rPr>
          <w:sz w:val="28"/>
          <w:szCs w:val="28"/>
        </w:rPr>
        <w:t>о</w:t>
      </w:r>
      <w:r w:rsidRPr="00AD7AF8">
        <w:rPr>
          <w:sz w:val="28"/>
          <w:szCs w:val="28"/>
        </w:rPr>
        <w:t>го из условий настоящего Договора;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изменени</w:t>
      </w:r>
      <w:r w:rsidR="0022614C">
        <w:rPr>
          <w:sz w:val="28"/>
          <w:szCs w:val="28"/>
        </w:rPr>
        <w:t>е</w:t>
      </w:r>
      <w:r w:rsidRPr="00AD7AF8">
        <w:rPr>
          <w:sz w:val="28"/>
          <w:szCs w:val="28"/>
        </w:rPr>
        <w:t xml:space="preserve"> архитектурного облика объекта без письменного согласов</w:t>
      </w:r>
      <w:r w:rsidRPr="00AD7AF8">
        <w:rPr>
          <w:sz w:val="28"/>
          <w:szCs w:val="28"/>
        </w:rPr>
        <w:t>а</w:t>
      </w:r>
      <w:r w:rsidRPr="00AD7AF8">
        <w:rPr>
          <w:sz w:val="28"/>
          <w:szCs w:val="28"/>
        </w:rPr>
        <w:t>ния с Уполномоченным органом;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уступк</w:t>
      </w:r>
      <w:r w:rsidR="0022614C">
        <w:rPr>
          <w:sz w:val="28"/>
          <w:szCs w:val="28"/>
        </w:rPr>
        <w:t>а</w:t>
      </w:r>
      <w:r w:rsidRPr="00AD7AF8">
        <w:rPr>
          <w:sz w:val="28"/>
          <w:szCs w:val="28"/>
        </w:rPr>
        <w:t xml:space="preserve"> прав и перевод долга по обязательствам, возникшим из насто</w:t>
      </w:r>
      <w:r w:rsidRPr="00AD7AF8">
        <w:rPr>
          <w:sz w:val="28"/>
          <w:szCs w:val="28"/>
        </w:rPr>
        <w:t>я</w:t>
      </w:r>
      <w:r w:rsidRPr="00AD7AF8">
        <w:rPr>
          <w:sz w:val="28"/>
          <w:szCs w:val="28"/>
        </w:rPr>
        <w:t>щего Договора;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невыполнени</w:t>
      </w:r>
      <w:r w:rsidR="0022614C">
        <w:rPr>
          <w:sz w:val="28"/>
          <w:szCs w:val="28"/>
        </w:rPr>
        <w:t>е</w:t>
      </w:r>
      <w:r w:rsidRPr="00AD7AF8">
        <w:rPr>
          <w:sz w:val="28"/>
          <w:szCs w:val="28"/>
        </w:rPr>
        <w:t xml:space="preserve"> Хозяйствующим субъектом требований, установленных техническим заданием;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в иных случаях, предусмотренных действующим законодательством Российской Федерации.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</w:p>
    <w:p w:rsidR="004E38C5" w:rsidRPr="00AD7AF8" w:rsidRDefault="004E38C5" w:rsidP="00824254">
      <w:pPr>
        <w:jc w:val="center"/>
        <w:rPr>
          <w:sz w:val="28"/>
          <w:szCs w:val="28"/>
        </w:rPr>
      </w:pPr>
      <w:r w:rsidRPr="00AD7AF8">
        <w:rPr>
          <w:sz w:val="28"/>
          <w:szCs w:val="28"/>
        </w:rPr>
        <w:t>6.</w:t>
      </w:r>
      <w:r w:rsidR="00824254">
        <w:rPr>
          <w:sz w:val="28"/>
          <w:szCs w:val="28"/>
        </w:rPr>
        <w:t> </w:t>
      </w:r>
      <w:r w:rsidRPr="00AD7AF8">
        <w:rPr>
          <w:sz w:val="28"/>
          <w:szCs w:val="28"/>
        </w:rPr>
        <w:t>Заключительные положения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6.1.</w:t>
      </w:r>
      <w:r w:rsidR="00824254">
        <w:rPr>
          <w:sz w:val="28"/>
          <w:szCs w:val="28"/>
        </w:rPr>
        <w:t> </w:t>
      </w:r>
      <w:r w:rsidRPr="00AD7AF8">
        <w:rPr>
          <w:sz w:val="28"/>
          <w:szCs w:val="28"/>
        </w:rPr>
        <w:t xml:space="preserve">По окончании срока действия </w:t>
      </w:r>
      <w:r w:rsidR="00824254">
        <w:rPr>
          <w:sz w:val="28"/>
          <w:szCs w:val="28"/>
        </w:rPr>
        <w:t xml:space="preserve">настоящего </w:t>
      </w:r>
      <w:r w:rsidRPr="00AD7AF8">
        <w:rPr>
          <w:sz w:val="28"/>
          <w:szCs w:val="28"/>
        </w:rPr>
        <w:t>Договора у Хозяйству</w:t>
      </w:r>
      <w:r w:rsidRPr="00AD7AF8">
        <w:rPr>
          <w:sz w:val="28"/>
          <w:szCs w:val="28"/>
        </w:rPr>
        <w:t>ю</w:t>
      </w:r>
      <w:r w:rsidRPr="00AD7AF8">
        <w:rPr>
          <w:sz w:val="28"/>
          <w:szCs w:val="28"/>
        </w:rPr>
        <w:t>щего субъекта не возникает права на получение компенсационного места.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6.2.</w:t>
      </w:r>
      <w:r w:rsidR="00824254">
        <w:rPr>
          <w:sz w:val="28"/>
          <w:szCs w:val="28"/>
        </w:rPr>
        <w:t> </w:t>
      </w:r>
      <w:r w:rsidRPr="00AD7AF8">
        <w:rPr>
          <w:sz w:val="28"/>
          <w:szCs w:val="28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AD7AF8">
        <w:rPr>
          <w:sz w:val="28"/>
          <w:szCs w:val="28"/>
        </w:rPr>
        <w:t>недост</w:t>
      </w:r>
      <w:r w:rsidRPr="00AD7AF8">
        <w:rPr>
          <w:sz w:val="28"/>
          <w:szCs w:val="28"/>
        </w:rPr>
        <w:t>и</w:t>
      </w:r>
      <w:r w:rsidRPr="00AD7AF8">
        <w:rPr>
          <w:sz w:val="28"/>
          <w:szCs w:val="28"/>
        </w:rPr>
        <w:t>жения</w:t>
      </w:r>
      <w:proofErr w:type="spellEnd"/>
      <w:r w:rsidRPr="00AD7AF8">
        <w:rPr>
          <w:sz w:val="28"/>
          <w:szCs w:val="28"/>
        </w:rPr>
        <w:t xml:space="preserve"> согласия передаются на рассмотрение судебных органов в установле</w:t>
      </w:r>
      <w:r w:rsidRPr="00AD7AF8">
        <w:rPr>
          <w:sz w:val="28"/>
          <w:szCs w:val="28"/>
        </w:rPr>
        <w:t>н</w:t>
      </w:r>
      <w:r w:rsidRPr="00AD7AF8">
        <w:rPr>
          <w:sz w:val="28"/>
          <w:szCs w:val="28"/>
        </w:rPr>
        <w:t>ном порядке.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>6.3.</w:t>
      </w:r>
      <w:r w:rsidR="00824254">
        <w:rPr>
          <w:sz w:val="28"/>
          <w:szCs w:val="28"/>
        </w:rPr>
        <w:t> </w:t>
      </w:r>
      <w:r w:rsidRPr="00AD7AF8">
        <w:rPr>
          <w:sz w:val="28"/>
          <w:szCs w:val="28"/>
        </w:rPr>
        <w:t>Настоящий Договор составлен в двух экземплярах, имеющих один</w:t>
      </w:r>
      <w:r w:rsidRPr="00AD7AF8">
        <w:rPr>
          <w:sz w:val="28"/>
          <w:szCs w:val="28"/>
        </w:rPr>
        <w:t>а</w:t>
      </w:r>
      <w:r w:rsidRPr="00AD7AF8">
        <w:rPr>
          <w:sz w:val="28"/>
          <w:szCs w:val="28"/>
        </w:rPr>
        <w:t>ковую юридическую силу (по одному для каждой из Сторон).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</w:p>
    <w:p w:rsidR="004E38C5" w:rsidRPr="00AD7AF8" w:rsidRDefault="004E38C5" w:rsidP="00824254">
      <w:pPr>
        <w:jc w:val="center"/>
        <w:rPr>
          <w:sz w:val="28"/>
          <w:szCs w:val="28"/>
        </w:rPr>
      </w:pPr>
      <w:r w:rsidRPr="00AD7AF8">
        <w:rPr>
          <w:sz w:val="28"/>
          <w:szCs w:val="28"/>
        </w:rPr>
        <w:t>7. Реквизиты и подписи Сторон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</w:p>
    <w:p w:rsidR="004E38C5" w:rsidRPr="00AD7AF8" w:rsidRDefault="004E38C5" w:rsidP="00824254">
      <w:pPr>
        <w:jc w:val="both"/>
        <w:rPr>
          <w:sz w:val="28"/>
          <w:szCs w:val="28"/>
        </w:rPr>
      </w:pPr>
      <w:r w:rsidRPr="00AD7AF8">
        <w:rPr>
          <w:sz w:val="28"/>
          <w:szCs w:val="28"/>
        </w:rPr>
        <w:t xml:space="preserve">Хозяйствующий субъект:              </w:t>
      </w:r>
      <w:r w:rsidRPr="00AD7AF8">
        <w:rPr>
          <w:sz w:val="28"/>
          <w:szCs w:val="28"/>
        </w:rPr>
        <w:tab/>
      </w:r>
      <w:r w:rsidRPr="00AD7AF8">
        <w:rPr>
          <w:sz w:val="28"/>
          <w:szCs w:val="28"/>
        </w:rPr>
        <w:tab/>
      </w:r>
      <w:r w:rsidR="00824254">
        <w:rPr>
          <w:sz w:val="28"/>
          <w:szCs w:val="28"/>
        </w:rPr>
        <w:t xml:space="preserve">     </w:t>
      </w:r>
      <w:r w:rsidRPr="00AD7AF8">
        <w:rPr>
          <w:sz w:val="28"/>
          <w:szCs w:val="28"/>
        </w:rPr>
        <w:t>Уполномоченный орган:</w:t>
      </w:r>
    </w:p>
    <w:p w:rsidR="004E38C5" w:rsidRPr="00AD7AF8" w:rsidRDefault="00824254" w:rsidP="008242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______________________________</w:t>
      </w:r>
    </w:p>
    <w:p w:rsidR="00824254" w:rsidRPr="00AD7AF8" w:rsidRDefault="00824254" w:rsidP="008242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______________________________</w:t>
      </w:r>
    </w:p>
    <w:p w:rsidR="00824254" w:rsidRPr="00AD7AF8" w:rsidRDefault="00824254" w:rsidP="0082425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______________________________</w:t>
      </w:r>
    </w:p>
    <w:p w:rsidR="004E38C5" w:rsidRPr="00824254" w:rsidRDefault="00824254" w:rsidP="00824254">
      <w:pPr>
        <w:ind w:firstLine="851"/>
        <w:jc w:val="both"/>
      </w:pPr>
      <w:r>
        <w:t xml:space="preserve">             (п</w:t>
      </w:r>
      <w:r w:rsidR="004E38C5" w:rsidRPr="00824254">
        <w:t>одпись</w:t>
      </w:r>
      <w:r>
        <w:t xml:space="preserve">)                        </w:t>
      </w:r>
      <w:r>
        <w:tab/>
      </w:r>
      <w:r>
        <w:tab/>
      </w:r>
      <w:r>
        <w:tab/>
      </w:r>
      <w:r w:rsidR="004E38C5" w:rsidRPr="00824254">
        <w:tab/>
      </w:r>
      <w:r w:rsidR="004E38C5" w:rsidRPr="00824254">
        <w:tab/>
        <w:t xml:space="preserve">   </w:t>
      </w:r>
      <w:r>
        <w:t xml:space="preserve">         </w:t>
      </w:r>
      <w:r w:rsidR="004E38C5" w:rsidRPr="00824254">
        <w:t xml:space="preserve">  </w:t>
      </w:r>
      <w:r>
        <w:t>(п</w:t>
      </w:r>
      <w:r w:rsidR="004E38C5" w:rsidRPr="00824254">
        <w:t>одпись</w:t>
      </w:r>
      <w:r>
        <w:t>)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  <w:r w:rsidRPr="00AD7AF8">
        <w:rPr>
          <w:sz w:val="28"/>
          <w:szCs w:val="28"/>
        </w:rPr>
        <w:t xml:space="preserve"> </w:t>
      </w:r>
      <w:r w:rsidR="00824254">
        <w:rPr>
          <w:sz w:val="28"/>
          <w:szCs w:val="28"/>
        </w:rPr>
        <w:t xml:space="preserve">        </w:t>
      </w:r>
      <w:r w:rsidRPr="00AD7AF8">
        <w:rPr>
          <w:sz w:val="28"/>
          <w:szCs w:val="28"/>
        </w:rPr>
        <w:t xml:space="preserve">   М.П.                               </w:t>
      </w:r>
      <w:r w:rsidRPr="00AD7AF8">
        <w:rPr>
          <w:sz w:val="28"/>
          <w:szCs w:val="28"/>
        </w:rPr>
        <w:tab/>
      </w:r>
      <w:r w:rsidRPr="00AD7AF8">
        <w:rPr>
          <w:sz w:val="28"/>
          <w:szCs w:val="28"/>
        </w:rPr>
        <w:tab/>
      </w:r>
      <w:r w:rsidRPr="00AD7AF8">
        <w:rPr>
          <w:sz w:val="28"/>
          <w:szCs w:val="28"/>
        </w:rPr>
        <w:tab/>
      </w:r>
      <w:r w:rsidRPr="00AD7AF8">
        <w:rPr>
          <w:sz w:val="28"/>
          <w:szCs w:val="28"/>
        </w:rPr>
        <w:tab/>
        <w:t xml:space="preserve">  М.П.</w:t>
      </w: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</w:p>
    <w:p w:rsidR="004E38C5" w:rsidRPr="00AD7AF8" w:rsidRDefault="004E38C5" w:rsidP="00AD7AF8">
      <w:pPr>
        <w:ind w:firstLine="851"/>
        <w:jc w:val="both"/>
        <w:rPr>
          <w:sz w:val="28"/>
          <w:szCs w:val="28"/>
        </w:rPr>
      </w:pPr>
    </w:p>
    <w:p w:rsidR="004E38C5" w:rsidRPr="00AD7AF8" w:rsidRDefault="00824254" w:rsidP="0082425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Комитет экономического развития администрации Волгограда</w:t>
      </w:r>
    </w:p>
    <w:sectPr w:rsidR="004E38C5" w:rsidRPr="00AD7AF8" w:rsidSect="00116EAF"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21" w:rsidRDefault="00690221">
      <w:r>
        <w:separator/>
      </w:r>
    </w:p>
  </w:endnote>
  <w:endnote w:type="continuationSeparator" w:id="0">
    <w:p w:rsidR="00690221" w:rsidRDefault="0069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21" w:rsidRDefault="00690221">
      <w:r>
        <w:separator/>
      </w:r>
    </w:p>
  </w:footnote>
  <w:footnote w:type="continuationSeparator" w:id="0">
    <w:p w:rsidR="00690221" w:rsidRDefault="00690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60" w:rsidRDefault="008F7E6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E14F1">
      <w:rPr>
        <w:noProof/>
      </w:rPr>
      <w:t>2</w:t>
    </w:r>
    <w:r>
      <w:fldChar w:fldCharType="end"/>
    </w:r>
  </w:p>
  <w:p w:rsidR="008F7E60" w:rsidRDefault="008F7E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CB537D"/>
    <w:multiLevelType w:val="hybridMultilevel"/>
    <w:tmpl w:val="ABF43804"/>
    <w:lvl w:ilvl="0" w:tplc="E63046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051EC3"/>
    <w:multiLevelType w:val="multilevel"/>
    <w:tmpl w:val="A4C83B8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7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08D7"/>
    <w:rsid w:val="0003521B"/>
    <w:rsid w:val="00082C1D"/>
    <w:rsid w:val="00085346"/>
    <w:rsid w:val="000A0479"/>
    <w:rsid w:val="000A65CD"/>
    <w:rsid w:val="000B156E"/>
    <w:rsid w:val="000D2113"/>
    <w:rsid w:val="000F16DC"/>
    <w:rsid w:val="00116EAF"/>
    <w:rsid w:val="0013532A"/>
    <w:rsid w:val="001A0C02"/>
    <w:rsid w:val="001B6EFC"/>
    <w:rsid w:val="001C28BF"/>
    <w:rsid w:val="001C62A1"/>
    <w:rsid w:val="002033F1"/>
    <w:rsid w:val="0022614C"/>
    <w:rsid w:val="002E58BC"/>
    <w:rsid w:val="003166D9"/>
    <w:rsid w:val="00332C9D"/>
    <w:rsid w:val="00352118"/>
    <w:rsid w:val="00364284"/>
    <w:rsid w:val="00366DCE"/>
    <w:rsid w:val="003952C1"/>
    <w:rsid w:val="003B50BB"/>
    <w:rsid w:val="003F1370"/>
    <w:rsid w:val="003F77FE"/>
    <w:rsid w:val="00464A2D"/>
    <w:rsid w:val="00480296"/>
    <w:rsid w:val="004A564F"/>
    <w:rsid w:val="004B0F1B"/>
    <w:rsid w:val="004E38C5"/>
    <w:rsid w:val="00515613"/>
    <w:rsid w:val="00517069"/>
    <w:rsid w:val="00523049"/>
    <w:rsid w:val="00562916"/>
    <w:rsid w:val="005E5683"/>
    <w:rsid w:val="00612156"/>
    <w:rsid w:val="006435F9"/>
    <w:rsid w:val="00656283"/>
    <w:rsid w:val="0067371C"/>
    <w:rsid w:val="00690221"/>
    <w:rsid w:val="00693142"/>
    <w:rsid w:val="006A2BD5"/>
    <w:rsid w:val="006C050A"/>
    <w:rsid w:val="006D7AA8"/>
    <w:rsid w:val="006E55C9"/>
    <w:rsid w:val="006E63FC"/>
    <w:rsid w:val="006F492F"/>
    <w:rsid w:val="007151C0"/>
    <w:rsid w:val="007228FA"/>
    <w:rsid w:val="00744D10"/>
    <w:rsid w:val="00747890"/>
    <w:rsid w:val="00765438"/>
    <w:rsid w:val="0077102B"/>
    <w:rsid w:val="007C082E"/>
    <w:rsid w:val="007E31DD"/>
    <w:rsid w:val="007F5802"/>
    <w:rsid w:val="00810E53"/>
    <w:rsid w:val="00815C43"/>
    <w:rsid w:val="00824254"/>
    <w:rsid w:val="00872092"/>
    <w:rsid w:val="00882009"/>
    <w:rsid w:val="00891A26"/>
    <w:rsid w:val="00897F86"/>
    <w:rsid w:val="008A43FB"/>
    <w:rsid w:val="008A59F8"/>
    <w:rsid w:val="008C4936"/>
    <w:rsid w:val="008D1C37"/>
    <w:rsid w:val="008D64BE"/>
    <w:rsid w:val="008D7CDA"/>
    <w:rsid w:val="008F7E60"/>
    <w:rsid w:val="009070F3"/>
    <w:rsid w:val="00961053"/>
    <w:rsid w:val="009947F4"/>
    <w:rsid w:val="00A9346C"/>
    <w:rsid w:val="00AA4FD0"/>
    <w:rsid w:val="00AA634D"/>
    <w:rsid w:val="00AC0F46"/>
    <w:rsid w:val="00AC1B51"/>
    <w:rsid w:val="00AD7AF8"/>
    <w:rsid w:val="00AE14F1"/>
    <w:rsid w:val="00B063AB"/>
    <w:rsid w:val="00B14C8C"/>
    <w:rsid w:val="00B17812"/>
    <w:rsid w:val="00B466F7"/>
    <w:rsid w:val="00B47415"/>
    <w:rsid w:val="00B65597"/>
    <w:rsid w:val="00B97F6E"/>
    <w:rsid w:val="00BA09DF"/>
    <w:rsid w:val="00BC6B58"/>
    <w:rsid w:val="00BD3AE7"/>
    <w:rsid w:val="00BD4A27"/>
    <w:rsid w:val="00C11F6A"/>
    <w:rsid w:val="00C13BCA"/>
    <w:rsid w:val="00C31D05"/>
    <w:rsid w:val="00C750F6"/>
    <w:rsid w:val="00C94AD9"/>
    <w:rsid w:val="00CB7D9D"/>
    <w:rsid w:val="00CC399D"/>
    <w:rsid w:val="00CF55A9"/>
    <w:rsid w:val="00D14A7E"/>
    <w:rsid w:val="00D14CB5"/>
    <w:rsid w:val="00D2637A"/>
    <w:rsid w:val="00DA6BBA"/>
    <w:rsid w:val="00DB416A"/>
    <w:rsid w:val="00DC189A"/>
    <w:rsid w:val="00E45711"/>
    <w:rsid w:val="00E653FF"/>
    <w:rsid w:val="00EA366A"/>
    <w:rsid w:val="00F236E6"/>
    <w:rsid w:val="00F42933"/>
    <w:rsid w:val="00F46D83"/>
    <w:rsid w:val="00F64495"/>
    <w:rsid w:val="00F70C72"/>
    <w:rsid w:val="00F72BAA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No Spacing"/>
    <w:uiPriority w:val="1"/>
    <w:qFormat/>
    <w:rsid w:val="004E38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4E38C5"/>
    <w:pPr>
      <w:ind w:left="720"/>
      <w:contextualSpacing/>
    </w:pPr>
  </w:style>
  <w:style w:type="paragraph" w:styleId="af3">
    <w:name w:val="Balloon Text"/>
    <w:basedOn w:val="a"/>
    <w:link w:val="af4"/>
    <w:rsid w:val="008D7C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D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63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20">
    <w:name w:val="Заголовок 2 Знак"/>
    <w:link w:val="2"/>
    <w:semiHidden/>
    <w:rsid w:val="00AA63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AA634D"/>
    <w:rPr>
      <w:color w:val="0000FF"/>
      <w:u w:val="single"/>
    </w:rPr>
  </w:style>
  <w:style w:type="character" w:styleId="af">
    <w:name w:val="Emphasis"/>
    <w:qFormat/>
    <w:rsid w:val="00AA634D"/>
    <w:rPr>
      <w:i/>
      <w:iCs/>
    </w:rPr>
  </w:style>
  <w:style w:type="paragraph" w:styleId="af0">
    <w:name w:val="Block Text"/>
    <w:basedOn w:val="a"/>
    <w:unhideWhenUsed/>
    <w:rsid w:val="00C94AD9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rsid w:val="00B063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rsid w:val="008A43FB"/>
    <w:rPr>
      <w:kern w:val="28"/>
      <w:sz w:val="28"/>
      <w:lang w:val="en-US"/>
    </w:rPr>
  </w:style>
  <w:style w:type="paragraph" w:styleId="af1">
    <w:name w:val="No Spacing"/>
    <w:uiPriority w:val="1"/>
    <w:qFormat/>
    <w:rsid w:val="004E38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4E38C5"/>
    <w:pPr>
      <w:ind w:left="720"/>
      <w:contextualSpacing/>
    </w:pPr>
  </w:style>
  <w:style w:type="paragraph" w:styleId="af3">
    <w:name w:val="Balloon Text"/>
    <w:basedOn w:val="a"/>
    <w:link w:val="af4"/>
    <w:rsid w:val="008D7C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D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9D1D6E8E5EC3712EBDAF53E93BC2A4D02DDC7B7D058ECB244405306217B5E87AFEFAA062556794410F33C90WAE9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GAMMA/Document/&#1056;&#1077;&#1076;&#1072;&#1082;&#1094;&#1080;&#1086;&#1085;&#1085;&#1099;&#1081;%20&#1086;&#1090;&#1076;&#1077;&#1083;/&#1056;&#1072;&#1073;&#1086;&#1095;&#1072;&#1103;%20&#1057;&#1080;&#1083;&#1102;&#1085;&#1080;&#1085;&#1072;/&#1054;&#1073;%20&#1091;&#1090;&#1074;&#1077;&#1088;&#1078;&#1076;&#1077;&#1085;&#1080;&#1080;%20&#1090;&#1080;&#1087;&#1086;&#1074;&#1086;&#1081;%20&#1092;&#1086;&#1088;&#1084;&#1099;%20&#1076;&#1086;&#1075;&#1086;&#1074;&#1086;&#1088;&#1072;%20(&#1083;&#1086;&#1090;&#1086;&#1082;).docx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94F7862C122018D6CB679915F1D89BC60E29E77D36795F4A6F9550F4D96AC8B4735106D1B12FC4BE29FDA9z9s0M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GAMMA/Document/&#1056;&#1077;&#1076;&#1072;&#1082;&#1094;&#1080;&#1086;&#1085;&#1085;&#1099;&#1081;%20&#1086;&#1090;&#1076;&#1077;&#1083;/&#1056;&#1072;&#1073;&#1086;&#1095;&#1072;&#1103;%20&#1057;&#1080;&#1083;&#1102;&#1085;&#1080;&#1085;&#1072;/&#1054;&#1073;%20&#1091;&#1090;&#1074;&#1077;&#1088;&#1078;&#1076;&#1077;&#1085;&#1080;&#1080;%20&#1090;&#1080;&#1087;&#1086;&#1074;&#1086;&#1081;%20&#1092;&#1086;&#1088;&#1084;&#1099;%20&#1076;&#1086;&#1075;&#1086;&#1074;&#1086;&#1088;&#1072;%20(&#1083;&#1086;&#1090;&#1086;&#1082;).docx" TargetMode="External"/><Relationship Id="rId10" Type="http://schemas.openxmlformats.org/officeDocument/2006/relationships/hyperlink" Target="consultantplus://offline/ref=3D94F7862C122018D6CB679915F1D89BC60E29E77D36795F4A6F9550F4D96AC8B4735106D1B12FC4BE29F9A9z9s5M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GAMMA/Document/&#1056;&#1077;&#1076;&#1072;&#1082;&#1094;&#1080;&#1086;&#1085;&#1085;&#1099;&#1081;%20&#1086;&#1090;&#1076;&#1077;&#1083;/&#1056;&#1072;&#1073;&#1086;&#1095;&#1072;&#1103;%20&#1057;&#1080;&#1083;&#1102;&#1085;&#1080;&#1085;&#1072;/&#1054;&#1073;%20&#1091;&#1090;&#1074;&#1077;&#1088;&#1078;&#1076;&#1077;&#1085;&#1080;&#1080;%20&#1090;&#1080;&#1087;&#1086;&#1074;&#1086;&#1081;%20&#1092;&#1086;&#1088;&#1084;&#1099;%20&#1076;&#1086;&#1075;&#1086;&#1074;&#1086;&#1088;&#1072;%20(&#1083;&#1086;&#1090;&#1086;&#1082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C29034-75B7-429D-B26E-C99E9DCEA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248106-B1F1-4A0F-B61C-592C09CB8A58}"/>
</file>

<file path=customXml/itemProps3.xml><?xml version="1.0" encoding="utf-8"?>
<ds:datastoreItem xmlns:ds="http://schemas.openxmlformats.org/officeDocument/2006/customXml" ds:itemID="{EE14136F-42D9-40C0-A8D0-FC992C8FFE02}"/>
</file>

<file path=customXml/itemProps4.xml><?xml version="1.0" encoding="utf-8"?>
<ds:datastoreItem xmlns:ds="http://schemas.openxmlformats.org/officeDocument/2006/customXml" ds:itemID="{0926910F-BF5A-4AF3-8F97-D6AFE896E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16</cp:revision>
  <cp:lastPrinted>2013-12-16T10:07:00Z</cp:lastPrinted>
  <dcterms:created xsi:type="dcterms:W3CDTF">2017-07-12T06:36:00Z</dcterms:created>
  <dcterms:modified xsi:type="dcterms:W3CDTF">2017-07-17T08:29:00Z</dcterms:modified>
</cp:coreProperties>
</file>