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2243A">
        <w:rPr>
          <w:sz w:val="28"/>
        </w:rPr>
        <w:t xml:space="preserve">17.09.2020 </w:t>
      </w:r>
      <w:r>
        <w:rPr>
          <w:sz w:val="28"/>
        </w:rPr>
        <w:t xml:space="preserve"> № </w:t>
      </w:r>
      <w:r w:rsidR="00E2243A">
        <w:rPr>
          <w:sz w:val="28"/>
        </w:rPr>
        <w:t>894</w:t>
      </w:r>
    </w:p>
    <w:p w:rsidR="003A148C" w:rsidRPr="0025590F" w:rsidRDefault="003A148C" w:rsidP="0025590F">
      <w:pPr>
        <w:ind w:left="567"/>
        <w:jc w:val="both"/>
        <w:rPr>
          <w:rFonts w:eastAsia="Calibri"/>
          <w:sz w:val="28"/>
          <w:szCs w:val="28"/>
        </w:rPr>
      </w:pPr>
    </w:p>
    <w:p w:rsidR="002C3642" w:rsidRPr="0025590F" w:rsidRDefault="002C3642" w:rsidP="0025590F">
      <w:pPr>
        <w:ind w:left="567" w:right="4818"/>
        <w:jc w:val="both"/>
        <w:rPr>
          <w:rFonts w:eastAsia="Calibri"/>
          <w:sz w:val="28"/>
          <w:szCs w:val="28"/>
        </w:rPr>
      </w:pPr>
      <w:r w:rsidRPr="0025590F">
        <w:rPr>
          <w:bCs/>
          <w:sz w:val="28"/>
          <w:szCs w:val="28"/>
        </w:rPr>
        <w:t xml:space="preserve">Об утверждении методики расчета компенсационной стоимости </w:t>
      </w:r>
      <w:r w:rsidRPr="0025590F">
        <w:rPr>
          <w:sz w:val="28"/>
          <w:szCs w:val="28"/>
        </w:rPr>
        <w:t xml:space="preserve">в случаях повреждения и (или) уничтожения </w:t>
      </w:r>
      <w:r w:rsidRPr="0025590F">
        <w:rPr>
          <w:bCs/>
          <w:sz w:val="28"/>
          <w:szCs w:val="28"/>
        </w:rPr>
        <w:t>з</w:t>
      </w:r>
      <w:r w:rsidRPr="0025590F">
        <w:rPr>
          <w:bCs/>
          <w:sz w:val="28"/>
          <w:szCs w:val="28"/>
        </w:rPr>
        <w:t>е</w:t>
      </w:r>
      <w:r w:rsidRPr="0025590F">
        <w:rPr>
          <w:bCs/>
          <w:sz w:val="28"/>
          <w:szCs w:val="28"/>
        </w:rPr>
        <w:t>леных насаждений, сноса зеленых насаждений при осуществлении град</w:t>
      </w:r>
      <w:r w:rsidRPr="0025590F">
        <w:rPr>
          <w:bCs/>
          <w:sz w:val="28"/>
          <w:szCs w:val="28"/>
        </w:rPr>
        <w:t>о</w:t>
      </w:r>
      <w:r w:rsidRPr="0025590F">
        <w:rPr>
          <w:bCs/>
          <w:sz w:val="28"/>
          <w:szCs w:val="28"/>
        </w:rPr>
        <w:t>строительной деятельности</w:t>
      </w:r>
      <w:r w:rsidRPr="0025590F">
        <w:rPr>
          <w:sz w:val="28"/>
          <w:szCs w:val="28"/>
        </w:rPr>
        <w:t>, размера причиненного ущерба вследствие п</w:t>
      </w:r>
      <w:r w:rsidRPr="0025590F">
        <w:rPr>
          <w:sz w:val="28"/>
          <w:szCs w:val="28"/>
        </w:rPr>
        <w:t>о</w:t>
      </w:r>
      <w:r w:rsidRPr="0025590F">
        <w:rPr>
          <w:sz w:val="28"/>
          <w:szCs w:val="28"/>
        </w:rPr>
        <w:t>вреждения и (или) уничтожения зел</w:t>
      </w:r>
      <w:r w:rsidRPr="0025590F">
        <w:rPr>
          <w:sz w:val="28"/>
          <w:szCs w:val="28"/>
        </w:rPr>
        <w:t>е</w:t>
      </w:r>
      <w:r w:rsidRPr="0025590F">
        <w:rPr>
          <w:sz w:val="28"/>
          <w:szCs w:val="28"/>
        </w:rPr>
        <w:t>ных на</w:t>
      </w:r>
      <w:r w:rsidR="0025590F">
        <w:rPr>
          <w:sz w:val="28"/>
          <w:szCs w:val="28"/>
        </w:rPr>
        <w:softHyphen/>
      </w:r>
      <w:r w:rsidRPr="0025590F">
        <w:rPr>
          <w:sz w:val="28"/>
          <w:szCs w:val="28"/>
        </w:rPr>
        <w:t>саждений</w:t>
      </w:r>
      <w:r w:rsidRPr="0025590F">
        <w:rPr>
          <w:bCs/>
          <w:sz w:val="28"/>
          <w:szCs w:val="28"/>
        </w:rPr>
        <w:t xml:space="preserve"> на территории Волг</w:t>
      </w:r>
      <w:r w:rsidRPr="0025590F">
        <w:rPr>
          <w:bCs/>
          <w:sz w:val="28"/>
          <w:szCs w:val="28"/>
        </w:rPr>
        <w:t>о</w:t>
      </w:r>
      <w:r w:rsidRPr="0025590F">
        <w:rPr>
          <w:bCs/>
          <w:sz w:val="28"/>
          <w:szCs w:val="28"/>
        </w:rPr>
        <w:t>града</w:t>
      </w:r>
    </w:p>
    <w:p w:rsidR="002C3642" w:rsidRPr="0025590F" w:rsidRDefault="002C3642" w:rsidP="0025590F">
      <w:pPr>
        <w:ind w:left="567"/>
        <w:jc w:val="both"/>
        <w:rPr>
          <w:bCs/>
          <w:sz w:val="28"/>
          <w:szCs w:val="28"/>
        </w:rPr>
      </w:pPr>
    </w:p>
    <w:p w:rsidR="002C3642" w:rsidRPr="0025590F" w:rsidRDefault="002C3642" w:rsidP="0025590F">
      <w:pPr>
        <w:ind w:left="567"/>
        <w:jc w:val="both"/>
        <w:rPr>
          <w:bCs/>
          <w:sz w:val="28"/>
          <w:szCs w:val="28"/>
        </w:rPr>
      </w:pPr>
    </w:p>
    <w:p w:rsidR="002C3642" w:rsidRPr="0025590F" w:rsidRDefault="002C3642" w:rsidP="0025590F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25590F">
        <w:rPr>
          <w:color w:val="000000" w:themeColor="text1"/>
          <w:spacing w:val="-2"/>
          <w:sz w:val="28"/>
          <w:szCs w:val="28"/>
        </w:rPr>
        <w:t xml:space="preserve">В соответствии с федеральными законами от 06 октября 2003 г. </w:t>
      </w:r>
      <w:hyperlink r:id="rId9" w:history="1">
        <w:r w:rsidRPr="0025590F">
          <w:rPr>
            <w:rStyle w:val="ae"/>
            <w:color w:val="000000" w:themeColor="text1"/>
            <w:spacing w:val="-2"/>
            <w:sz w:val="28"/>
            <w:szCs w:val="28"/>
            <w:u w:val="none"/>
          </w:rPr>
          <w:t>№</w:t>
        </w:r>
      </w:hyperlink>
      <w:r w:rsidRPr="0025590F">
        <w:rPr>
          <w:color w:val="000000" w:themeColor="text1"/>
          <w:spacing w:val="-2"/>
          <w:sz w:val="28"/>
          <w:szCs w:val="28"/>
        </w:rPr>
        <w:t xml:space="preserve"> 131-ФЗ</w:t>
      </w:r>
      <w:r w:rsidRPr="0025590F">
        <w:rPr>
          <w:color w:val="000000" w:themeColor="text1"/>
          <w:sz w:val="28"/>
          <w:szCs w:val="28"/>
        </w:rPr>
        <w:t xml:space="preserve"> «</w:t>
      </w:r>
      <w:r w:rsidRPr="0025590F">
        <w:rPr>
          <w:color w:val="000000" w:themeColor="text1"/>
          <w:spacing w:val="4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25590F" w:rsidRPr="0025590F">
        <w:rPr>
          <w:color w:val="000000" w:themeColor="text1"/>
          <w:spacing w:val="4"/>
          <w:sz w:val="28"/>
          <w:szCs w:val="28"/>
        </w:rPr>
        <w:br/>
      </w:r>
      <w:r w:rsidRPr="0025590F">
        <w:rPr>
          <w:color w:val="000000" w:themeColor="text1"/>
          <w:spacing w:val="4"/>
          <w:sz w:val="28"/>
          <w:szCs w:val="28"/>
        </w:rPr>
        <w:t xml:space="preserve">Федерации», от 10 января 2002 г. </w:t>
      </w:r>
      <w:hyperlink r:id="rId10" w:history="1">
        <w:r w:rsidR="0025590F" w:rsidRPr="0025590F">
          <w:rPr>
            <w:rStyle w:val="ae"/>
            <w:color w:val="000000" w:themeColor="text1"/>
            <w:spacing w:val="4"/>
            <w:sz w:val="28"/>
            <w:szCs w:val="28"/>
            <w:u w:val="none"/>
          </w:rPr>
          <w:t>№</w:t>
        </w:r>
        <w:r w:rsidRPr="0025590F">
          <w:rPr>
            <w:rStyle w:val="ae"/>
            <w:color w:val="000000" w:themeColor="text1"/>
            <w:spacing w:val="4"/>
            <w:sz w:val="28"/>
            <w:szCs w:val="28"/>
            <w:u w:val="none"/>
          </w:rPr>
          <w:t xml:space="preserve"> 7-ФЗ</w:t>
        </w:r>
      </w:hyperlink>
      <w:r w:rsidRPr="0025590F">
        <w:rPr>
          <w:color w:val="000000" w:themeColor="text1"/>
          <w:spacing w:val="4"/>
          <w:sz w:val="28"/>
          <w:szCs w:val="28"/>
        </w:rPr>
        <w:t xml:space="preserve"> «Об охране окружающей среды»,</w:t>
      </w:r>
      <w:r w:rsidRPr="0025590F">
        <w:rPr>
          <w:color w:val="000000" w:themeColor="text1"/>
          <w:sz w:val="28"/>
          <w:szCs w:val="28"/>
        </w:rPr>
        <w:t xml:space="preserve"> </w:t>
      </w:r>
      <w:r w:rsidR="0025590F">
        <w:rPr>
          <w:color w:val="000000" w:themeColor="text1"/>
          <w:sz w:val="28"/>
          <w:szCs w:val="28"/>
        </w:rPr>
        <w:br/>
      </w:r>
      <w:r w:rsidRPr="0025590F">
        <w:rPr>
          <w:color w:val="000000" w:themeColor="text1"/>
          <w:spacing w:val="4"/>
          <w:sz w:val="28"/>
          <w:szCs w:val="28"/>
        </w:rPr>
        <w:t>Законом Волгоградской области от 07 декабря 2001</w:t>
      </w:r>
      <w:r w:rsidR="0025590F" w:rsidRPr="0025590F">
        <w:rPr>
          <w:color w:val="000000" w:themeColor="text1"/>
          <w:spacing w:val="4"/>
          <w:sz w:val="28"/>
          <w:szCs w:val="28"/>
        </w:rPr>
        <w:t xml:space="preserve"> </w:t>
      </w:r>
      <w:r w:rsidRPr="0025590F">
        <w:rPr>
          <w:color w:val="000000" w:themeColor="text1"/>
          <w:spacing w:val="4"/>
          <w:sz w:val="28"/>
          <w:szCs w:val="28"/>
        </w:rPr>
        <w:t>г. № 640-ОД «О защите</w:t>
      </w:r>
      <w:r w:rsidRPr="0025590F">
        <w:rPr>
          <w:color w:val="000000" w:themeColor="text1"/>
          <w:sz w:val="28"/>
          <w:szCs w:val="28"/>
        </w:rPr>
        <w:t xml:space="preserve"> </w:t>
      </w:r>
      <w:r w:rsidR="0025590F">
        <w:rPr>
          <w:color w:val="000000" w:themeColor="text1"/>
          <w:sz w:val="28"/>
          <w:szCs w:val="28"/>
        </w:rPr>
        <w:br/>
      </w:r>
      <w:r w:rsidRPr="0025590F">
        <w:rPr>
          <w:color w:val="000000" w:themeColor="text1"/>
          <w:sz w:val="28"/>
          <w:szCs w:val="28"/>
        </w:rPr>
        <w:t>зеленых насаждений в населенных пунктах Волгоградской области», решением Волгоградской городской Думы от 02</w:t>
      </w:r>
      <w:r w:rsidR="0025590F">
        <w:rPr>
          <w:color w:val="000000" w:themeColor="text1"/>
          <w:sz w:val="28"/>
          <w:szCs w:val="28"/>
        </w:rPr>
        <w:t xml:space="preserve"> июля </w:t>
      </w:r>
      <w:r w:rsidRPr="0025590F">
        <w:rPr>
          <w:color w:val="000000" w:themeColor="text1"/>
          <w:sz w:val="28"/>
          <w:szCs w:val="28"/>
        </w:rPr>
        <w:t>2014</w:t>
      </w:r>
      <w:r w:rsidR="0025590F">
        <w:rPr>
          <w:color w:val="000000" w:themeColor="text1"/>
          <w:sz w:val="28"/>
          <w:szCs w:val="28"/>
        </w:rPr>
        <w:t xml:space="preserve"> г.</w:t>
      </w:r>
      <w:r w:rsidRPr="0025590F">
        <w:rPr>
          <w:color w:val="000000" w:themeColor="text1"/>
          <w:sz w:val="28"/>
          <w:szCs w:val="28"/>
        </w:rPr>
        <w:t xml:space="preserve"> № 14/442 «Об</w:t>
      </w:r>
      <w:proofErr w:type="gramEnd"/>
      <w:r w:rsidRPr="0025590F">
        <w:rPr>
          <w:color w:val="000000" w:themeColor="text1"/>
          <w:sz w:val="28"/>
          <w:szCs w:val="28"/>
        </w:rPr>
        <w:t xml:space="preserve"> </w:t>
      </w:r>
      <w:proofErr w:type="gramStart"/>
      <w:r w:rsidRPr="0025590F">
        <w:rPr>
          <w:color w:val="000000" w:themeColor="text1"/>
          <w:sz w:val="28"/>
          <w:szCs w:val="28"/>
        </w:rPr>
        <w:t>утверждении</w:t>
      </w:r>
      <w:proofErr w:type="gramEnd"/>
      <w:r w:rsidRPr="0025590F">
        <w:rPr>
          <w:color w:val="000000" w:themeColor="text1"/>
          <w:sz w:val="28"/>
          <w:szCs w:val="28"/>
        </w:rPr>
        <w:t xml:space="preserve"> </w:t>
      </w:r>
      <w:r w:rsidRPr="0025590F">
        <w:rPr>
          <w:color w:val="000000" w:themeColor="text1"/>
          <w:spacing w:val="6"/>
          <w:sz w:val="28"/>
          <w:szCs w:val="28"/>
        </w:rPr>
        <w:t>Правил создания, содержания и охраны зеленых насаждений на территории</w:t>
      </w:r>
      <w:r w:rsidRPr="0025590F">
        <w:rPr>
          <w:color w:val="000000" w:themeColor="text1"/>
          <w:sz w:val="28"/>
          <w:szCs w:val="28"/>
        </w:rPr>
        <w:t xml:space="preserve"> </w:t>
      </w:r>
      <w:r w:rsidR="0025590F">
        <w:rPr>
          <w:color w:val="000000" w:themeColor="text1"/>
          <w:sz w:val="28"/>
          <w:szCs w:val="28"/>
        </w:rPr>
        <w:br/>
      </w:r>
      <w:r w:rsidRPr="0025590F">
        <w:rPr>
          <w:color w:val="000000" w:themeColor="text1"/>
          <w:spacing w:val="6"/>
          <w:sz w:val="28"/>
          <w:szCs w:val="28"/>
        </w:rPr>
        <w:t xml:space="preserve">Волгограда», руководствуясь </w:t>
      </w:r>
      <w:hyperlink r:id="rId11" w:history="1">
        <w:r w:rsidRPr="0025590F">
          <w:rPr>
            <w:rStyle w:val="ae"/>
            <w:color w:val="000000" w:themeColor="text1"/>
            <w:spacing w:val="6"/>
            <w:sz w:val="28"/>
            <w:szCs w:val="28"/>
            <w:u w:val="none"/>
          </w:rPr>
          <w:t>статьями 7</w:t>
        </w:r>
      </w:hyperlink>
      <w:r w:rsidRPr="0025590F">
        <w:rPr>
          <w:color w:val="000000" w:themeColor="text1"/>
          <w:spacing w:val="6"/>
          <w:sz w:val="28"/>
          <w:szCs w:val="28"/>
        </w:rPr>
        <w:t xml:space="preserve">, </w:t>
      </w:r>
      <w:hyperlink r:id="rId12" w:history="1">
        <w:r w:rsidRPr="0025590F">
          <w:rPr>
            <w:rStyle w:val="ae"/>
            <w:color w:val="000000" w:themeColor="text1"/>
            <w:spacing w:val="6"/>
            <w:sz w:val="28"/>
            <w:szCs w:val="28"/>
            <w:u w:val="none"/>
          </w:rPr>
          <w:t>39</w:t>
        </w:r>
      </w:hyperlink>
      <w:r w:rsidRPr="0025590F">
        <w:rPr>
          <w:color w:val="000000" w:themeColor="text1"/>
          <w:spacing w:val="6"/>
          <w:sz w:val="28"/>
          <w:szCs w:val="28"/>
        </w:rPr>
        <w:t xml:space="preserve"> Устава города-героя Волгогр</w:t>
      </w:r>
      <w:r w:rsidRPr="0025590F">
        <w:rPr>
          <w:color w:val="000000" w:themeColor="text1"/>
          <w:spacing w:val="6"/>
          <w:sz w:val="28"/>
          <w:szCs w:val="28"/>
        </w:rPr>
        <w:t>а</w:t>
      </w:r>
      <w:r w:rsidRPr="0025590F">
        <w:rPr>
          <w:color w:val="000000" w:themeColor="text1"/>
          <w:spacing w:val="6"/>
          <w:sz w:val="28"/>
          <w:szCs w:val="28"/>
        </w:rPr>
        <w:t>да,</w:t>
      </w:r>
      <w:r w:rsidR="00A32F0A">
        <w:rPr>
          <w:color w:val="000000" w:themeColor="text1"/>
          <w:spacing w:val="6"/>
          <w:sz w:val="28"/>
          <w:szCs w:val="28"/>
        </w:rPr>
        <w:t xml:space="preserve"> </w:t>
      </w:r>
      <w:r w:rsidR="0025590F" w:rsidRPr="0025590F">
        <w:rPr>
          <w:color w:val="000000" w:themeColor="text1"/>
          <w:sz w:val="28"/>
          <w:szCs w:val="28"/>
        </w:rPr>
        <w:t>администрация Волгограда</w:t>
      </w:r>
    </w:p>
    <w:p w:rsidR="002C3642" w:rsidRPr="0025590F" w:rsidRDefault="002C3642" w:rsidP="0025590F">
      <w:pPr>
        <w:ind w:left="567"/>
        <w:jc w:val="both"/>
        <w:rPr>
          <w:b/>
          <w:sz w:val="28"/>
          <w:szCs w:val="28"/>
        </w:rPr>
      </w:pPr>
      <w:r w:rsidRPr="0025590F">
        <w:rPr>
          <w:b/>
          <w:sz w:val="28"/>
          <w:szCs w:val="28"/>
        </w:rPr>
        <w:t>ПОСТАНОВЛЯЕТ:</w:t>
      </w:r>
    </w:p>
    <w:p w:rsidR="002C3642" w:rsidRPr="0025590F" w:rsidRDefault="002C3642" w:rsidP="0025590F">
      <w:pPr>
        <w:ind w:left="567" w:firstLine="851"/>
        <w:jc w:val="both"/>
        <w:rPr>
          <w:sz w:val="28"/>
          <w:szCs w:val="28"/>
        </w:rPr>
      </w:pPr>
      <w:r w:rsidRPr="0025590F">
        <w:rPr>
          <w:sz w:val="28"/>
          <w:szCs w:val="28"/>
        </w:rPr>
        <w:t>1.</w:t>
      </w:r>
      <w:r w:rsidR="0025590F">
        <w:rPr>
          <w:sz w:val="28"/>
          <w:szCs w:val="28"/>
        </w:rPr>
        <w:t> </w:t>
      </w:r>
      <w:r w:rsidRPr="0025590F">
        <w:rPr>
          <w:sz w:val="28"/>
          <w:szCs w:val="28"/>
        </w:rPr>
        <w:t>Утвердить прилагаемую методику расчета компенсационной стоим</w:t>
      </w:r>
      <w:r w:rsidRPr="0025590F">
        <w:rPr>
          <w:sz w:val="28"/>
          <w:szCs w:val="28"/>
        </w:rPr>
        <w:t>о</w:t>
      </w:r>
      <w:r w:rsidRPr="0025590F">
        <w:rPr>
          <w:sz w:val="28"/>
          <w:szCs w:val="28"/>
        </w:rPr>
        <w:t xml:space="preserve">сти в случаях повреждения и (или) уничтожения </w:t>
      </w:r>
      <w:r w:rsidRPr="0025590F">
        <w:rPr>
          <w:bCs/>
          <w:sz w:val="28"/>
          <w:szCs w:val="28"/>
        </w:rPr>
        <w:t xml:space="preserve">зеленых насаждений, сноса </w:t>
      </w:r>
      <w:r w:rsidR="0025590F">
        <w:rPr>
          <w:bCs/>
          <w:sz w:val="28"/>
          <w:szCs w:val="28"/>
        </w:rPr>
        <w:br/>
      </w:r>
      <w:r w:rsidRPr="0025590F">
        <w:rPr>
          <w:bCs/>
          <w:sz w:val="28"/>
          <w:szCs w:val="28"/>
        </w:rPr>
        <w:t>зеленых насаждений при осуществлении градостроительной деятельности</w:t>
      </w:r>
      <w:r w:rsidRPr="0025590F">
        <w:rPr>
          <w:sz w:val="28"/>
          <w:szCs w:val="28"/>
        </w:rPr>
        <w:t>, ра</w:t>
      </w:r>
      <w:r w:rsidRPr="0025590F">
        <w:rPr>
          <w:sz w:val="28"/>
          <w:szCs w:val="28"/>
        </w:rPr>
        <w:t>з</w:t>
      </w:r>
      <w:r w:rsidRPr="0025590F">
        <w:rPr>
          <w:sz w:val="28"/>
          <w:szCs w:val="28"/>
        </w:rPr>
        <w:t>мера причиненного ущерба вследствие повреждения и (или) уничтожения зел</w:t>
      </w:r>
      <w:r w:rsidRPr="0025590F">
        <w:rPr>
          <w:sz w:val="28"/>
          <w:szCs w:val="28"/>
        </w:rPr>
        <w:t>е</w:t>
      </w:r>
      <w:r w:rsidRPr="0025590F">
        <w:rPr>
          <w:sz w:val="28"/>
          <w:szCs w:val="28"/>
        </w:rPr>
        <w:t>ных насаждений</w:t>
      </w:r>
      <w:r w:rsidRPr="0025590F">
        <w:rPr>
          <w:i/>
          <w:sz w:val="28"/>
          <w:szCs w:val="28"/>
        </w:rPr>
        <w:t xml:space="preserve"> </w:t>
      </w:r>
      <w:r w:rsidRPr="0025590F">
        <w:rPr>
          <w:sz w:val="28"/>
          <w:szCs w:val="28"/>
        </w:rPr>
        <w:t>на территории Волгограда.</w:t>
      </w:r>
    </w:p>
    <w:p w:rsidR="002C3642" w:rsidRPr="0025590F" w:rsidRDefault="002C3642" w:rsidP="0025590F">
      <w:pPr>
        <w:ind w:left="567" w:firstLine="851"/>
        <w:jc w:val="both"/>
        <w:rPr>
          <w:sz w:val="28"/>
          <w:szCs w:val="28"/>
        </w:rPr>
      </w:pPr>
      <w:r w:rsidRPr="0025590F">
        <w:rPr>
          <w:sz w:val="28"/>
          <w:szCs w:val="28"/>
        </w:rPr>
        <w:t>2.</w:t>
      </w:r>
      <w:r w:rsidR="0025590F">
        <w:rPr>
          <w:sz w:val="28"/>
          <w:szCs w:val="28"/>
        </w:rPr>
        <w:t> </w:t>
      </w:r>
      <w:r w:rsidRPr="0025590F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2C3642" w:rsidRPr="0025590F" w:rsidRDefault="002C3642" w:rsidP="0025590F">
      <w:pPr>
        <w:ind w:left="567"/>
        <w:jc w:val="both"/>
        <w:rPr>
          <w:bCs/>
          <w:sz w:val="28"/>
          <w:szCs w:val="28"/>
        </w:rPr>
      </w:pPr>
    </w:p>
    <w:p w:rsidR="002C3642" w:rsidRDefault="002C3642" w:rsidP="0025590F">
      <w:pPr>
        <w:ind w:left="567"/>
        <w:jc w:val="both"/>
        <w:rPr>
          <w:bCs/>
          <w:sz w:val="28"/>
          <w:szCs w:val="28"/>
        </w:rPr>
      </w:pPr>
    </w:p>
    <w:p w:rsidR="0025590F" w:rsidRDefault="0025590F" w:rsidP="0025590F">
      <w:pPr>
        <w:ind w:left="567"/>
        <w:jc w:val="both"/>
        <w:rPr>
          <w:bCs/>
          <w:sz w:val="28"/>
          <w:szCs w:val="28"/>
        </w:rPr>
      </w:pPr>
    </w:p>
    <w:p w:rsidR="005A080B" w:rsidRPr="0025590F" w:rsidRDefault="005A080B" w:rsidP="0025590F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полномочия</w:t>
      </w:r>
    </w:p>
    <w:p w:rsidR="002C3642" w:rsidRPr="0025590F" w:rsidRDefault="005A080B" w:rsidP="0025590F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C3642" w:rsidRPr="0025590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2C3642" w:rsidRPr="0025590F">
        <w:rPr>
          <w:bCs/>
          <w:sz w:val="28"/>
          <w:szCs w:val="28"/>
        </w:rPr>
        <w:t xml:space="preserve"> Волгограда 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="00A32F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И.С.Пешкова</w:t>
      </w:r>
      <w:proofErr w:type="spellEnd"/>
    </w:p>
    <w:p w:rsidR="002C3642" w:rsidRDefault="002C3642" w:rsidP="0025590F">
      <w:pPr>
        <w:ind w:left="567"/>
        <w:jc w:val="both"/>
        <w:rPr>
          <w:bCs/>
          <w:sz w:val="28"/>
          <w:szCs w:val="28"/>
        </w:rPr>
      </w:pPr>
    </w:p>
    <w:p w:rsidR="005A080B" w:rsidRDefault="005A080B" w:rsidP="0025590F">
      <w:pPr>
        <w:ind w:left="567"/>
        <w:jc w:val="both"/>
        <w:rPr>
          <w:bCs/>
          <w:sz w:val="28"/>
          <w:szCs w:val="28"/>
        </w:rPr>
      </w:pPr>
    </w:p>
    <w:p w:rsidR="003E1D02" w:rsidRDefault="00A32F0A" w:rsidP="00A32F0A">
      <w:pPr>
        <w:jc w:val="both"/>
        <w:rPr>
          <w:color w:val="000000" w:themeColor="text1"/>
          <w:sz w:val="28"/>
          <w:szCs w:val="28"/>
        </w:rPr>
        <w:sectPr w:rsidR="003E1D02" w:rsidSect="00867A51">
          <w:headerReference w:type="default" r:id="rId13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>
        <w:rPr>
          <w:color w:val="000000" w:themeColor="text1"/>
          <w:sz w:val="28"/>
          <w:szCs w:val="28"/>
        </w:rPr>
        <w:t xml:space="preserve"> </w:t>
      </w:r>
    </w:p>
    <w:p w:rsidR="002C3642" w:rsidRPr="001919A0" w:rsidRDefault="001919A0" w:rsidP="00EE3AD9">
      <w:pPr>
        <w:ind w:left="6237"/>
        <w:jc w:val="both"/>
        <w:rPr>
          <w:sz w:val="28"/>
          <w:szCs w:val="28"/>
        </w:rPr>
      </w:pPr>
      <w:r w:rsidRPr="001919A0">
        <w:rPr>
          <w:sz w:val="28"/>
          <w:szCs w:val="28"/>
        </w:rPr>
        <w:lastRenderedPageBreak/>
        <w:t>УТВЕРЖДЕНА</w:t>
      </w:r>
    </w:p>
    <w:p w:rsidR="002C3642" w:rsidRPr="001919A0" w:rsidRDefault="002C3642" w:rsidP="00EE3AD9">
      <w:pPr>
        <w:ind w:left="6237"/>
        <w:jc w:val="both"/>
        <w:rPr>
          <w:sz w:val="28"/>
          <w:szCs w:val="28"/>
        </w:rPr>
      </w:pPr>
      <w:r w:rsidRPr="001919A0">
        <w:rPr>
          <w:sz w:val="28"/>
          <w:szCs w:val="28"/>
        </w:rPr>
        <w:t>постановлением</w:t>
      </w:r>
    </w:p>
    <w:p w:rsidR="002C3642" w:rsidRPr="001919A0" w:rsidRDefault="002C3642" w:rsidP="00EE3AD9">
      <w:pPr>
        <w:ind w:left="6237"/>
        <w:jc w:val="both"/>
        <w:rPr>
          <w:sz w:val="28"/>
          <w:szCs w:val="28"/>
        </w:rPr>
      </w:pPr>
      <w:r w:rsidRPr="001919A0">
        <w:rPr>
          <w:sz w:val="28"/>
          <w:szCs w:val="28"/>
        </w:rPr>
        <w:t>администрации Волгограда</w:t>
      </w:r>
    </w:p>
    <w:p w:rsidR="002C3642" w:rsidRPr="001919A0" w:rsidRDefault="00EE3AD9" w:rsidP="00EE3AD9">
      <w:pPr>
        <w:ind w:left="6237"/>
        <w:jc w:val="both"/>
        <w:rPr>
          <w:sz w:val="28"/>
          <w:szCs w:val="28"/>
        </w:rPr>
      </w:pPr>
      <w:r>
        <w:rPr>
          <w:sz w:val="28"/>
        </w:rPr>
        <w:t>от 17.09.2020  № 894</w:t>
      </w:r>
    </w:p>
    <w:p w:rsidR="002C3642" w:rsidRPr="001919A0" w:rsidRDefault="002C3642" w:rsidP="00EE3AD9">
      <w:pPr>
        <w:ind w:left="6237"/>
        <w:jc w:val="both"/>
        <w:rPr>
          <w:sz w:val="28"/>
          <w:szCs w:val="28"/>
        </w:rPr>
      </w:pPr>
    </w:p>
    <w:p w:rsidR="002C3642" w:rsidRPr="001919A0" w:rsidRDefault="002C3642" w:rsidP="001919A0">
      <w:pPr>
        <w:jc w:val="both"/>
        <w:rPr>
          <w:sz w:val="28"/>
          <w:szCs w:val="28"/>
        </w:rPr>
      </w:pPr>
    </w:p>
    <w:p w:rsidR="003B1073" w:rsidRDefault="003B1073" w:rsidP="001919A0">
      <w:pPr>
        <w:jc w:val="center"/>
        <w:rPr>
          <w:sz w:val="28"/>
          <w:szCs w:val="28"/>
        </w:rPr>
      </w:pPr>
      <w:r w:rsidRPr="001919A0">
        <w:rPr>
          <w:sz w:val="28"/>
          <w:szCs w:val="28"/>
        </w:rPr>
        <w:t>МЕТОДИКА</w:t>
      </w:r>
      <w:r w:rsidR="002C3642" w:rsidRPr="001919A0">
        <w:rPr>
          <w:sz w:val="28"/>
          <w:szCs w:val="28"/>
        </w:rPr>
        <w:t xml:space="preserve"> </w:t>
      </w:r>
    </w:p>
    <w:p w:rsidR="002C3642" w:rsidRPr="001919A0" w:rsidRDefault="002C3642" w:rsidP="001919A0">
      <w:pPr>
        <w:jc w:val="center"/>
        <w:rPr>
          <w:sz w:val="28"/>
          <w:szCs w:val="28"/>
        </w:rPr>
      </w:pPr>
      <w:r w:rsidRPr="001919A0">
        <w:rPr>
          <w:sz w:val="28"/>
          <w:szCs w:val="28"/>
        </w:rPr>
        <w:t>расчета компенсационной стоимости</w:t>
      </w:r>
      <w:r w:rsidR="001919A0">
        <w:rPr>
          <w:sz w:val="28"/>
          <w:szCs w:val="28"/>
        </w:rPr>
        <w:t xml:space="preserve"> </w:t>
      </w:r>
      <w:r w:rsidRPr="001919A0">
        <w:rPr>
          <w:sz w:val="28"/>
          <w:szCs w:val="28"/>
        </w:rPr>
        <w:t xml:space="preserve">в случаях повреждения и (или) </w:t>
      </w:r>
      <w:r w:rsidR="003B1073">
        <w:rPr>
          <w:sz w:val="28"/>
          <w:szCs w:val="28"/>
        </w:rPr>
        <w:br/>
      </w:r>
      <w:r w:rsidRPr="001919A0">
        <w:rPr>
          <w:sz w:val="28"/>
          <w:szCs w:val="28"/>
        </w:rPr>
        <w:t xml:space="preserve">уничтожения </w:t>
      </w:r>
      <w:r w:rsidRPr="001919A0">
        <w:rPr>
          <w:bCs/>
          <w:sz w:val="28"/>
          <w:szCs w:val="28"/>
        </w:rPr>
        <w:t xml:space="preserve">зеленых насаждений, сноса зеленых насаждений при </w:t>
      </w:r>
      <w:r w:rsidR="003B1073">
        <w:rPr>
          <w:bCs/>
          <w:sz w:val="28"/>
          <w:szCs w:val="28"/>
        </w:rPr>
        <w:br/>
      </w:r>
      <w:r w:rsidRPr="001919A0">
        <w:rPr>
          <w:bCs/>
          <w:sz w:val="28"/>
          <w:szCs w:val="28"/>
        </w:rPr>
        <w:t>осуществлении градостроительной деятельности</w:t>
      </w:r>
      <w:r w:rsidRPr="001919A0">
        <w:rPr>
          <w:sz w:val="28"/>
          <w:szCs w:val="28"/>
        </w:rPr>
        <w:t>, размера причиненного уще</w:t>
      </w:r>
      <w:r w:rsidRPr="001919A0">
        <w:rPr>
          <w:sz w:val="28"/>
          <w:szCs w:val="28"/>
        </w:rPr>
        <w:t>р</w:t>
      </w:r>
      <w:r w:rsidRPr="001919A0">
        <w:rPr>
          <w:sz w:val="28"/>
          <w:szCs w:val="28"/>
        </w:rPr>
        <w:t xml:space="preserve">ба вследствие повреждения и (или) уничтожения зеленых </w:t>
      </w:r>
      <w:r w:rsidR="001919A0">
        <w:rPr>
          <w:sz w:val="28"/>
          <w:szCs w:val="28"/>
        </w:rPr>
        <w:br/>
      </w:r>
      <w:r w:rsidRPr="001919A0">
        <w:rPr>
          <w:sz w:val="28"/>
          <w:szCs w:val="28"/>
        </w:rPr>
        <w:t>насаждений на территории Волгограда</w:t>
      </w:r>
    </w:p>
    <w:p w:rsidR="002C3642" w:rsidRPr="001919A0" w:rsidRDefault="002C3642" w:rsidP="001919A0">
      <w:pPr>
        <w:jc w:val="both"/>
        <w:rPr>
          <w:sz w:val="28"/>
          <w:szCs w:val="28"/>
        </w:rPr>
      </w:pPr>
    </w:p>
    <w:p w:rsidR="002C3642" w:rsidRPr="001919A0" w:rsidRDefault="002C3642" w:rsidP="001919A0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>1.</w:t>
      </w:r>
      <w:r w:rsidR="001919A0">
        <w:rPr>
          <w:sz w:val="28"/>
          <w:szCs w:val="28"/>
        </w:rPr>
        <w:t> </w:t>
      </w:r>
      <w:r w:rsidRPr="001919A0">
        <w:rPr>
          <w:sz w:val="28"/>
          <w:szCs w:val="28"/>
        </w:rPr>
        <w:t>Настоящая методика разработана в соответствии с Федеральным з</w:t>
      </w:r>
      <w:r w:rsidRPr="001919A0">
        <w:rPr>
          <w:sz w:val="28"/>
          <w:szCs w:val="28"/>
        </w:rPr>
        <w:t>а</w:t>
      </w:r>
      <w:r w:rsidRPr="001919A0">
        <w:rPr>
          <w:sz w:val="28"/>
          <w:szCs w:val="28"/>
        </w:rPr>
        <w:t>ко</w:t>
      </w:r>
      <w:r w:rsidRPr="00634CD3">
        <w:rPr>
          <w:spacing w:val="4"/>
          <w:sz w:val="28"/>
          <w:szCs w:val="28"/>
        </w:rPr>
        <w:t>ном от 10</w:t>
      </w:r>
      <w:r w:rsidR="00634CD3" w:rsidRPr="00634CD3">
        <w:rPr>
          <w:spacing w:val="4"/>
          <w:sz w:val="28"/>
          <w:szCs w:val="28"/>
        </w:rPr>
        <w:t xml:space="preserve"> января </w:t>
      </w:r>
      <w:r w:rsidRPr="00634CD3">
        <w:rPr>
          <w:spacing w:val="4"/>
          <w:sz w:val="28"/>
          <w:szCs w:val="28"/>
        </w:rPr>
        <w:t>2002</w:t>
      </w:r>
      <w:r w:rsidR="00634CD3" w:rsidRPr="00634CD3">
        <w:rPr>
          <w:spacing w:val="4"/>
          <w:sz w:val="28"/>
          <w:szCs w:val="28"/>
        </w:rPr>
        <w:t xml:space="preserve"> г.</w:t>
      </w:r>
      <w:r w:rsidRPr="00634CD3">
        <w:rPr>
          <w:spacing w:val="4"/>
          <w:sz w:val="28"/>
          <w:szCs w:val="28"/>
        </w:rPr>
        <w:t xml:space="preserve"> </w:t>
      </w:r>
      <w:r w:rsidR="00634CD3" w:rsidRPr="00634CD3">
        <w:rPr>
          <w:spacing w:val="4"/>
          <w:sz w:val="28"/>
          <w:szCs w:val="28"/>
        </w:rPr>
        <w:t>№</w:t>
      </w:r>
      <w:r w:rsidRPr="00634CD3">
        <w:rPr>
          <w:spacing w:val="4"/>
          <w:sz w:val="28"/>
          <w:szCs w:val="28"/>
        </w:rPr>
        <w:t xml:space="preserve"> 7-ФЗ </w:t>
      </w:r>
      <w:r w:rsidR="00634CD3" w:rsidRPr="00634CD3">
        <w:rPr>
          <w:spacing w:val="4"/>
          <w:sz w:val="28"/>
          <w:szCs w:val="28"/>
        </w:rPr>
        <w:t>«</w:t>
      </w:r>
      <w:r w:rsidRPr="00634CD3">
        <w:rPr>
          <w:spacing w:val="4"/>
          <w:sz w:val="28"/>
          <w:szCs w:val="28"/>
        </w:rPr>
        <w:t>Об охране окружающей среды</w:t>
      </w:r>
      <w:r w:rsidR="00634CD3" w:rsidRPr="00634CD3">
        <w:rPr>
          <w:spacing w:val="4"/>
          <w:sz w:val="28"/>
          <w:szCs w:val="28"/>
        </w:rPr>
        <w:t>»</w:t>
      </w:r>
      <w:r w:rsidRPr="00634CD3">
        <w:rPr>
          <w:spacing w:val="4"/>
          <w:sz w:val="28"/>
          <w:szCs w:val="28"/>
        </w:rPr>
        <w:t xml:space="preserve">, Законом </w:t>
      </w:r>
      <w:r w:rsidR="00634CD3" w:rsidRPr="00634CD3">
        <w:rPr>
          <w:spacing w:val="4"/>
          <w:sz w:val="28"/>
          <w:szCs w:val="28"/>
        </w:rPr>
        <w:br/>
      </w:r>
      <w:r w:rsidRPr="00634CD3">
        <w:rPr>
          <w:spacing w:val="4"/>
          <w:sz w:val="28"/>
          <w:szCs w:val="28"/>
        </w:rPr>
        <w:t>Волгоградской области от 07 декабря 2001</w:t>
      </w:r>
      <w:r w:rsidR="00634CD3" w:rsidRPr="00634CD3">
        <w:rPr>
          <w:spacing w:val="4"/>
          <w:sz w:val="28"/>
          <w:szCs w:val="28"/>
        </w:rPr>
        <w:t xml:space="preserve"> </w:t>
      </w:r>
      <w:r w:rsidRPr="00634CD3">
        <w:rPr>
          <w:spacing w:val="4"/>
          <w:sz w:val="28"/>
          <w:szCs w:val="28"/>
        </w:rPr>
        <w:t xml:space="preserve">г. № 640-ОД «О защите зеленых </w:t>
      </w:r>
      <w:r w:rsidRPr="001919A0">
        <w:rPr>
          <w:sz w:val="28"/>
          <w:szCs w:val="28"/>
        </w:rPr>
        <w:t>насаждений в населенных пунктах Волгоградской области», решением Волг</w:t>
      </w:r>
      <w:r w:rsidRPr="001919A0">
        <w:rPr>
          <w:sz w:val="28"/>
          <w:szCs w:val="28"/>
        </w:rPr>
        <w:t>о</w:t>
      </w:r>
      <w:r w:rsidRPr="001919A0">
        <w:rPr>
          <w:sz w:val="28"/>
          <w:szCs w:val="28"/>
        </w:rPr>
        <w:t>градской городской Думы от 02</w:t>
      </w:r>
      <w:r w:rsidR="00634CD3">
        <w:rPr>
          <w:sz w:val="28"/>
          <w:szCs w:val="28"/>
        </w:rPr>
        <w:t xml:space="preserve"> июля </w:t>
      </w:r>
      <w:r w:rsidRPr="001919A0">
        <w:rPr>
          <w:sz w:val="28"/>
          <w:szCs w:val="28"/>
        </w:rPr>
        <w:t>2014</w:t>
      </w:r>
      <w:r w:rsidR="00634CD3">
        <w:rPr>
          <w:sz w:val="28"/>
          <w:szCs w:val="28"/>
        </w:rPr>
        <w:t xml:space="preserve"> г.</w:t>
      </w:r>
      <w:r w:rsidRPr="001919A0">
        <w:rPr>
          <w:sz w:val="28"/>
          <w:szCs w:val="28"/>
        </w:rPr>
        <w:t xml:space="preserve"> № 14/442 «Об утверждении Пр</w:t>
      </w:r>
      <w:r w:rsidRPr="001919A0">
        <w:rPr>
          <w:sz w:val="28"/>
          <w:szCs w:val="28"/>
        </w:rPr>
        <w:t>а</w:t>
      </w:r>
      <w:r w:rsidRPr="001919A0">
        <w:rPr>
          <w:sz w:val="28"/>
          <w:szCs w:val="28"/>
        </w:rPr>
        <w:t xml:space="preserve">вил </w:t>
      </w:r>
      <w:r w:rsidRPr="00634CD3">
        <w:rPr>
          <w:spacing w:val="-2"/>
          <w:sz w:val="28"/>
          <w:szCs w:val="28"/>
        </w:rPr>
        <w:t>создания, содержания и охраны зеленых насаждений на территории Волг</w:t>
      </w:r>
      <w:r w:rsidRPr="00634CD3">
        <w:rPr>
          <w:spacing w:val="-2"/>
          <w:sz w:val="28"/>
          <w:szCs w:val="28"/>
        </w:rPr>
        <w:t>о</w:t>
      </w:r>
      <w:r w:rsidRPr="00634CD3">
        <w:rPr>
          <w:spacing w:val="-2"/>
          <w:sz w:val="28"/>
          <w:szCs w:val="28"/>
        </w:rPr>
        <w:t>града».</w:t>
      </w:r>
    </w:p>
    <w:p w:rsidR="002C3642" w:rsidRPr="001919A0" w:rsidRDefault="002C3642" w:rsidP="001919A0">
      <w:pPr>
        <w:ind w:firstLine="851"/>
        <w:jc w:val="both"/>
        <w:rPr>
          <w:sz w:val="28"/>
          <w:szCs w:val="28"/>
        </w:rPr>
      </w:pPr>
      <w:r w:rsidRPr="00634CD3">
        <w:rPr>
          <w:spacing w:val="-2"/>
          <w:sz w:val="28"/>
          <w:szCs w:val="28"/>
        </w:rPr>
        <w:t>2.</w:t>
      </w:r>
      <w:r w:rsidR="00634CD3" w:rsidRPr="00634CD3">
        <w:rPr>
          <w:spacing w:val="-2"/>
          <w:sz w:val="28"/>
          <w:szCs w:val="28"/>
        </w:rPr>
        <w:t> </w:t>
      </w:r>
      <w:r w:rsidRPr="00634CD3">
        <w:rPr>
          <w:spacing w:val="-2"/>
          <w:sz w:val="28"/>
          <w:szCs w:val="28"/>
        </w:rPr>
        <w:t>Компенсационная стоимость зеленых насаждений выплачивается в</w:t>
      </w:r>
      <w:r w:rsidR="00634CD3" w:rsidRPr="00634CD3">
        <w:rPr>
          <w:spacing w:val="-2"/>
          <w:sz w:val="28"/>
          <w:szCs w:val="28"/>
        </w:rPr>
        <w:t xml:space="preserve"> </w:t>
      </w:r>
      <w:r w:rsidRPr="00634CD3">
        <w:rPr>
          <w:spacing w:val="-2"/>
          <w:sz w:val="28"/>
          <w:szCs w:val="28"/>
        </w:rPr>
        <w:t>слу</w:t>
      </w:r>
      <w:r w:rsidR="00634CD3">
        <w:rPr>
          <w:sz w:val="28"/>
          <w:szCs w:val="28"/>
        </w:rPr>
        <w:softHyphen/>
      </w:r>
      <w:r w:rsidRPr="001919A0">
        <w:rPr>
          <w:sz w:val="28"/>
          <w:szCs w:val="28"/>
        </w:rPr>
        <w:t>чаях повреждения и (или) уничтожения зеленых насаждений, сносе зеленых на</w:t>
      </w:r>
      <w:r w:rsidR="00634CD3">
        <w:rPr>
          <w:sz w:val="28"/>
          <w:szCs w:val="28"/>
        </w:rPr>
        <w:softHyphen/>
      </w:r>
      <w:r w:rsidRPr="001919A0">
        <w:rPr>
          <w:sz w:val="28"/>
          <w:szCs w:val="28"/>
        </w:rPr>
        <w:t xml:space="preserve">саждений при осуществлении градостроительной деятельности на территории Волгограда. </w:t>
      </w: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>Средства, составляющие компенсационную стоимость зеленых наса</w:t>
      </w:r>
      <w:r w:rsidRPr="001919A0">
        <w:rPr>
          <w:sz w:val="28"/>
          <w:szCs w:val="28"/>
        </w:rPr>
        <w:t>ж</w:t>
      </w:r>
      <w:r w:rsidRPr="001919A0">
        <w:rPr>
          <w:sz w:val="28"/>
          <w:szCs w:val="28"/>
        </w:rPr>
        <w:t>дений, перечисляются в бюджет Волгограда.</w:t>
      </w: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>3.</w:t>
      </w:r>
      <w:r w:rsidR="00634CD3">
        <w:rPr>
          <w:sz w:val="28"/>
          <w:szCs w:val="28"/>
        </w:rPr>
        <w:t> </w:t>
      </w:r>
      <w:r w:rsidRPr="001919A0">
        <w:rPr>
          <w:sz w:val="28"/>
          <w:szCs w:val="28"/>
        </w:rPr>
        <w:t>Компенсационная стоимость зеленых насаждений выплачивается:</w:t>
      </w: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 xml:space="preserve">в случаях повреждения и (или) уничтожения зеленых насаждений </w:t>
      </w:r>
      <w:r w:rsidR="00634CD3">
        <w:rPr>
          <w:sz w:val="28"/>
          <w:szCs w:val="28"/>
        </w:rPr>
        <w:t>–</w:t>
      </w:r>
      <w:r w:rsidRPr="001919A0">
        <w:rPr>
          <w:sz w:val="28"/>
          <w:szCs w:val="28"/>
        </w:rPr>
        <w:t xml:space="preserve"> л</w:t>
      </w:r>
      <w:r w:rsidRPr="001919A0">
        <w:rPr>
          <w:sz w:val="28"/>
          <w:szCs w:val="28"/>
        </w:rPr>
        <w:t>и</w:t>
      </w:r>
      <w:r w:rsidRPr="001919A0">
        <w:rPr>
          <w:sz w:val="28"/>
          <w:szCs w:val="28"/>
        </w:rPr>
        <w:t>цами, виновными в повреждении и (или) уничтожении зеленых насаждений;</w:t>
      </w: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>в случа</w:t>
      </w:r>
      <w:r w:rsidR="00A5354C">
        <w:rPr>
          <w:sz w:val="28"/>
          <w:szCs w:val="28"/>
        </w:rPr>
        <w:t>ях</w:t>
      </w:r>
      <w:r w:rsidRPr="001919A0">
        <w:rPr>
          <w:sz w:val="28"/>
          <w:szCs w:val="28"/>
        </w:rPr>
        <w:t xml:space="preserve"> сноса зеленых насаждений при осуществлении градостро</w:t>
      </w:r>
      <w:r w:rsidRPr="001919A0">
        <w:rPr>
          <w:sz w:val="28"/>
          <w:szCs w:val="28"/>
        </w:rPr>
        <w:t>и</w:t>
      </w:r>
      <w:r w:rsidRPr="001919A0">
        <w:rPr>
          <w:sz w:val="28"/>
          <w:szCs w:val="28"/>
        </w:rPr>
        <w:t xml:space="preserve">тельной деятельности </w:t>
      </w:r>
      <w:r w:rsidR="00634CD3">
        <w:rPr>
          <w:sz w:val="28"/>
          <w:szCs w:val="28"/>
        </w:rPr>
        <w:t>–</w:t>
      </w:r>
      <w:r w:rsidRPr="001919A0">
        <w:rPr>
          <w:sz w:val="28"/>
          <w:szCs w:val="28"/>
        </w:rPr>
        <w:t xml:space="preserve"> лицами, которым выдается порубочный билет и (или) разрешение на пересадку зеленых насаждений.</w:t>
      </w:r>
    </w:p>
    <w:p w:rsidR="002C3642" w:rsidRPr="00634CD3" w:rsidRDefault="002C3642" w:rsidP="00634CD3">
      <w:pPr>
        <w:ind w:firstLine="851"/>
        <w:jc w:val="both"/>
        <w:rPr>
          <w:spacing w:val="-2"/>
          <w:sz w:val="28"/>
          <w:szCs w:val="28"/>
        </w:rPr>
      </w:pPr>
      <w:r w:rsidRPr="00634CD3">
        <w:rPr>
          <w:spacing w:val="-2"/>
          <w:sz w:val="28"/>
          <w:szCs w:val="28"/>
        </w:rPr>
        <w:t>4.</w:t>
      </w:r>
      <w:r w:rsidR="00634CD3" w:rsidRPr="00634CD3">
        <w:rPr>
          <w:spacing w:val="-2"/>
          <w:sz w:val="28"/>
          <w:szCs w:val="28"/>
        </w:rPr>
        <w:t> </w:t>
      </w:r>
      <w:r w:rsidRPr="00634CD3">
        <w:rPr>
          <w:spacing w:val="-2"/>
          <w:sz w:val="28"/>
          <w:szCs w:val="28"/>
        </w:rPr>
        <w:t>Компенсационная стоимость за снос зеленых насаждений при ос</w:t>
      </w:r>
      <w:r w:rsidRPr="00634CD3">
        <w:rPr>
          <w:spacing w:val="-2"/>
          <w:sz w:val="28"/>
          <w:szCs w:val="28"/>
        </w:rPr>
        <w:t>у</w:t>
      </w:r>
      <w:r w:rsidRPr="00634CD3">
        <w:rPr>
          <w:spacing w:val="-2"/>
          <w:sz w:val="28"/>
          <w:szCs w:val="28"/>
        </w:rPr>
        <w:t>ществ</w:t>
      </w:r>
      <w:r w:rsidRPr="00634CD3">
        <w:rPr>
          <w:sz w:val="28"/>
          <w:szCs w:val="28"/>
        </w:rPr>
        <w:t>лении градостроительной деятельности определяется по следующим формулам:</w:t>
      </w: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>4.1.</w:t>
      </w:r>
      <w:r w:rsidR="00634CD3">
        <w:rPr>
          <w:sz w:val="28"/>
          <w:szCs w:val="28"/>
        </w:rPr>
        <w:t> Д</w:t>
      </w:r>
      <w:r w:rsidRPr="001919A0">
        <w:rPr>
          <w:sz w:val="28"/>
          <w:szCs w:val="28"/>
        </w:rPr>
        <w:t>ля одного дерева, кустарника:</w:t>
      </w:r>
    </w:p>
    <w:p w:rsidR="002C3642" w:rsidRPr="001919A0" w:rsidRDefault="002C3642" w:rsidP="001919A0">
      <w:pPr>
        <w:jc w:val="both"/>
        <w:rPr>
          <w:sz w:val="28"/>
          <w:szCs w:val="28"/>
        </w:rPr>
      </w:pPr>
    </w:p>
    <w:p w:rsidR="002C3642" w:rsidRPr="001919A0" w:rsidRDefault="002C3642" w:rsidP="00634CD3">
      <w:pPr>
        <w:jc w:val="center"/>
        <w:rPr>
          <w:sz w:val="28"/>
          <w:szCs w:val="28"/>
        </w:rPr>
      </w:pPr>
      <w:r w:rsidRPr="001919A0">
        <w:rPr>
          <w:sz w:val="28"/>
          <w:szCs w:val="28"/>
        </w:rPr>
        <w:t xml:space="preserve">Кс = </w:t>
      </w:r>
      <w:proofErr w:type="spellStart"/>
      <w:r w:rsidRPr="001919A0">
        <w:rPr>
          <w:sz w:val="28"/>
          <w:szCs w:val="28"/>
        </w:rPr>
        <w:t>Сп</w:t>
      </w:r>
      <w:proofErr w:type="spellEnd"/>
      <w:r w:rsidRPr="001919A0">
        <w:rPr>
          <w:sz w:val="28"/>
          <w:szCs w:val="28"/>
        </w:rPr>
        <w:t xml:space="preserve"> + (У x В), где:</w:t>
      </w:r>
    </w:p>
    <w:p w:rsidR="002C3642" w:rsidRPr="001919A0" w:rsidRDefault="002C3642" w:rsidP="001919A0">
      <w:pPr>
        <w:jc w:val="both"/>
        <w:rPr>
          <w:sz w:val="28"/>
          <w:szCs w:val="28"/>
        </w:rPr>
      </w:pPr>
    </w:p>
    <w:p w:rsidR="002C3642" w:rsidRPr="001919A0" w:rsidRDefault="00634CD3" w:rsidP="00634C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Кс –</w:t>
      </w:r>
      <w:r w:rsidR="002C3642" w:rsidRPr="001919A0">
        <w:rPr>
          <w:sz w:val="28"/>
          <w:szCs w:val="28"/>
        </w:rPr>
        <w:t xml:space="preserve"> компенсационная стоимость дерева или кустарника (в рублях);</w:t>
      </w: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proofErr w:type="spellStart"/>
      <w:r w:rsidRPr="001919A0">
        <w:rPr>
          <w:sz w:val="28"/>
          <w:szCs w:val="28"/>
        </w:rPr>
        <w:t>Сп</w:t>
      </w:r>
      <w:proofErr w:type="spellEnd"/>
      <w:r w:rsidRPr="001919A0">
        <w:rPr>
          <w:sz w:val="28"/>
          <w:szCs w:val="28"/>
        </w:rPr>
        <w:t xml:space="preserve"> </w:t>
      </w:r>
      <w:r w:rsidR="00634CD3">
        <w:rPr>
          <w:sz w:val="28"/>
          <w:szCs w:val="28"/>
        </w:rPr>
        <w:t>–</w:t>
      </w:r>
      <w:r w:rsidRPr="001919A0">
        <w:rPr>
          <w:sz w:val="28"/>
          <w:szCs w:val="28"/>
        </w:rPr>
        <w:t xml:space="preserve"> стоимость посадки одного дерева или кустарника с учетом стоим</w:t>
      </w:r>
      <w:r w:rsidRPr="001919A0">
        <w:rPr>
          <w:sz w:val="28"/>
          <w:szCs w:val="28"/>
        </w:rPr>
        <w:t>о</w:t>
      </w:r>
      <w:r w:rsidRPr="001919A0">
        <w:rPr>
          <w:sz w:val="28"/>
          <w:szCs w:val="28"/>
        </w:rPr>
        <w:t>сти посадочного материала (в рублях);</w:t>
      </w: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 xml:space="preserve">У </w:t>
      </w:r>
      <w:r w:rsidR="00634CD3">
        <w:rPr>
          <w:sz w:val="28"/>
          <w:szCs w:val="28"/>
        </w:rPr>
        <w:t>–</w:t>
      </w:r>
      <w:r w:rsidRPr="001919A0">
        <w:rPr>
          <w:sz w:val="28"/>
          <w:szCs w:val="28"/>
        </w:rPr>
        <w:t xml:space="preserve"> стоимость годового ухода за деревом или кустарником (в рублях);</w:t>
      </w:r>
    </w:p>
    <w:p w:rsidR="002C3642" w:rsidRPr="00634CD3" w:rsidRDefault="00634CD3" w:rsidP="00634CD3">
      <w:pPr>
        <w:ind w:firstLine="851"/>
        <w:jc w:val="both"/>
        <w:rPr>
          <w:sz w:val="28"/>
          <w:szCs w:val="28"/>
        </w:rPr>
      </w:pPr>
      <w:r w:rsidRPr="00634CD3">
        <w:rPr>
          <w:sz w:val="28"/>
          <w:szCs w:val="28"/>
        </w:rPr>
        <w:t>В –</w:t>
      </w:r>
      <w:r w:rsidR="002C3642" w:rsidRPr="00634CD3">
        <w:rPr>
          <w:sz w:val="28"/>
          <w:szCs w:val="28"/>
        </w:rPr>
        <w:t xml:space="preserve"> количество лет восстановительного периода, учитываемого при ра</w:t>
      </w:r>
      <w:r w:rsidR="002C3642" w:rsidRPr="00634CD3">
        <w:rPr>
          <w:sz w:val="28"/>
          <w:szCs w:val="28"/>
        </w:rPr>
        <w:t>с</w:t>
      </w:r>
      <w:r w:rsidR="002C3642" w:rsidRPr="00634CD3">
        <w:rPr>
          <w:sz w:val="28"/>
          <w:szCs w:val="28"/>
        </w:rPr>
        <w:t xml:space="preserve">чете компенсации за вырубаемые </w:t>
      </w:r>
      <w:r w:rsidRPr="00634CD3">
        <w:rPr>
          <w:sz w:val="28"/>
          <w:szCs w:val="28"/>
        </w:rPr>
        <w:t xml:space="preserve">дерево или кустарник </w:t>
      </w:r>
      <w:r w:rsidR="002C3642" w:rsidRPr="00634CD3">
        <w:rPr>
          <w:sz w:val="28"/>
          <w:szCs w:val="28"/>
        </w:rPr>
        <w:t xml:space="preserve">(для хвойных деревьев </w:t>
      </w:r>
      <w:r w:rsidRPr="00634CD3">
        <w:rPr>
          <w:sz w:val="28"/>
          <w:szCs w:val="28"/>
        </w:rPr>
        <w:t>–</w:t>
      </w:r>
      <w:r w:rsidR="002C3642" w:rsidRPr="00634CD3">
        <w:rPr>
          <w:sz w:val="28"/>
          <w:szCs w:val="28"/>
        </w:rPr>
        <w:t xml:space="preserve"> 10 лет, для лиственных деревьев </w:t>
      </w:r>
      <w:r w:rsidRPr="00634CD3">
        <w:rPr>
          <w:sz w:val="28"/>
          <w:szCs w:val="28"/>
        </w:rPr>
        <w:t>–</w:t>
      </w:r>
      <w:r w:rsidR="002C3642" w:rsidRPr="00634CD3">
        <w:rPr>
          <w:sz w:val="28"/>
          <w:szCs w:val="28"/>
        </w:rPr>
        <w:t xml:space="preserve"> 7 лет, для кустарников </w:t>
      </w:r>
      <w:r w:rsidRPr="00634CD3">
        <w:rPr>
          <w:sz w:val="28"/>
          <w:szCs w:val="28"/>
        </w:rPr>
        <w:t>–</w:t>
      </w:r>
      <w:r w:rsidR="002C3642" w:rsidRPr="00634CD3">
        <w:rPr>
          <w:sz w:val="28"/>
          <w:szCs w:val="28"/>
        </w:rPr>
        <w:t xml:space="preserve"> 3 года)</w:t>
      </w:r>
      <w:r>
        <w:rPr>
          <w:sz w:val="28"/>
          <w:szCs w:val="28"/>
        </w:rPr>
        <w:t>.</w:t>
      </w:r>
    </w:p>
    <w:p w:rsidR="00634CD3" w:rsidRDefault="00634CD3" w:rsidP="00634CD3">
      <w:pPr>
        <w:ind w:firstLine="851"/>
        <w:jc w:val="both"/>
        <w:rPr>
          <w:sz w:val="28"/>
          <w:szCs w:val="28"/>
        </w:rPr>
      </w:pPr>
    </w:p>
    <w:p w:rsidR="002C3642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lastRenderedPageBreak/>
        <w:t>4.2.</w:t>
      </w:r>
      <w:r w:rsidR="00634CD3">
        <w:rPr>
          <w:sz w:val="28"/>
          <w:szCs w:val="28"/>
        </w:rPr>
        <w:t> Д</w:t>
      </w:r>
      <w:r w:rsidRPr="001919A0">
        <w:rPr>
          <w:sz w:val="28"/>
          <w:szCs w:val="28"/>
        </w:rPr>
        <w:t>ля газона, цветников в расчете за 100 кв. м:</w:t>
      </w:r>
    </w:p>
    <w:p w:rsidR="00CC7A7D" w:rsidRPr="009748FC" w:rsidRDefault="00CC7A7D" w:rsidP="00634CD3">
      <w:pPr>
        <w:ind w:firstLine="851"/>
        <w:jc w:val="both"/>
        <w:rPr>
          <w:sz w:val="24"/>
          <w:szCs w:val="24"/>
        </w:rPr>
      </w:pPr>
    </w:p>
    <w:p w:rsidR="002C3642" w:rsidRPr="001919A0" w:rsidRDefault="002C3642" w:rsidP="00634CD3">
      <w:pPr>
        <w:jc w:val="center"/>
        <w:rPr>
          <w:sz w:val="28"/>
          <w:szCs w:val="28"/>
        </w:rPr>
      </w:pPr>
      <w:r w:rsidRPr="001919A0">
        <w:rPr>
          <w:sz w:val="28"/>
          <w:szCs w:val="28"/>
        </w:rPr>
        <w:t>Кс = Су + У, где:</w:t>
      </w:r>
    </w:p>
    <w:p w:rsidR="002C3642" w:rsidRPr="009748FC" w:rsidRDefault="002C3642" w:rsidP="001919A0">
      <w:pPr>
        <w:jc w:val="both"/>
        <w:rPr>
          <w:sz w:val="24"/>
          <w:szCs w:val="24"/>
        </w:rPr>
      </w:pP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 xml:space="preserve">Кс </w:t>
      </w:r>
      <w:r w:rsidR="00634CD3">
        <w:rPr>
          <w:sz w:val="28"/>
          <w:szCs w:val="28"/>
        </w:rPr>
        <w:t>–</w:t>
      </w:r>
      <w:r w:rsidRPr="001919A0">
        <w:rPr>
          <w:sz w:val="28"/>
          <w:szCs w:val="28"/>
        </w:rPr>
        <w:t xml:space="preserve"> компенсационная стоимость газона или цветника (в рублях);</w:t>
      </w: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 xml:space="preserve">Су </w:t>
      </w:r>
      <w:r w:rsidR="00634CD3">
        <w:rPr>
          <w:sz w:val="28"/>
          <w:szCs w:val="28"/>
        </w:rPr>
        <w:t>–</w:t>
      </w:r>
      <w:r w:rsidRPr="001919A0">
        <w:rPr>
          <w:sz w:val="28"/>
          <w:szCs w:val="28"/>
        </w:rPr>
        <w:t xml:space="preserve"> стоимость устройства газона или цветника, включая стоимость п</w:t>
      </w:r>
      <w:r w:rsidRPr="001919A0">
        <w:rPr>
          <w:sz w:val="28"/>
          <w:szCs w:val="28"/>
        </w:rPr>
        <w:t>о</w:t>
      </w:r>
      <w:r w:rsidRPr="001919A0">
        <w:rPr>
          <w:sz w:val="28"/>
          <w:szCs w:val="28"/>
        </w:rPr>
        <w:t>садочного материала (в рублях);</w:t>
      </w: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 xml:space="preserve">У </w:t>
      </w:r>
      <w:r w:rsidR="00634CD3">
        <w:rPr>
          <w:sz w:val="28"/>
          <w:szCs w:val="28"/>
        </w:rPr>
        <w:t>–</w:t>
      </w:r>
      <w:r w:rsidRPr="001919A0">
        <w:rPr>
          <w:sz w:val="28"/>
          <w:szCs w:val="28"/>
        </w:rPr>
        <w:t xml:space="preserve"> стоимость годового ухода за газоном или цветником (в рублях).</w:t>
      </w:r>
    </w:p>
    <w:p w:rsidR="002C3642" w:rsidRPr="001919A0" w:rsidRDefault="00634CD3" w:rsidP="00634CD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C3642" w:rsidRPr="001919A0">
        <w:rPr>
          <w:sz w:val="28"/>
          <w:szCs w:val="28"/>
        </w:rPr>
        <w:t>Для расчета компенсационной стоимости зеленых насаждений при осуществлении градостроительной деятельности применяется стоимость для всех видов работ (стоимость ухода, посадки зеленых насаждений, посадочного материала), установленная решением Волгоградской городской Думы от 02</w:t>
      </w:r>
      <w:r>
        <w:rPr>
          <w:sz w:val="28"/>
          <w:szCs w:val="28"/>
        </w:rPr>
        <w:t xml:space="preserve"> июля </w:t>
      </w:r>
      <w:r w:rsidR="002C3642" w:rsidRPr="001919A0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="002C3642" w:rsidRPr="001919A0">
        <w:rPr>
          <w:sz w:val="28"/>
          <w:szCs w:val="28"/>
        </w:rPr>
        <w:t xml:space="preserve"> № 14/442 «Об утверждении Правил создания, содержания и охр</w:t>
      </w:r>
      <w:r w:rsidR="002C3642" w:rsidRPr="001919A0">
        <w:rPr>
          <w:sz w:val="28"/>
          <w:szCs w:val="28"/>
        </w:rPr>
        <w:t>а</w:t>
      </w:r>
      <w:r w:rsidR="002C3642" w:rsidRPr="001919A0">
        <w:rPr>
          <w:sz w:val="28"/>
          <w:szCs w:val="28"/>
        </w:rPr>
        <w:t xml:space="preserve">ны зеленых насаждений на территории Волгограда». </w:t>
      </w:r>
    </w:p>
    <w:p w:rsidR="002C3642" w:rsidRPr="001919A0" w:rsidRDefault="002C3642" w:rsidP="00634CD3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>6.</w:t>
      </w:r>
      <w:r w:rsidR="00634CD3">
        <w:rPr>
          <w:sz w:val="28"/>
          <w:szCs w:val="28"/>
        </w:rPr>
        <w:t> </w:t>
      </w:r>
      <w:r w:rsidRPr="001919A0">
        <w:rPr>
          <w:sz w:val="28"/>
          <w:szCs w:val="28"/>
        </w:rPr>
        <w:t>Размер ущерба, причиненного вследствие незаконного повреждения и (или) уничтожения зеленых насаждений на территории Волгограда, исчисляе</w:t>
      </w:r>
      <w:r w:rsidRPr="001919A0">
        <w:rPr>
          <w:sz w:val="28"/>
          <w:szCs w:val="28"/>
        </w:rPr>
        <w:t>т</w:t>
      </w:r>
      <w:r w:rsidRPr="001919A0">
        <w:rPr>
          <w:sz w:val="28"/>
          <w:szCs w:val="28"/>
        </w:rPr>
        <w:t xml:space="preserve">ся с применением </w:t>
      </w:r>
      <w:r w:rsidR="00D40B00">
        <w:rPr>
          <w:sz w:val="28"/>
          <w:szCs w:val="28"/>
        </w:rPr>
        <w:t>пяти</w:t>
      </w:r>
      <w:r w:rsidRPr="001919A0">
        <w:rPr>
          <w:sz w:val="28"/>
          <w:szCs w:val="28"/>
        </w:rPr>
        <w:t>кратного размера стоимости работ, связанных с выращ</w:t>
      </w:r>
      <w:r w:rsidRPr="001919A0">
        <w:rPr>
          <w:sz w:val="28"/>
          <w:szCs w:val="28"/>
        </w:rPr>
        <w:t>и</w:t>
      </w:r>
      <w:r w:rsidRPr="001919A0">
        <w:rPr>
          <w:sz w:val="28"/>
          <w:szCs w:val="28"/>
        </w:rPr>
        <w:t>ва</w:t>
      </w:r>
      <w:r w:rsidRPr="00D40B00">
        <w:rPr>
          <w:spacing w:val="6"/>
          <w:sz w:val="28"/>
          <w:szCs w:val="28"/>
        </w:rPr>
        <w:t xml:space="preserve">нием зеленых насаждений, уходом за ними до возраста уничтоженных или </w:t>
      </w:r>
      <w:bookmarkStart w:id="0" w:name="_GoBack"/>
      <w:bookmarkEnd w:id="0"/>
      <w:r w:rsidRPr="001919A0">
        <w:rPr>
          <w:sz w:val="28"/>
          <w:szCs w:val="28"/>
        </w:rPr>
        <w:t>поврежденных.</w:t>
      </w:r>
    </w:p>
    <w:p w:rsidR="002C3642" w:rsidRPr="001919A0" w:rsidRDefault="002C3642" w:rsidP="00D40B00">
      <w:pPr>
        <w:ind w:firstLine="851"/>
        <w:jc w:val="both"/>
        <w:rPr>
          <w:sz w:val="28"/>
          <w:szCs w:val="28"/>
        </w:rPr>
      </w:pPr>
      <w:r w:rsidRPr="00D40B00">
        <w:rPr>
          <w:spacing w:val="-4"/>
          <w:sz w:val="28"/>
          <w:szCs w:val="28"/>
        </w:rPr>
        <w:t>Расчет ущерба, причиненного вследствие незаконного повреждения и (или)</w:t>
      </w:r>
      <w:r w:rsidRPr="001919A0">
        <w:rPr>
          <w:sz w:val="28"/>
          <w:szCs w:val="28"/>
        </w:rPr>
        <w:t xml:space="preserve"> уничтожения зеленых насаждений</w:t>
      </w:r>
      <w:r w:rsidR="000B3B83">
        <w:rPr>
          <w:sz w:val="28"/>
          <w:szCs w:val="28"/>
        </w:rPr>
        <w:t>,</w:t>
      </w:r>
      <w:r w:rsidRPr="001919A0">
        <w:rPr>
          <w:sz w:val="28"/>
          <w:szCs w:val="28"/>
        </w:rPr>
        <w:t xml:space="preserve"> производится по </w:t>
      </w:r>
      <w:r w:rsidR="00D40B00">
        <w:rPr>
          <w:sz w:val="28"/>
          <w:szCs w:val="28"/>
        </w:rPr>
        <w:t xml:space="preserve">следующим </w:t>
      </w:r>
      <w:r w:rsidRPr="001919A0">
        <w:rPr>
          <w:sz w:val="28"/>
          <w:szCs w:val="28"/>
        </w:rPr>
        <w:t>форм</w:t>
      </w:r>
      <w:r w:rsidRPr="001919A0">
        <w:rPr>
          <w:sz w:val="28"/>
          <w:szCs w:val="28"/>
        </w:rPr>
        <w:t>у</w:t>
      </w:r>
      <w:r w:rsidRPr="001919A0">
        <w:rPr>
          <w:sz w:val="28"/>
          <w:szCs w:val="28"/>
        </w:rPr>
        <w:t>л</w:t>
      </w:r>
      <w:r w:rsidR="00D40B00">
        <w:rPr>
          <w:sz w:val="28"/>
          <w:szCs w:val="28"/>
        </w:rPr>
        <w:t>ам</w:t>
      </w:r>
      <w:r w:rsidRPr="001919A0">
        <w:rPr>
          <w:sz w:val="28"/>
          <w:szCs w:val="28"/>
        </w:rPr>
        <w:t>:</w:t>
      </w:r>
    </w:p>
    <w:p w:rsidR="002C3642" w:rsidRPr="001919A0" w:rsidRDefault="00D40B00" w:rsidP="00D40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Д</w:t>
      </w:r>
      <w:r w:rsidR="002C3642" w:rsidRPr="001919A0">
        <w:rPr>
          <w:sz w:val="28"/>
          <w:szCs w:val="28"/>
        </w:rPr>
        <w:t>ля одного дерева, кустарника:</w:t>
      </w:r>
    </w:p>
    <w:p w:rsidR="002C3642" w:rsidRPr="009748FC" w:rsidRDefault="002C3642" w:rsidP="001919A0">
      <w:pPr>
        <w:jc w:val="both"/>
        <w:rPr>
          <w:sz w:val="24"/>
          <w:szCs w:val="24"/>
        </w:rPr>
      </w:pPr>
    </w:p>
    <w:p w:rsidR="002C3642" w:rsidRPr="001919A0" w:rsidRDefault="002C3642" w:rsidP="00D40B00">
      <w:pPr>
        <w:jc w:val="center"/>
        <w:rPr>
          <w:sz w:val="28"/>
          <w:szCs w:val="28"/>
        </w:rPr>
      </w:pPr>
      <w:proofErr w:type="spellStart"/>
      <w:r w:rsidRPr="001919A0">
        <w:rPr>
          <w:sz w:val="28"/>
          <w:szCs w:val="28"/>
        </w:rPr>
        <w:t>Ущ</w:t>
      </w:r>
      <w:proofErr w:type="spellEnd"/>
      <w:r w:rsidR="008859D0">
        <w:rPr>
          <w:sz w:val="28"/>
          <w:szCs w:val="28"/>
        </w:rPr>
        <w:t xml:space="preserve"> </w:t>
      </w:r>
      <w:r w:rsidRPr="001919A0">
        <w:rPr>
          <w:sz w:val="28"/>
          <w:szCs w:val="28"/>
        </w:rPr>
        <w:t>= 5 х ((</w:t>
      </w:r>
      <w:proofErr w:type="spellStart"/>
      <w:r w:rsidRPr="001919A0">
        <w:rPr>
          <w:sz w:val="28"/>
          <w:szCs w:val="28"/>
        </w:rPr>
        <w:t>Сп</w:t>
      </w:r>
      <w:proofErr w:type="spellEnd"/>
      <w:r w:rsidRPr="001919A0">
        <w:rPr>
          <w:sz w:val="28"/>
          <w:szCs w:val="28"/>
        </w:rPr>
        <w:t>) + (У х В)), где</w:t>
      </w:r>
      <w:r w:rsidR="00D40B00">
        <w:rPr>
          <w:sz w:val="28"/>
          <w:szCs w:val="28"/>
        </w:rPr>
        <w:t>:</w:t>
      </w:r>
    </w:p>
    <w:p w:rsidR="002C3642" w:rsidRPr="009748FC" w:rsidRDefault="002C3642" w:rsidP="001919A0">
      <w:pPr>
        <w:jc w:val="both"/>
        <w:rPr>
          <w:sz w:val="24"/>
          <w:szCs w:val="24"/>
        </w:rPr>
      </w:pPr>
    </w:p>
    <w:p w:rsidR="002C3642" w:rsidRPr="001919A0" w:rsidRDefault="002C3642" w:rsidP="00D40B00">
      <w:pPr>
        <w:ind w:firstLine="851"/>
        <w:jc w:val="both"/>
        <w:rPr>
          <w:sz w:val="28"/>
          <w:szCs w:val="28"/>
        </w:rPr>
      </w:pPr>
      <w:proofErr w:type="spellStart"/>
      <w:r w:rsidRPr="001919A0">
        <w:rPr>
          <w:sz w:val="28"/>
          <w:szCs w:val="28"/>
        </w:rPr>
        <w:t>Ущ</w:t>
      </w:r>
      <w:proofErr w:type="spellEnd"/>
      <w:r w:rsidRPr="001919A0">
        <w:rPr>
          <w:sz w:val="28"/>
          <w:szCs w:val="28"/>
        </w:rPr>
        <w:t xml:space="preserve"> – сумма ущерба (в рублях);</w:t>
      </w:r>
    </w:p>
    <w:p w:rsidR="002C3642" w:rsidRPr="001919A0" w:rsidRDefault="002C3642" w:rsidP="00D40B00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>5 –</w:t>
      </w:r>
      <w:r w:rsidR="00D40B00">
        <w:rPr>
          <w:sz w:val="28"/>
          <w:szCs w:val="28"/>
        </w:rPr>
        <w:t xml:space="preserve"> </w:t>
      </w:r>
      <w:r w:rsidRPr="001919A0">
        <w:rPr>
          <w:sz w:val="28"/>
          <w:szCs w:val="28"/>
        </w:rPr>
        <w:t xml:space="preserve">коэффициент кратности размера стоимости работ для исчисления размера ущерба, причиненного </w:t>
      </w:r>
      <w:r w:rsidR="00D40B00">
        <w:rPr>
          <w:sz w:val="28"/>
          <w:szCs w:val="28"/>
        </w:rPr>
        <w:t>дереву или кустарнику</w:t>
      </w:r>
      <w:r w:rsidRPr="001919A0">
        <w:rPr>
          <w:sz w:val="28"/>
          <w:szCs w:val="28"/>
        </w:rPr>
        <w:t>;</w:t>
      </w:r>
    </w:p>
    <w:p w:rsidR="002C3642" w:rsidRPr="001919A0" w:rsidRDefault="002C3642" w:rsidP="00D40B00">
      <w:pPr>
        <w:ind w:firstLine="851"/>
        <w:jc w:val="both"/>
        <w:rPr>
          <w:sz w:val="28"/>
          <w:szCs w:val="28"/>
        </w:rPr>
      </w:pPr>
      <w:proofErr w:type="spellStart"/>
      <w:r w:rsidRPr="001919A0">
        <w:rPr>
          <w:sz w:val="28"/>
          <w:szCs w:val="28"/>
        </w:rPr>
        <w:t>Сп</w:t>
      </w:r>
      <w:proofErr w:type="spellEnd"/>
      <w:r w:rsidRPr="001919A0">
        <w:rPr>
          <w:sz w:val="28"/>
          <w:szCs w:val="28"/>
        </w:rPr>
        <w:t xml:space="preserve"> – стоимость посадки </w:t>
      </w:r>
      <w:r w:rsidR="00D40B00">
        <w:rPr>
          <w:sz w:val="28"/>
          <w:szCs w:val="28"/>
        </w:rPr>
        <w:t xml:space="preserve">одного </w:t>
      </w:r>
      <w:r w:rsidRPr="001919A0">
        <w:rPr>
          <w:sz w:val="28"/>
          <w:szCs w:val="28"/>
        </w:rPr>
        <w:t>дерева или кустарника с учетом стоим</w:t>
      </w:r>
      <w:r w:rsidRPr="001919A0">
        <w:rPr>
          <w:sz w:val="28"/>
          <w:szCs w:val="28"/>
        </w:rPr>
        <w:t>о</w:t>
      </w:r>
      <w:r w:rsidRPr="001919A0">
        <w:rPr>
          <w:sz w:val="28"/>
          <w:szCs w:val="28"/>
        </w:rPr>
        <w:t>сти посадочного материала (в рублях);</w:t>
      </w:r>
    </w:p>
    <w:p w:rsidR="002C3642" w:rsidRPr="001919A0" w:rsidRDefault="002C3642" w:rsidP="00D40B00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>У – стоимость годового ухода за деревом или кустарником (руб</w:t>
      </w:r>
      <w:r w:rsidR="00D40B00">
        <w:rPr>
          <w:sz w:val="28"/>
          <w:szCs w:val="28"/>
        </w:rPr>
        <w:t>.</w:t>
      </w:r>
      <w:r w:rsidRPr="001919A0">
        <w:rPr>
          <w:sz w:val="28"/>
          <w:szCs w:val="28"/>
        </w:rPr>
        <w:t>/год);</w:t>
      </w:r>
    </w:p>
    <w:p w:rsidR="002C3642" w:rsidRPr="00AD289D" w:rsidRDefault="002C3642" w:rsidP="00D40B00">
      <w:pPr>
        <w:ind w:firstLine="851"/>
        <w:jc w:val="both"/>
        <w:rPr>
          <w:sz w:val="28"/>
          <w:szCs w:val="28"/>
        </w:rPr>
      </w:pPr>
      <w:r w:rsidRPr="00AD289D">
        <w:rPr>
          <w:sz w:val="28"/>
          <w:szCs w:val="28"/>
        </w:rPr>
        <w:t xml:space="preserve">В – возраст </w:t>
      </w:r>
      <w:r w:rsidR="00AD289D" w:rsidRPr="00AD289D">
        <w:rPr>
          <w:sz w:val="28"/>
          <w:szCs w:val="28"/>
        </w:rPr>
        <w:t>дерева или кустарника</w:t>
      </w:r>
      <w:r w:rsidR="00D40B00" w:rsidRPr="00AD289D">
        <w:rPr>
          <w:sz w:val="28"/>
          <w:szCs w:val="28"/>
        </w:rPr>
        <w:t xml:space="preserve"> (</w:t>
      </w:r>
      <w:r w:rsidRPr="00AD289D">
        <w:rPr>
          <w:sz w:val="28"/>
          <w:szCs w:val="28"/>
        </w:rPr>
        <w:t>если возраст уничтоженного или п</w:t>
      </w:r>
      <w:r w:rsidRPr="00AD289D">
        <w:rPr>
          <w:sz w:val="28"/>
          <w:szCs w:val="28"/>
        </w:rPr>
        <w:t>о</w:t>
      </w:r>
      <w:r w:rsidRPr="00AD289D">
        <w:rPr>
          <w:sz w:val="28"/>
          <w:szCs w:val="28"/>
        </w:rPr>
        <w:t xml:space="preserve">врежденного </w:t>
      </w:r>
      <w:r w:rsidR="00D40B00" w:rsidRPr="00AD289D">
        <w:rPr>
          <w:sz w:val="28"/>
          <w:szCs w:val="28"/>
        </w:rPr>
        <w:t>дерева или кустарника</w:t>
      </w:r>
      <w:r w:rsidRPr="00AD289D">
        <w:rPr>
          <w:sz w:val="28"/>
          <w:szCs w:val="28"/>
        </w:rPr>
        <w:t xml:space="preserve"> составляет менее 10 лет, В = 10</w:t>
      </w:r>
      <w:r w:rsidR="00D40B00" w:rsidRPr="00AD289D">
        <w:rPr>
          <w:sz w:val="28"/>
          <w:szCs w:val="28"/>
        </w:rPr>
        <w:t>)</w:t>
      </w:r>
      <w:r w:rsidRPr="00AD289D">
        <w:rPr>
          <w:sz w:val="28"/>
          <w:szCs w:val="28"/>
        </w:rPr>
        <w:t>.</w:t>
      </w:r>
    </w:p>
    <w:p w:rsidR="002C3642" w:rsidRPr="001919A0" w:rsidRDefault="00D40B00" w:rsidP="00D40B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Д</w:t>
      </w:r>
      <w:r w:rsidR="002C3642" w:rsidRPr="001919A0">
        <w:rPr>
          <w:sz w:val="28"/>
          <w:szCs w:val="28"/>
        </w:rPr>
        <w:t>ля газонов, цветников в расчете за 100 кв. м:</w:t>
      </w:r>
    </w:p>
    <w:p w:rsidR="002C3642" w:rsidRPr="009748FC" w:rsidRDefault="002C3642" w:rsidP="00D40B00">
      <w:pPr>
        <w:ind w:firstLine="851"/>
        <w:jc w:val="both"/>
        <w:rPr>
          <w:sz w:val="24"/>
          <w:szCs w:val="24"/>
        </w:rPr>
      </w:pPr>
    </w:p>
    <w:p w:rsidR="002C3642" w:rsidRDefault="002C3642" w:rsidP="001400FD">
      <w:pPr>
        <w:ind w:firstLine="851"/>
        <w:jc w:val="center"/>
        <w:rPr>
          <w:sz w:val="28"/>
          <w:szCs w:val="28"/>
        </w:rPr>
      </w:pPr>
      <w:proofErr w:type="spellStart"/>
      <w:r w:rsidRPr="001919A0">
        <w:rPr>
          <w:sz w:val="28"/>
          <w:szCs w:val="28"/>
        </w:rPr>
        <w:t>Ущ</w:t>
      </w:r>
      <w:proofErr w:type="spellEnd"/>
      <w:r w:rsidRPr="001919A0">
        <w:rPr>
          <w:sz w:val="28"/>
          <w:szCs w:val="28"/>
        </w:rPr>
        <w:t xml:space="preserve"> = 5 х (Су + У), где:</w:t>
      </w:r>
    </w:p>
    <w:p w:rsidR="001400FD" w:rsidRPr="009748FC" w:rsidRDefault="001400FD" w:rsidP="001400FD">
      <w:pPr>
        <w:ind w:firstLine="851"/>
        <w:jc w:val="center"/>
        <w:rPr>
          <w:sz w:val="24"/>
          <w:szCs w:val="24"/>
        </w:rPr>
      </w:pPr>
    </w:p>
    <w:p w:rsidR="002C3642" w:rsidRPr="001919A0" w:rsidRDefault="002C3642" w:rsidP="00D40B00">
      <w:pPr>
        <w:ind w:firstLine="851"/>
        <w:jc w:val="both"/>
        <w:rPr>
          <w:sz w:val="28"/>
          <w:szCs w:val="28"/>
        </w:rPr>
      </w:pPr>
      <w:proofErr w:type="spellStart"/>
      <w:r w:rsidRPr="001919A0">
        <w:rPr>
          <w:sz w:val="28"/>
          <w:szCs w:val="28"/>
        </w:rPr>
        <w:t>Ущ</w:t>
      </w:r>
      <w:proofErr w:type="spellEnd"/>
      <w:r w:rsidRPr="001919A0">
        <w:rPr>
          <w:sz w:val="28"/>
          <w:szCs w:val="28"/>
        </w:rPr>
        <w:t xml:space="preserve"> – сумма ущерба (в рублях);</w:t>
      </w:r>
    </w:p>
    <w:p w:rsidR="002C3642" w:rsidRPr="001919A0" w:rsidRDefault="002C3642" w:rsidP="00D40B00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 xml:space="preserve">5 – коэффициент кратности размера стоимости работ для исчисления размера ущерба, причиненного </w:t>
      </w:r>
      <w:r w:rsidR="001400FD">
        <w:rPr>
          <w:sz w:val="28"/>
          <w:szCs w:val="28"/>
        </w:rPr>
        <w:t>газону или цветнику</w:t>
      </w:r>
      <w:r w:rsidRPr="001919A0">
        <w:rPr>
          <w:sz w:val="28"/>
          <w:szCs w:val="28"/>
        </w:rPr>
        <w:t>;</w:t>
      </w:r>
    </w:p>
    <w:p w:rsidR="002C3642" w:rsidRPr="001919A0" w:rsidRDefault="002C3642" w:rsidP="00D40B00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 xml:space="preserve">Су </w:t>
      </w:r>
      <w:r w:rsidR="001400FD">
        <w:rPr>
          <w:sz w:val="28"/>
          <w:szCs w:val="28"/>
        </w:rPr>
        <w:t>–</w:t>
      </w:r>
      <w:r w:rsidRPr="001919A0">
        <w:rPr>
          <w:sz w:val="28"/>
          <w:szCs w:val="28"/>
        </w:rPr>
        <w:t xml:space="preserve"> стоимость устройства газона или цветника, включая стоимость п</w:t>
      </w:r>
      <w:r w:rsidRPr="001919A0">
        <w:rPr>
          <w:sz w:val="28"/>
          <w:szCs w:val="28"/>
        </w:rPr>
        <w:t>о</w:t>
      </w:r>
      <w:r w:rsidRPr="001919A0">
        <w:rPr>
          <w:sz w:val="28"/>
          <w:szCs w:val="28"/>
        </w:rPr>
        <w:t>садочного материала (в рублях);</w:t>
      </w:r>
    </w:p>
    <w:p w:rsidR="002C3642" w:rsidRDefault="002C3642" w:rsidP="001400FD">
      <w:pPr>
        <w:ind w:firstLine="851"/>
        <w:jc w:val="both"/>
        <w:rPr>
          <w:sz w:val="28"/>
          <w:szCs w:val="28"/>
        </w:rPr>
      </w:pPr>
      <w:r w:rsidRPr="001919A0">
        <w:rPr>
          <w:sz w:val="28"/>
          <w:szCs w:val="28"/>
        </w:rPr>
        <w:t xml:space="preserve">У </w:t>
      </w:r>
      <w:r w:rsidR="001400FD">
        <w:rPr>
          <w:sz w:val="28"/>
          <w:szCs w:val="28"/>
        </w:rPr>
        <w:t>–</w:t>
      </w:r>
      <w:r w:rsidRPr="001919A0">
        <w:rPr>
          <w:sz w:val="28"/>
          <w:szCs w:val="28"/>
        </w:rPr>
        <w:t xml:space="preserve"> стоимость годового ухода за газоном или цветником (в рублях).</w:t>
      </w:r>
    </w:p>
    <w:p w:rsidR="00D048E5" w:rsidRDefault="00D048E5" w:rsidP="001400FD">
      <w:pPr>
        <w:ind w:firstLine="851"/>
        <w:jc w:val="both"/>
        <w:rPr>
          <w:sz w:val="28"/>
          <w:szCs w:val="28"/>
        </w:rPr>
      </w:pPr>
    </w:p>
    <w:p w:rsidR="00D048E5" w:rsidRDefault="00D048E5" w:rsidP="001400FD">
      <w:pPr>
        <w:ind w:firstLine="851"/>
        <w:jc w:val="both"/>
        <w:rPr>
          <w:sz w:val="28"/>
          <w:szCs w:val="28"/>
        </w:rPr>
      </w:pPr>
    </w:p>
    <w:p w:rsidR="00D048E5" w:rsidRPr="001919A0" w:rsidRDefault="00D048E5" w:rsidP="00D048E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Департамент городского хозяйства администрации Волгограда</w:t>
      </w:r>
    </w:p>
    <w:sectPr w:rsidR="00D048E5" w:rsidRPr="001919A0" w:rsidSect="00D048E5">
      <w:pgSz w:w="11906" w:h="16838"/>
      <w:pgMar w:top="1134" w:right="567" w:bottom="42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25F1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92C8E"/>
    <w:rsid w:val="000A0479"/>
    <w:rsid w:val="000A65CD"/>
    <w:rsid w:val="000B156E"/>
    <w:rsid w:val="000B3B83"/>
    <w:rsid w:val="000C054E"/>
    <w:rsid w:val="000F16DC"/>
    <w:rsid w:val="000F7948"/>
    <w:rsid w:val="001211D8"/>
    <w:rsid w:val="00131E96"/>
    <w:rsid w:val="001400FD"/>
    <w:rsid w:val="00146C90"/>
    <w:rsid w:val="001919A0"/>
    <w:rsid w:val="00191E63"/>
    <w:rsid w:val="001A0236"/>
    <w:rsid w:val="001A0C02"/>
    <w:rsid w:val="001C45AC"/>
    <w:rsid w:val="001C62A1"/>
    <w:rsid w:val="001C715E"/>
    <w:rsid w:val="002033F1"/>
    <w:rsid w:val="00224E5E"/>
    <w:rsid w:val="00240B53"/>
    <w:rsid w:val="002429C9"/>
    <w:rsid w:val="0025590F"/>
    <w:rsid w:val="002869EF"/>
    <w:rsid w:val="002C3642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1073"/>
    <w:rsid w:val="003B50BB"/>
    <w:rsid w:val="003E1D02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080B"/>
    <w:rsid w:val="005A25DC"/>
    <w:rsid w:val="005A593C"/>
    <w:rsid w:val="005D79BB"/>
    <w:rsid w:val="005F6B37"/>
    <w:rsid w:val="00607C11"/>
    <w:rsid w:val="00612156"/>
    <w:rsid w:val="00634CD3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859D0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748FC"/>
    <w:rsid w:val="009947F4"/>
    <w:rsid w:val="009B008D"/>
    <w:rsid w:val="009B333D"/>
    <w:rsid w:val="009F0788"/>
    <w:rsid w:val="009F19BD"/>
    <w:rsid w:val="00A15F18"/>
    <w:rsid w:val="00A218AF"/>
    <w:rsid w:val="00A32F0A"/>
    <w:rsid w:val="00A348BD"/>
    <w:rsid w:val="00A5354C"/>
    <w:rsid w:val="00A66C82"/>
    <w:rsid w:val="00A717EC"/>
    <w:rsid w:val="00A725F1"/>
    <w:rsid w:val="00A758B0"/>
    <w:rsid w:val="00A80AA3"/>
    <w:rsid w:val="00A92CC0"/>
    <w:rsid w:val="00AC0F46"/>
    <w:rsid w:val="00AC1B51"/>
    <w:rsid w:val="00AD289D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C7A7D"/>
    <w:rsid w:val="00CD62EB"/>
    <w:rsid w:val="00CF55A9"/>
    <w:rsid w:val="00D048E5"/>
    <w:rsid w:val="00D105F2"/>
    <w:rsid w:val="00D14A7E"/>
    <w:rsid w:val="00D2637A"/>
    <w:rsid w:val="00D31FEE"/>
    <w:rsid w:val="00D40B00"/>
    <w:rsid w:val="00D5695D"/>
    <w:rsid w:val="00D644FE"/>
    <w:rsid w:val="00D7659C"/>
    <w:rsid w:val="00D9516A"/>
    <w:rsid w:val="00DB0FA6"/>
    <w:rsid w:val="00DB416A"/>
    <w:rsid w:val="00DC189A"/>
    <w:rsid w:val="00E2243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AD9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1EE7A27E4AAB56D0F955CDB562FC9AACFAC29AF38956D54ECCCE13F8A2BB176A1DD1A99776CDB71467A3B5GEZ1N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1EE7A27E4AAB56D0F955CDB562FC9AACFAC29AF38956D54ECCCE13F8A2BB176A1DD1A99776CDB71467A4BFGEZ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C60EE7C2D9784EAA0862A5AE4583AE4CB9D8AF0CAF06E39BDDF8A2C4B7B60F5146AEEB9C81941D1AC6A3FE7FMEU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8485796E2841FFF385CB7B1B3AA4565AF4600110C1D1FD79E643FE70T3h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3ED13-A7EB-4B3B-8F8A-205808CFEF56}"/>
</file>

<file path=customXml/itemProps2.xml><?xml version="1.0" encoding="utf-8"?>
<ds:datastoreItem xmlns:ds="http://schemas.openxmlformats.org/officeDocument/2006/customXml" ds:itemID="{CD6D4D71-E7F3-403C-9D9F-82EDE08C044A}"/>
</file>

<file path=customXml/itemProps3.xml><?xml version="1.0" encoding="utf-8"?>
<ds:datastoreItem xmlns:ds="http://schemas.openxmlformats.org/officeDocument/2006/customXml" ds:itemID="{042A9584-EC47-484B-8DD3-106CD0E382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726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21</cp:revision>
  <cp:lastPrinted>2018-02-16T08:57:00Z</cp:lastPrinted>
  <dcterms:created xsi:type="dcterms:W3CDTF">2020-09-14T06:42:00Z</dcterms:created>
  <dcterms:modified xsi:type="dcterms:W3CDTF">2020-09-18T05:26:00Z</dcterms:modified>
</cp:coreProperties>
</file>