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E8" w:rsidRPr="006124A6" w:rsidRDefault="00003EE8" w:rsidP="00003EE8">
      <w:pPr>
        <w:spacing w:after="0"/>
        <w:jc w:val="both"/>
        <w:rPr>
          <w:rFonts w:ascii="Arial" w:hAnsi="Arial" w:cs="Arial"/>
        </w:rPr>
      </w:pPr>
    </w:p>
    <w:p w:rsidR="006124A6" w:rsidRDefault="006124A6" w:rsidP="00003EE8">
      <w:pPr>
        <w:spacing w:after="0"/>
        <w:jc w:val="both"/>
        <w:rPr>
          <w:rFonts w:ascii="Arial" w:hAnsi="Arial" w:cs="Arial"/>
          <w:b/>
        </w:rPr>
      </w:pPr>
      <w:r w:rsidRPr="006124A6">
        <w:rPr>
          <w:rFonts w:ascii="Arial" w:hAnsi="Arial" w:cs="Arial"/>
          <w:b/>
        </w:rPr>
        <w:t xml:space="preserve">В Дзержинском районе Волгограда начался очередной этап комплексного благоустройства дворовых территорий  </w:t>
      </w:r>
    </w:p>
    <w:p w:rsidR="009B1602" w:rsidRDefault="009B1602" w:rsidP="00003EE8">
      <w:pPr>
        <w:spacing w:after="0"/>
        <w:jc w:val="both"/>
        <w:rPr>
          <w:rFonts w:ascii="Arial" w:hAnsi="Arial" w:cs="Arial"/>
          <w:b/>
        </w:rPr>
      </w:pPr>
      <w:r>
        <w:rPr>
          <w:rFonts w:ascii="Segoe UI" w:hAnsi="Segoe UI" w:cs="Segoe UI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5940425" cy="4452999"/>
            <wp:effectExtent l="0" t="0" r="3175" b="5080"/>
            <wp:docPr id="12" name="Рисунок 12" descr="http://portal.volgadmin.ru/branches/smi/NewsImages/IMG_2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ortal.volgadmin.ru/branches/smi/NewsImages/IMG_21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EE8" w:rsidRDefault="00003EE8" w:rsidP="00003EE8">
      <w:pPr>
        <w:spacing w:after="0"/>
        <w:jc w:val="both"/>
        <w:rPr>
          <w:rFonts w:ascii="Arial" w:hAnsi="Arial" w:cs="Arial"/>
          <w:b/>
        </w:rPr>
      </w:pPr>
    </w:p>
    <w:p w:rsidR="006124A6" w:rsidRPr="006124A6" w:rsidRDefault="006124A6" w:rsidP="00003EE8">
      <w:pPr>
        <w:spacing w:after="0"/>
        <w:jc w:val="both"/>
        <w:rPr>
          <w:rFonts w:ascii="Arial" w:hAnsi="Arial" w:cs="Arial"/>
          <w:b/>
        </w:rPr>
      </w:pPr>
      <w:r w:rsidRPr="006124A6">
        <w:rPr>
          <w:rFonts w:ascii="Arial" w:hAnsi="Arial" w:cs="Arial"/>
          <w:b/>
        </w:rPr>
        <w:t>Во дворе по улице Константина Симонова, 19 «А» и 19 «Б» дорожные бригады завершили установку бортового камня на внутриквартальных проездах и пешеходных тротуарах, в ближайшие дни они приступят к укладке асфальтобетонного покрытия. Работы на внутриквартальных проездах и тротуарах во дворе по улице Константина Симонова, 27 выполнены на 50%. Здесь также установлен бордюрный камень, заасфальтирована большая часть тротуаров, в ближайшие дни начнется асфальтирование проезжей части. Две дворовые территории Дзержинского района комплексно обновляются в рамках реализации общероссийского проекта «Формирование комфортной городской среды». Перечнем работ также предусмотрена установка скамеек, урн, детских игровых форм, ограждения и освещения.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>Работы по благоустройству в одном из самых густонаселенных дворов Дзержинского района – по улице Константина Симонова, 19 «А» и 19 «Б» - стартовали две недели назад. За это время дорожники демонтировали старый бортовой камень на внутриквартальных проездах, установили новый, сформировали пешеходные тротуары. Сегодня активно ведутся подготовительные работы перед асфальтированием.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proofErr w:type="gramStart"/>
      <w:r w:rsidRPr="006124A6">
        <w:rPr>
          <w:rFonts w:ascii="Arial" w:hAnsi="Arial" w:cs="Arial"/>
        </w:rPr>
        <w:t>По словам местных жителей, столь масштабные работы по благоустройству двора, проводятся впервые за последние 20 лет.</w:t>
      </w:r>
      <w:proofErr w:type="gramEnd"/>
      <w:r w:rsidRPr="006124A6">
        <w:rPr>
          <w:rFonts w:ascii="Arial" w:hAnsi="Arial" w:cs="Arial"/>
        </w:rPr>
        <w:t xml:space="preserve"> Дороги были разрушены настолько, что доставляли немало хлопот и пешеходам, и автомобилистам, а также молодым мамам с колясками. Сотрудники управляющей компании вместе с жителями старались </w:t>
      </w:r>
      <w:r w:rsidRPr="006124A6">
        <w:rPr>
          <w:rFonts w:ascii="Arial" w:hAnsi="Arial" w:cs="Arial"/>
        </w:rPr>
        <w:lastRenderedPageBreak/>
        <w:t xml:space="preserve">поддерживать чистоту на придомовой территории, однако он нуждался в комплексном обновлении. По инициативе жильцов двор вошел в муниципальную программу «Формирование современной городской среды», созданную для реализации общероссийского проекта «Формирование комфортной городской среды». Жители </w:t>
      </w:r>
      <w:proofErr w:type="spellStart"/>
      <w:r w:rsidRPr="006124A6">
        <w:rPr>
          <w:rFonts w:ascii="Arial" w:hAnsi="Arial" w:cs="Arial"/>
        </w:rPr>
        <w:t>девятиэтажек</w:t>
      </w:r>
      <w:proofErr w:type="spellEnd"/>
      <w:r w:rsidRPr="006124A6">
        <w:rPr>
          <w:rFonts w:ascii="Arial" w:hAnsi="Arial" w:cs="Arial"/>
        </w:rPr>
        <w:t xml:space="preserve"> сами выступили в качестве авторов всех тех преобразований, которые ожидают густонаселенный квартал.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- Дизайн-проект благоустройства двора разрабатывался с участием жителей домов, - отметил начальник жилищно-коммунального отдела администрации Дзержинского района Сергей </w:t>
      </w:r>
      <w:proofErr w:type="spellStart"/>
      <w:r w:rsidRPr="006124A6">
        <w:rPr>
          <w:rFonts w:ascii="Arial" w:hAnsi="Arial" w:cs="Arial"/>
        </w:rPr>
        <w:t>Блошкин</w:t>
      </w:r>
      <w:proofErr w:type="spellEnd"/>
      <w:r w:rsidRPr="006124A6">
        <w:rPr>
          <w:rFonts w:ascii="Arial" w:hAnsi="Arial" w:cs="Arial"/>
        </w:rPr>
        <w:t>. – С участием представителей администрации района, депутатского корпуса Волгоградской городской Думы, сотрудников управляющей компании и районного центра содействия собственников МКД проведены собрания, в ходе которого жителям вынесли свои предложения. Мы постарались максимально учесть пожелания волгоградцев. На благоустройство двора по улице Константина Симонова, 19 «А» и 19 «Б» выделено 15 миллионов рублей.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>Дорожные работы ведет МБУ «Северное». В этом году благодаря финансовой поддержке из регионального бюджета учреждение получило парк новой спецтехники и асфальтовый завод. Укрепление материально-технической базы позволило предприятию наравне с крупными компаниями участвовать в работах по комплексному масштабному обновлению как основных магистралей Волгограда, так и внутриквартальных проездов.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>- Во дворе по улице Константина Симонова, 19 «А» и 19 «Б» установлен один километр бортового камня на внутриквартальных проездах и один километр 80 метров – на тротуарах, - пояснил заместитель главного инженера МБУ «Северное» Андрей Бутузов. – В общей сложности будет заменено асфальтовое покрытие на площади 3,5 тысячи квадратных метров на проезжей части и уложено порядка 1000 квадратных метров на тротуарах. Предусмотрены разъездные карманы. Работы будут вестись в соответствии с правилами и нормами, предъявляемыми к ремонту основных магистралей, и включают в себя выравнивающий слой из асфальтобетона и верхний слой из асфальтобетона в пять сантиметров.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>В начале сентября во дворе оборудуют два детских городка из современного и безопасного оборудования. Дополнительно появятся скамейки, урны, установят ограждение, специалисты «</w:t>
      </w:r>
      <w:proofErr w:type="spellStart"/>
      <w:r w:rsidRPr="006124A6">
        <w:rPr>
          <w:rFonts w:ascii="Arial" w:hAnsi="Arial" w:cs="Arial"/>
        </w:rPr>
        <w:t>Волгоградгорсвет</w:t>
      </w:r>
      <w:proofErr w:type="spellEnd"/>
      <w:r w:rsidRPr="006124A6">
        <w:rPr>
          <w:rFonts w:ascii="Arial" w:hAnsi="Arial" w:cs="Arial"/>
        </w:rPr>
        <w:t xml:space="preserve">» проведут освещение. 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>На 50% выполнены дорожные работы во дворе по улице Константина Симонова, 27. Полностью заменен дорожный и садовый бордюр, на большей части уложен новый асфальт, в ближайшие дни рабочие приступят к асфальтированию проезжих частей. Новый асфальт будет уложен на общей площади 1900 квадратных метров, включая тротуары и внутриквартальные проезды. В этом дворе также предусмотрены разъездные карманы, устройство скамеек, урн, установка ограждения и одной детской игровой площадки. На благоустройство двора по улице Константина Симонова, 27 выделено 6,5 миллионов рублей.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>На обоих объектах работы идут строго по графику. Завершить их планируется до середины сентября. После того, как все работы по благоустройству будут выполнены, во дворах пройдут субботники с участием жильцов, которые общими усилиями наведут порядок.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lastRenderedPageBreak/>
        <w:t>В 2017 году в Волгограде запланировано комплексное обновление 41 двора, а также двух общественных зон. Это стало возможным благодаря поддержке федерального центра. В рамках общероссийского проекта «Формирование комфортной городской среды», созданного по инициативе Президиума Генерального совета партии «Единая Россия», ряду регионов страны были выделены дополнительные средства на обновление дворов и общественных зон. Волгоград на эти цели получил порядка 440 миллионов рублей, помимо этого были добавлены 10 миллионов из бюджета города. Федеральная программа стала развитием волгоградского проекта «Наш двор – наш дом», в рамках которого в прошлом году в 58 волгоградских дворах отремонтировано асфальтовое покрытие, в 67 – установлены детские игровые площадки.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</w:p>
    <w:p w:rsid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Отметим, что в рамках реализации долгосрочной стратегии развития региона в Волгограде третий год идет поэтапное и комплексное обновление зеленых зон и общественных территорий. Так, за последние два года в рамках работы, направленной на формирование комфортной городской среды с благоустройством зеленых зон и общественных мест, в шести районах города преобразились парковые зоны. На эти цели направлены средства из регионального бюджета – по 20 </w:t>
      </w:r>
      <w:proofErr w:type="gramStart"/>
      <w:r w:rsidRPr="006124A6">
        <w:rPr>
          <w:rFonts w:ascii="Arial" w:hAnsi="Arial" w:cs="Arial"/>
        </w:rPr>
        <w:t>млн</w:t>
      </w:r>
      <w:proofErr w:type="gramEnd"/>
      <w:r w:rsidRPr="006124A6">
        <w:rPr>
          <w:rFonts w:ascii="Arial" w:hAnsi="Arial" w:cs="Arial"/>
        </w:rPr>
        <w:t xml:space="preserve"> рублей на каждый проект благоустройства. В этом году финансовая поддержка со стороны федерального центра позволит вывести эту работу на новый, более масштабный уровень.</w:t>
      </w:r>
    </w:p>
    <w:p w:rsidR="00003EE8" w:rsidRPr="006124A6" w:rsidRDefault="00003EE8" w:rsidP="00003EE8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sectPr w:rsidR="00003EE8" w:rsidRPr="0061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56"/>
    <w:rsid w:val="00003EE8"/>
    <w:rsid w:val="000B2556"/>
    <w:rsid w:val="006124A6"/>
    <w:rsid w:val="006504CD"/>
    <w:rsid w:val="0090061A"/>
    <w:rsid w:val="009B1602"/>
    <w:rsid w:val="00D15834"/>
    <w:rsid w:val="00E52ADF"/>
    <w:rsid w:val="00F0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1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3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1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8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96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196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93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66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7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0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0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7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04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76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7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16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04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5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7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3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84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43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91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36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84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03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3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0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1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9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774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52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92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6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0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69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733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54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5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1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7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72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27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01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24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8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86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56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12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38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62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496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05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51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1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2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3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0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61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0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98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4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2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93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715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34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01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5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4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1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28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9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1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1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95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3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4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9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65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509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38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8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0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96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40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8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61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0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8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3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40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46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1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504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20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2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5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5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96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1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8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13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7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11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4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1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28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00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03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250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58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14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82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8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40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47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36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261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6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9F5E71-BD97-4CF9-BD3F-AEF9E80D9E22}"/>
</file>

<file path=customXml/itemProps2.xml><?xml version="1.0" encoding="utf-8"?>
<ds:datastoreItem xmlns:ds="http://schemas.openxmlformats.org/officeDocument/2006/customXml" ds:itemID="{EA52A95C-D57D-4776-AA28-A71BC53800E4}"/>
</file>

<file path=customXml/itemProps3.xml><?xml version="1.0" encoding="utf-8"?>
<ds:datastoreItem xmlns:ds="http://schemas.openxmlformats.org/officeDocument/2006/customXml" ds:itemID="{C2CE5F79-E1A6-4EED-AF25-68B04E3FA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Анастасия Владимировна</dc:creator>
  <cp:lastModifiedBy>anisimova</cp:lastModifiedBy>
  <cp:revision>2</cp:revision>
  <dcterms:created xsi:type="dcterms:W3CDTF">2017-09-14T10:54:00Z</dcterms:created>
  <dcterms:modified xsi:type="dcterms:W3CDTF">2017-09-14T10:54:00Z</dcterms:modified>
</cp:coreProperties>
</file>