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85B54">
        <w:rPr>
          <w:rFonts w:ascii="Times New Roman" w:hAnsi="Times New Roman" w:cs="Times New Roman"/>
          <w:sz w:val="24"/>
          <w:szCs w:val="24"/>
          <w:lang w:eastAsia="ru-RU"/>
        </w:rPr>
        <w:t>Школьникам о пенсии на сайте ПФР</w:t>
      </w:r>
      <w:bookmarkEnd w:id="0"/>
      <w:r w:rsidR="00185B5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11728" w:rsidRPr="00185B54" w:rsidRDefault="008D593A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Задумываться о пенсии надо еще в школе! В этом уверены сотрудники Пенсионного фонда. </w:t>
      </w:r>
      <w:r w:rsidR="005D0A5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 xml:space="preserve">для молодого поколения на сайте Пенсионного фонда России работает </w:t>
      </w:r>
      <w:proofErr w:type="spellStart"/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 xml:space="preserve"> «Школьникам о пенсии» </w:t>
      </w:r>
      <w:hyperlink r:id="rId5" w:history="1">
        <w:r w:rsidR="00D11728" w:rsidRPr="00185B5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https://school.pfr.gov.ru/.</w:t>
        </w:r>
      </w:hyperlink>
      <w:r w:rsidR="00185B5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:rsidR="00D11728" w:rsidRPr="00185B54" w:rsidRDefault="005D0A5C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</w:t>
      </w:r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>айт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в </w:t>
      </w:r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>доступной форме обучающимся показаны принципы формирования будущей пенсии, конкретные шаги, которые необходимо предпринять, чтобы поднять ее уровень, продемонстрирована формула расчета пенсии. 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Информация на сайте сгруппирована по разделам: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«о пенсии» – представлена пенсионная система России: в картинках рассказано о трех уровнях пенсионного обеспечения, обязательном пенсионном страховании, видах страховой пенсии, факторах, влияющих на размер пенсии, о том, как она рассчитывается и как ее увеличить;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«история» – рассказано об истории пенсионного обеспечения в России с древних времен до нашего времени;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«калькулятор» – предложена возможность в несколько кликов в игровой форме рассчитать свою будущую пенсию;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«симулятор» – предлагается ответить на десять вопросов, моделирующих жизненные ситуации, начиная от момента окончания школы и заканчивая выходом на пенсию. Цель – понять, как нужно поступить в том или ином случае, чтобы пенсионные средства формировались в более высоком размере;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«тест» – предполагается проверка усвоения материала и закрепление навыков: на каждый из десяти вопросов дается три варианта ответа;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«поищем ответы» – представлены два подраздела – для школьников и родителей, где собраны ответы на самые разные вопросы: как получить СНИЛС, как пользоваться личным кабинетом, как получить сертификат на материнский капитал, как направить материнский капитал на улучшение жилищных условий и прочие;</w:t>
      </w:r>
    </w:p>
    <w:p w:rsidR="00D11728" w:rsidRPr="00185B54" w:rsidRDefault="00D11728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85B54">
        <w:rPr>
          <w:rFonts w:ascii="Times New Roman" w:hAnsi="Times New Roman" w:cs="Times New Roman"/>
          <w:sz w:val="24"/>
          <w:szCs w:val="24"/>
          <w:lang w:eastAsia="ru-RU"/>
        </w:rPr>
        <w:t>«о ПФР» – дана информация о Пенсионном фонде Российской Федерации, электронных услугах и сервисах ПФР (личный кабинет и мобильное приложение). В специальные блоки систематизированы основные функции ПФР: выплата пенсий и социальных пособий, выдача сертификатов и направление средств материнского капитала, учет накопительной пенсии, учет пенсионных прав граждан, работа с работодателями, ведение Федерального реестра инвалидов и Единой государственной информационной системы социального обеспечения.</w:t>
      </w:r>
    </w:p>
    <w:p w:rsidR="00D11728" w:rsidRPr="00185B54" w:rsidRDefault="005D0A5C" w:rsidP="00185B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2B8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2B8C" w:rsidRPr="00185B54">
        <w:rPr>
          <w:rFonts w:ascii="Times New Roman" w:hAnsi="Times New Roman" w:cs="Times New Roman"/>
          <w:sz w:val="24"/>
          <w:szCs w:val="24"/>
          <w:lang w:eastAsia="ru-RU"/>
        </w:rPr>
        <w:t xml:space="preserve">нтернет-ресурс и размещенные на нем материалы </w:t>
      </w:r>
      <w:r w:rsidR="00DE2B8C">
        <w:rPr>
          <w:rFonts w:ascii="Times New Roman" w:hAnsi="Times New Roman" w:cs="Times New Roman"/>
          <w:sz w:val="24"/>
          <w:szCs w:val="24"/>
          <w:lang w:eastAsia="ru-RU"/>
        </w:rPr>
        <w:t xml:space="preserve">могут использовать педагоги </w:t>
      </w:r>
      <w:r w:rsidR="00D11728" w:rsidRPr="00185B54">
        <w:rPr>
          <w:rFonts w:ascii="Times New Roman" w:hAnsi="Times New Roman" w:cs="Times New Roman"/>
          <w:sz w:val="24"/>
          <w:szCs w:val="24"/>
          <w:lang w:eastAsia="ru-RU"/>
        </w:rPr>
        <w:t>для проведения уроков по пенсионной грамотности, которые ежегодно проходят по всей стране с участием Пенсионного фонда России. В разделе «Материалы для учителей и родителей» представлен примерный план урока «Что нужно знать о пенсии в России» и учебные пособия «Все о будущей пенсии: для учебы и жизни».</w:t>
      </w:r>
    </w:p>
    <w:p w:rsidR="00C66625" w:rsidRDefault="00C66625"/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D29C1"/>
    <w:multiLevelType w:val="multilevel"/>
    <w:tmpl w:val="0224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28"/>
    <w:rsid w:val="00185B54"/>
    <w:rsid w:val="005D0A5C"/>
    <w:rsid w:val="008D593A"/>
    <w:rsid w:val="00B26BA1"/>
    <w:rsid w:val="00C66625"/>
    <w:rsid w:val="00D11728"/>
    <w:rsid w:val="00D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EBEC0-7E97-4F8F-8C0D-68E1A0DF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pfr.gov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FE0A1-54BF-4967-A4F4-0DE1F541AC2D}"/>
</file>

<file path=customXml/itemProps2.xml><?xml version="1.0" encoding="utf-8"?>
<ds:datastoreItem xmlns:ds="http://schemas.openxmlformats.org/officeDocument/2006/customXml" ds:itemID="{806E9BAE-3886-4A5B-AFF3-9D6899B9C7FB}"/>
</file>

<file path=customXml/itemProps3.xml><?xml version="1.0" encoding="utf-8"?>
<ds:datastoreItem xmlns:ds="http://schemas.openxmlformats.org/officeDocument/2006/customXml" ds:itemID="{958CE3A8-F35B-4C50-A24E-E80F15DAA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2021-05-31T08:59:00Z</dcterms:created>
  <dcterms:modified xsi:type="dcterms:W3CDTF">2021-05-31T08:59:00Z</dcterms:modified>
</cp:coreProperties>
</file>