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835CF0">
        <w:rPr>
          <w:sz w:val="28"/>
          <w:szCs w:val="28"/>
        </w:rPr>
        <w:t xml:space="preserve">08.07.2019 </w:t>
      </w:r>
      <w:r w:rsidRPr="00CC0C29">
        <w:rPr>
          <w:sz w:val="28"/>
          <w:szCs w:val="28"/>
        </w:rPr>
        <w:t xml:space="preserve"> №</w:t>
      </w:r>
      <w:r w:rsidR="00835CF0">
        <w:rPr>
          <w:sz w:val="28"/>
          <w:szCs w:val="28"/>
        </w:rPr>
        <w:t xml:space="preserve"> 210-п</w:t>
      </w:r>
      <w:bookmarkStart w:id="0" w:name="_GoBack"/>
      <w:bookmarkEnd w:id="0"/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Pr="00EC0CE2" w:rsidRDefault="006C429A" w:rsidP="006C429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</w:t>
      </w:r>
      <w:r w:rsidR="00EC0CE2">
        <w:rPr>
          <w:sz w:val="28"/>
          <w:szCs w:val="28"/>
        </w:rPr>
        <w:t>Волгограда от 04 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Цуканова Александра Николаевича</w:t>
      </w:r>
      <w:r>
        <w:rPr>
          <w:spacing w:val="-2"/>
          <w:sz w:val="28"/>
          <w:szCs w:val="28"/>
        </w:rPr>
        <w:t xml:space="preserve"> от 20 мая 2019 г.</w:t>
      </w:r>
      <w:r>
        <w:rPr>
          <w:sz w:val="28"/>
          <w:szCs w:val="28"/>
        </w:rPr>
        <w:t xml:space="preserve"> б/н, руководствуясь постановлением </w:t>
      </w:r>
      <w:r w:rsidR="00EC0CE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Волгограда от 16 октября 2018 г. № 20-п «О распределении обязанностей </w:t>
      </w:r>
      <w:r>
        <w:rPr>
          <w:iCs/>
          <w:sz w:val="28"/>
          <w:szCs w:val="28"/>
        </w:rPr>
        <w:t xml:space="preserve">в администрации Волгограда», </w:t>
      </w:r>
      <w:r>
        <w:rPr>
          <w:sz w:val="28"/>
          <w:szCs w:val="28"/>
        </w:rPr>
        <w:t xml:space="preserve">статьями 16, 29 Устава города-героя </w:t>
      </w:r>
      <w:r w:rsidRPr="00EC0CE2">
        <w:rPr>
          <w:color w:val="000000" w:themeColor="text1"/>
          <w:sz w:val="28"/>
          <w:szCs w:val="28"/>
        </w:rPr>
        <w:t>Волгограда,</w:t>
      </w:r>
    </w:p>
    <w:p w:rsidR="006C429A" w:rsidRDefault="006C429A" w:rsidP="006C429A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30 июля 2019 г. в 18.00 час. собрание участников публичных слушаний по проекту решения о предоставлении Цуканову Александру Николаевичу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</w:t>
      </w:r>
      <w:r w:rsidR="00EC0CE2">
        <w:rPr>
          <w:sz w:val="28"/>
          <w:szCs w:val="28"/>
        </w:rPr>
        <w:t>астровым № 34:34:020097:1488 по </w:t>
      </w:r>
      <w:r>
        <w:rPr>
          <w:sz w:val="28"/>
          <w:szCs w:val="28"/>
        </w:rPr>
        <w:t>ул. </w:t>
      </w:r>
      <w:r>
        <w:rPr>
          <w:bCs/>
          <w:iCs/>
          <w:sz w:val="28"/>
          <w:szCs w:val="28"/>
        </w:rPr>
        <w:t>Черноярской, 13а</w:t>
      </w:r>
      <w:r>
        <w:rPr>
          <w:sz w:val="28"/>
          <w:szCs w:val="28"/>
        </w:rPr>
        <w:t xml:space="preserve"> в Краснооктябрьском районе Волгограда в части: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северной границе с 3 м до 2,2 м,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северо-восточной границе с 3 м до 1,3 м,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север</w:t>
      </w:r>
      <w:r w:rsidR="00EC0CE2">
        <w:rPr>
          <w:sz w:val="28"/>
          <w:szCs w:val="28"/>
        </w:rPr>
        <w:t>о-западной границе с 3 м до 0 м;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минимального количества мест для хранения индивидуального автотранспорта на территории земельного уча</w:t>
      </w:r>
      <w:r w:rsidR="00EC0CE2">
        <w:rPr>
          <w:sz w:val="28"/>
          <w:szCs w:val="28"/>
        </w:rPr>
        <w:t>стка с 1 места до 0 мест (далее </w:t>
      </w:r>
      <w:r>
        <w:rPr>
          <w:sz w:val="28"/>
          <w:szCs w:val="28"/>
        </w:rPr>
        <w:t>– проект решения).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Провести собрание участников публичных слушаний по проекту решения в зале муниципального учреждения культуры «Комплекс культуры и отдыха имени Ю.А.Гагарина Краснооктябрьского района Волгограда», расположенного по адресу: 400009, Волгоград, ул. им. Пельше, 3.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Краснооктябрьского района Волгограда. </w:t>
      </w:r>
    </w:p>
    <w:p w:rsidR="006C429A" w:rsidRDefault="00EC0CE2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C429A">
        <w:rPr>
          <w:sz w:val="28"/>
          <w:szCs w:val="28"/>
        </w:rPr>
        <w:t xml:space="preserve">Назначить председательствующим на публичных слушаниях по проекту решения Пильника Андрея Григорьевича – заместителя главы администрации Краснооктябрьского района Волгограда, секретарем публичных слушаний по проекту решения Кравченко Анастасию Сергеевну – начальника отдела </w:t>
      </w:r>
      <w:r w:rsidR="00B91A05">
        <w:rPr>
          <w:sz w:val="28"/>
          <w:szCs w:val="28"/>
        </w:rPr>
        <w:br/>
      </w:r>
      <w:r w:rsidR="006C429A">
        <w:rPr>
          <w:sz w:val="28"/>
          <w:szCs w:val="28"/>
        </w:rPr>
        <w:t>градостроительства и землепользования администрации Краснооктябрьского района Волгограда.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заключения о результатах публичных слушаний по проекту решения.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6C429A" w:rsidRDefault="006C429A" w:rsidP="003F5A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город</w:t>
      </w:r>
      <w:r>
        <w:rPr>
          <w:sz w:val="28"/>
          <w:szCs w:val="28"/>
        </w:rPr>
        <w:softHyphen/>
        <w:t>ского округа город-герой Волгоград, утвержденными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</w:t>
      </w:r>
      <w:r w:rsidR="003F5AE9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в отношении которого подготовлен проект решения,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 Открытие и проведение экспозиции проекта решения с 15 по 26 июля 2019 г. с 10.00 час. до 12.00 час. в рабочие дни по адресу: 400105, Волгоград, </w:t>
      </w:r>
      <w:r w:rsidR="00EC0CE2">
        <w:rPr>
          <w:sz w:val="28"/>
          <w:szCs w:val="28"/>
        </w:rPr>
        <w:br/>
      </w:r>
      <w:r>
        <w:rPr>
          <w:sz w:val="28"/>
          <w:szCs w:val="28"/>
        </w:rPr>
        <w:t>пр-кт им. В.И.Ленина, 119.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Участникам публичных слушаний </w:t>
      </w:r>
      <w:r w:rsidR="00B91A05">
        <w:rPr>
          <w:sz w:val="28"/>
          <w:szCs w:val="28"/>
        </w:rPr>
        <w:t>по проекту решения до 26 июля 2019 </w:t>
      </w:r>
      <w:r>
        <w:rPr>
          <w:sz w:val="28"/>
          <w:szCs w:val="28"/>
        </w:rPr>
        <w:t>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пр-кт им. В.И.Ленина</w:t>
      </w:r>
      <w:r w:rsidR="00EC0CE2">
        <w:rPr>
          <w:sz w:val="28"/>
          <w:szCs w:val="28"/>
        </w:rPr>
        <w:t>, 15 (4-й этаж, кабинет 427) и</w:t>
      </w:r>
      <w:r>
        <w:rPr>
          <w:sz w:val="28"/>
          <w:szCs w:val="28"/>
        </w:rPr>
        <w:t xml:space="preserve"> администрацию Краснооктябрьского района Волгограда по адресу: 400105, Волгоград, пр-кт им. В.И.Ленина, 119.</w:t>
      </w:r>
    </w:p>
    <w:p w:rsidR="006C429A" w:rsidRPr="003F5AE9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Pr="003F5AE9">
        <w:rPr>
          <w:sz w:val="28"/>
          <w:szCs w:val="28"/>
        </w:rPr>
        <w:t xml:space="preserve">. Контроль за исполнением настоящего постановления оставляю за </w:t>
      </w:r>
      <w:r w:rsidR="003F5AE9">
        <w:rPr>
          <w:sz w:val="28"/>
          <w:szCs w:val="28"/>
        </w:rPr>
        <w:br/>
      </w:r>
      <w:r w:rsidRPr="003F5AE9">
        <w:rPr>
          <w:sz w:val="28"/>
          <w:szCs w:val="28"/>
        </w:rPr>
        <w:t>собой.</w:t>
      </w: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3F5AE9" w:rsidRDefault="006C429A" w:rsidP="006C429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C429A" w:rsidRDefault="003F5AE9" w:rsidP="006C429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Волгограда                                                                                                                         В.П.</w:t>
      </w:r>
      <w:r w:rsidR="006C429A">
        <w:rPr>
          <w:sz w:val="28"/>
          <w:szCs w:val="28"/>
        </w:rPr>
        <w:t>Сидоренко</w:t>
      </w: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САДД «ДЕЛО»: администрации Волгограда – 2 (Лихачев, Сидоренко), правовому управлению аппарата главы Во</w:t>
      </w:r>
      <w:r w:rsidR="00EC0CE2">
        <w:rPr>
          <w:sz w:val="28"/>
          <w:szCs w:val="28"/>
        </w:rPr>
        <w:t>лгограда, департаменту по градо</w:t>
      </w:r>
      <w:r>
        <w:rPr>
          <w:sz w:val="28"/>
          <w:szCs w:val="28"/>
        </w:rPr>
        <w:t>строительству и архитектуре администрации Волгограда (delo-grad@grad.</w:t>
      </w:r>
      <w:r w:rsidR="00EC0CE2">
        <w:rPr>
          <w:sz w:val="28"/>
          <w:szCs w:val="28"/>
        </w:rPr>
        <w:br/>
      </w:r>
      <w:r>
        <w:rPr>
          <w:sz w:val="28"/>
          <w:szCs w:val="28"/>
        </w:rPr>
        <w:t>volgadmin.ru, oops@grad.vol</w:t>
      </w:r>
      <w:r w:rsidR="00EC0CE2">
        <w:rPr>
          <w:sz w:val="28"/>
          <w:szCs w:val="28"/>
        </w:rPr>
        <w:t>gadmin.ru), департаменту муници</w:t>
      </w:r>
      <w:r>
        <w:rPr>
          <w:sz w:val="28"/>
          <w:szCs w:val="28"/>
        </w:rPr>
        <w:t>пального имущества администрации Волгограда, администрации Краснооктябрьского района Волгограда, комитету архитектуры и градостроительства Волгоградской области;</w:t>
      </w:r>
    </w:p>
    <w:p w:rsidR="00276DC3" w:rsidRDefault="006C429A" w:rsidP="00EC0CE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носителе: Цуканову А</w:t>
      </w:r>
      <w:r w:rsidR="00EC0CE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C0CE2">
        <w:rPr>
          <w:sz w:val="28"/>
          <w:szCs w:val="28"/>
        </w:rPr>
        <w:t>.,</w:t>
      </w:r>
      <w:r>
        <w:rPr>
          <w:sz w:val="28"/>
          <w:szCs w:val="28"/>
        </w:rPr>
        <w:t xml:space="preserve"> МУК «Комплекс культуры и отдыха имени Ю.А.Гагарина Краснооктябрьского района Волгограда»</w:t>
      </w: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Pr="00CC0C29" w:rsidRDefault="0075026E" w:rsidP="006C429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бс (</w:t>
      </w:r>
      <w:r w:rsidR="00B91A05">
        <w:rPr>
          <w:sz w:val="28"/>
          <w:szCs w:val="28"/>
        </w:rPr>
        <w:t>еа</w:t>
      </w:r>
      <w:r>
        <w:rPr>
          <w:sz w:val="28"/>
          <w:szCs w:val="28"/>
        </w:rPr>
        <w:t>)</w:t>
      </w:r>
    </w:p>
    <w:sectPr w:rsidR="0075026E" w:rsidRPr="00CC0C29" w:rsidSect="00CC0C29">
      <w:headerReference w:type="even" r:id="rId8"/>
      <w:headerReference w:type="default" r:id="rId9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CF0">
      <w:rPr>
        <w:rStyle w:val="a4"/>
        <w:noProof/>
      </w:rPr>
      <w:t>4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 w15:restartNumberingAfterBreak="0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 w15:restartNumberingAfterBreak="0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5AE9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6C429A"/>
    <w:rsid w:val="00701804"/>
    <w:rsid w:val="0075026E"/>
    <w:rsid w:val="00754EF3"/>
    <w:rsid w:val="00756C88"/>
    <w:rsid w:val="00835CF0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1A05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EC0CE2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B5473"/>
  <w15:chartTrackingRefBased/>
  <w15:docId w15:val="{2B014B3E-4C06-45DB-A921-830724C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2F472-7C68-46C5-A611-15381C38556C}"/>
</file>

<file path=customXml/itemProps2.xml><?xml version="1.0" encoding="utf-8"?>
<ds:datastoreItem xmlns:ds="http://schemas.openxmlformats.org/officeDocument/2006/customXml" ds:itemID="{BB0A7880-47E8-46A1-BD35-F12BEED385D1}"/>
</file>

<file path=customXml/itemProps3.xml><?xml version="1.0" encoding="utf-8"?>
<ds:datastoreItem xmlns:ds="http://schemas.openxmlformats.org/officeDocument/2006/customXml" ds:itemID="{4D577D17-4FBB-45F2-8809-D72AB8FF2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7</cp:revision>
  <cp:lastPrinted>2009-05-28T10:51:00Z</cp:lastPrinted>
  <dcterms:created xsi:type="dcterms:W3CDTF">2019-07-05T05:26:00Z</dcterms:created>
  <dcterms:modified xsi:type="dcterms:W3CDTF">2019-07-08T06:08:00Z</dcterms:modified>
</cp:coreProperties>
</file>