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8E6B54">
        <w:rPr>
          <w:sz w:val="28"/>
        </w:rPr>
        <w:t xml:space="preserve">11.10.2021 </w:t>
      </w:r>
      <w:r>
        <w:rPr>
          <w:sz w:val="28"/>
        </w:rPr>
        <w:t xml:space="preserve"> №</w:t>
      </w:r>
      <w:r w:rsidR="008E6B54">
        <w:rPr>
          <w:sz w:val="28"/>
        </w:rPr>
        <w:t xml:space="preserve"> 1016</w:t>
      </w:r>
    </w:p>
    <w:p w:rsidR="001701DB" w:rsidRDefault="001701DB" w:rsidP="006911DC">
      <w:pPr>
        <w:ind w:left="567"/>
        <w:jc w:val="both"/>
        <w:rPr>
          <w:sz w:val="28"/>
        </w:rPr>
      </w:pPr>
    </w:p>
    <w:p w:rsidR="00577AC0" w:rsidRPr="00C36E84" w:rsidRDefault="00577AC0" w:rsidP="00C36E84">
      <w:pPr>
        <w:ind w:left="567" w:right="5102"/>
        <w:jc w:val="both"/>
        <w:rPr>
          <w:sz w:val="28"/>
          <w:szCs w:val="28"/>
        </w:rPr>
      </w:pPr>
      <w:r w:rsidRPr="00C36E84">
        <w:rPr>
          <w:sz w:val="28"/>
          <w:szCs w:val="28"/>
        </w:rPr>
        <w:t>Об утверждении проекта планировки территории</w:t>
      </w:r>
    </w:p>
    <w:p w:rsidR="00577AC0" w:rsidRDefault="00577AC0" w:rsidP="00C36E84">
      <w:pPr>
        <w:ind w:left="567"/>
        <w:jc w:val="both"/>
        <w:rPr>
          <w:sz w:val="28"/>
          <w:szCs w:val="28"/>
          <w:highlight w:val="yellow"/>
        </w:rPr>
      </w:pPr>
    </w:p>
    <w:p w:rsidR="00C36E84" w:rsidRPr="00C36E84" w:rsidRDefault="00C36E84" w:rsidP="00C36E84">
      <w:pPr>
        <w:ind w:left="567"/>
        <w:jc w:val="both"/>
        <w:rPr>
          <w:sz w:val="28"/>
          <w:szCs w:val="28"/>
          <w:highlight w:val="yellow"/>
        </w:rPr>
      </w:pPr>
    </w:p>
    <w:p w:rsidR="00577AC0" w:rsidRPr="00C36E84" w:rsidRDefault="00577AC0" w:rsidP="00C36E84">
      <w:pPr>
        <w:ind w:left="567" w:firstLine="851"/>
        <w:jc w:val="both"/>
        <w:rPr>
          <w:sz w:val="28"/>
          <w:szCs w:val="28"/>
        </w:rPr>
      </w:pPr>
      <w:r w:rsidRPr="00C36E84">
        <w:rPr>
          <w:sz w:val="28"/>
          <w:szCs w:val="28"/>
        </w:rPr>
        <w:t>В соответствии со статьями 45, 46 Градостроительного кодекса Росси</w:t>
      </w:r>
      <w:r w:rsidRPr="00C36E84">
        <w:rPr>
          <w:sz w:val="28"/>
          <w:szCs w:val="28"/>
        </w:rPr>
        <w:t>й</w:t>
      </w:r>
      <w:r w:rsidRPr="00C36E84">
        <w:rPr>
          <w:sz w:val="28"/>
          <w:szCs w:val="28"/>
        </w:rPr>
        <w:t>ской Федерации, решениями Волгоградской городск</w:t>
      </w:r>
      <w:r w:rsidR="00C36E84">
        <w:rPr>
          <w:sz w:val="28"/>
          <w:szCs w:val="28"/>
        </w:rPr>
        <w:t>ой Думы от 21 декабря 2018 </w:t>
      </w:r>
      <w:r w:rsidR="00C36E84" w:rsidRPr="00C36E84">
        <w:rPr>
          <w:sz w:val="28"/>
          <w:szCs w:val="28"/>
        </w:rPr>
        <w:t>г. № </w:t>
      </w:r>
      <w:r w:rsidRPr="00C36E84">
        <w:rPr>
          <w:sz w:val="28"/>
          <w:szCs w:val="28"/>
        </w:rPr>
        <w:t>5/117 «Об утверждении Порядка подготовки документации по план</w:t>
      </w:r>
      <w:r w:rsidRPr="00C36E84">
        <w:rPr>
          <w:sz w:val="28"/>
          <w:szCs w:val="28"/>
        </w:rPr>
        <w:t>и</w:t>
      </w:r>
      <w:r w:rsidRPr="00C36E84">
        <w:rPr>
          <w:sz w:val="28"/>
          <w:szCs w:val="28"/>
        </w:rPr>
        <w:t>ровке территории городского округа город-герой Волгоград и Порядка прин</w:t>
      </w:r>
      <w:r w:rsidRPr="00C36E84">
        <w:rPr>
          <w:sz w:val="28"/>
          <w:szCs w:val="28"/>
        </w:rPr>
        <w:t>я</w:t>
      </w:r>
      <w:r w:rsidRPr="00C36E84">
        <w:rPr>
          <w:sz w:val="28"/>
          <w:szCs w:val="28"/>
        </w:rPr>
        <w:t>тия решения об утверждении документации по планировке территории горо</w:t>
      </w:r>
      <w:r w:rsidRPr="00C36E84">
        <w:rPr>
          <w:sz w:val="28"/>
          <w:szCs w:val="28"/>
        </w:rPr>
        <w:t>д</w:t>
      </w:r>
      <w:r w:rsidRPr="00C36E84">
        <w:rPr>
          <w:sz w:val="28"/>
          <w:szCs w:val="28"/>
        </w:rPr>
        <w:t xml:space="preserve">ского округа город-герой Волгоград», от 04 декабря 2019 г. № 15/351 «Об утверждении </w:t>
      </w:r>
      <w:r w:rsidR="00CB0836">
        <w:rPr>
          <w:sz w:val="28"/>
          <w:szCs w:val="28"/>
        </w:rPr>
        <w:t>П</w:t>
      </w:r>
      <w:r w:rsidRPr="00C36E84">
        <w:rPr>
          <w:sz w:val="28"/>
          <w:szCs w:val="28"/>
        </w:rPr>
        <w:t>орядка внесения изменений в документацию по планировке те</w:t>
      </w:r>
      <w:r w:rsidRPr="00C36E84">
        <w:rPr>
          <w:sz w:val="28"/>
          <w:szCs w:val="28"/>
        </w:rPr>
        <w:t>р</w:t>
      </w:r>
      <w:r w:rsidRPr="00C36E84">
        <w:rPr>
          <w:sz w:val="28"/>
          <w:szCs w:val="28"/>
        </w:rPr>
        <w:t>ритории городского округа город-герой Волгоград, отмены такой документ</w:t>
      </w:r>
      <w:r w:rsidRPr="00C36E84">
        <w:rPr>
          <w:sz w:val="28"/>
          <w:szCs w:val="28"/>
        </w:rPr>
        <w:t>а</w:t>
      </w:r>
      <w:r w:rsidRPr="00C36E84">
        <w:rPr>
          <w:sz w:val="28"/>
          <w:szCs w:val="28"/>
        </w:rPr>
        <w:t>ции или ее отдельных частей, признания отдельных частей такой документации не подлежащими применению», от 21 февраля 2007 г. № 41/1011 «О принятии Положения о порядке организации и проведения общественных обсуждений и публичных слушаний в городском округе город-герой Волгоград», постановл</w:t>
      </w:r>
      <w:r w:rsidRPr="00C36E84">
        <w:rPr>
          <w:sz w:val="28"/>
          <w:szCs w:val="28"/>
        </w:rPr>
        <w:t>е</w:t>
      </w:r>
      <w:r w:rsidRPr="00C36E84">
        <w:rPr>
          <w:sz w:val="28"/>
          <w:szCs w:val="28"/>
        </w:rPr>
        <w:t>нием администрации Волгограда от 11 января 2019 г. № 21 «Об утверждении административного регламента предоставления муниципальной услуги «Утверждение документации по планировке территории, о внесении изменений в документацию по планировке территории на основании заявлений физич</w:t>
      </w:r>
      <w:r w:rsidRPr="00C36E84">
        <w:rPr>
          <w:sz w:val="28"/>
          <w:szCs w:val="28"/>
        </w:rPr>
        <w:t>е</w:t>
      </w:r>
      <w:r w:rsidRPr="00C36E84">
        <w:rPr>
          <w:sz w:val="28"/>
          <w:szCs w:val="28"/>
        </w:rPr>
        <w:t xml:space="preserve">ских или юридических лиц», с учетом заключения о результатах общественных </w:t>
      </w:r>
      <w:r w:rsidR="00C36E84">
        <w:rPr>
          <w:color w:val="000000" w:themeColor="text1"/>
          <w:sz w:val="28"/>
          <w:szCs w:val="28"/>
        </w:rPr>
        <w:t xml:space="preserve">обсуждений </w:t>
      </w:r>
      <w:r w:rsidRPr="00C36E84">
        <w:rPr>
          <w:color w:val="000000" w:themeColor="text1"/>
          <w:sz w:val="28"/>
          <w:szCs w:val="28"/>
        </w:rPr>
        <w:t xml:space="preserve">от 01 октября 2021 г., руководствуясь </w:t>
      </w:r>
      <w:r w:rsidRPr="00C36E84">
        <w:rPr>
          <w:sz w:val="28"/>
          <w:szCs w:val="28"/>
        </w:rPr>
        <w:t>постановлением главы Во</w:t>
      </w:r>
      <w:r w:rsidRPr="00C36E84">
        <w:rPr>
          <w:sz w:val="28"/>
          <w:szCs w:val="28"/>
        </w:rPr>
        <w:t>л</w:t>
      </w:r>
      <w:r w:rsidRPr="00C36E84">
        <w:rPr>
          <w:sz w:val="28"/>
          <w:szCs w:val="28"/>
        </w:rPr>
        <w:t>гограда от 16 октября 2018 г. № 20-п «О распределении обязанностей в адм</w:t>
      </w:r>
      <w:r w:rsidRPr="00C36E84">
        <w:rPr>
          <w:sz w:val="28"/>
          <w:szCs w:val="28"/>
        </w:rPr>
        <w:t>и</w:t>
      </w:r>
      <w:r w:rsidRPr="00C36E84">
        <w:rPr>
          <w:sz w:val="28"/>
          <w:szCs w:val="28"/>
        </w:rPr>
        <w:t>нистрации Волгограда», статьями 7, 39 Устава города-героя Волгограда, адм</w:t>
      </w:r>
      <w:r w:rsidRPr="00C36E84">
        <w:rPr>
          <w:sz w:val="28"/>
          <w:szCs w:val="28"/>
        </w:rPr>
        <w:t>и</w:t>
      </w:r>
      <w:r w:rsidRPr="00C36E84">
        <w:rPr>
          <w:sz w:val="28"/>
          <w:szCs w:val="28"/>
        </w:rPr>
        <w:t>нистрация Волгограда</w:t>
      </w:r>
    </w:p>
    <w:p w:rsidR="00577AC0" w:rsidRPr="00C36E84" w:rsidRDefault="00577AC0" w:rsidP="00C36E84">
      <w:pPr>
        <w:ind w:left="567"/>
        <w:jc w:val="both"/>
        <w:rPr>
          <w:b/>
          <w:bCs/>
          <w:sz w:val="28"/>
          <w:szCs w:val="28"/>
        </w:rPr>
      </w:pPr>
      <w:r w:rsidRPr="00C36E84">
        <w:rPr>
          <w:b/>
          <w:bCs/>
          <w:sz w:val="28"/>
          <w:szCs w:val="28"/>
        </w:rPr>
        <w:t>ПОСТАНОВЛЯЕТ:</w:t>
      </w:r>
    </w:p>
    <w:p w:rsidR="00577AC0" w:rsidRPr="00C36E84" w:rsidRDefault="00C36E84" w:rsidP="00C36E84">
      <w:pPr>
        <w:ind w:left="567" w:firstLine="851"/>
        <w:jc w:val="both"/>
        <w:rPr>
          <w:sz w:val="28"/>
          <w:szCs w:val="28"/>
        </w:rPr>
      </w:pPr>
      <w:r>
        <w:rPr>
          <w:sz w:val="28"/>
          <w:szCs w:val="28"/>
        </w:rPr>
        <w:t>1. </w:t>
      </w:r>
      <w:r w:rsidR="00577AC0" w:rsidRPr="00C36E84">
        <w:rPr>
          <w:sz w:val="28"/>
          <w:szCs w:val="28"/>
        </w:rPr>
        <w:t xml:space="preserve">Утвердить </w:t>
      </w:r>
      <w:r w:rsidR="00577AC0" w:rsidRPr="00C36E84">
        <w:rPr>
          <w:bCs/>
          <w:sz w:val="28"/>
          <w:szCs w:val="28"/>
        </w:rPr>
        <w:t xml:space="preserve">проект планировки территории по ул. Лазоревой, в створе ул. им. Рылеева, квартала 08_04_026 в Красноармейском районе, </w:t>
      </w:r>
      <w:r w:rsidR="00577AC0" w:rsidRPr="00C36E84">
        <w:rPr>
          <w:sz w:val="28"/>
          <w:szCs w:val="28"/>
        </w:rPr>
        <w:t>разработа</w:t>
      </w:r>
      <w:r w:rsidR="00577AC0" w:rsidRPr="00C36E84">
        <w:rPr>
          <w:sz w:val="28"/>
          <w:szCs w:val="28"/>
        </w:rPr>
        <w:t>н</w:t>
      </w:r>
      <w:r w:rsidR="00577AC0" w:rsidRPr="00C36E84">
        <w:rPr>
          <w:sz w:val="28"/>
          <w:szCs w:val="28"/>
        </w:rPr>
        <w:t>ный на основании распоряжения департамента по градостроительству и арх</w:t>
      </w:r>
      <w:r w:rsidR="00577AC0" w:rsidRPr="00C36E84">
        <w:rPr>
          <w:sz w:val="28"/>
          <w:szCs w:val="28"/>
        </w:rPr>
        <w:t>и</w:t>
      </w:r>
      <w:r w:rsidR="00577AC0" w:rsidRPr="00C36E84">
        <w:rPr>
          <w:sz w:val="28"/>
          <w:szCs w:val="28"/>
        </w:rPr>
        <w:t>тектуре администрации Волгограда от 04</w:t>
      </w:r>
      <w:r>
        <w:rPr>
          <w:sz w:val="28"/>
          <w:szCs w:val="28"/>
        </w:rPr>
        <w:t xml:space="preserve"> декабря </w:t>
      </w:r>
      <w:r w:rsidR="00577AC0" w:rsidRPr="00C36E84">
        <w:rPr>
          <w:sz w:val="28"/>
          <w:szCs w:val="28"/>
        </w:rPr>
        <w:t>2018</w:t>
      </w:r>
      <w:r>
        <w:rPr>
          <w:sz w:val="28"/>
          <w:szCs w:val="28"/>
        </w:rPr>
        <w:t xml:space="preserve"> г.</w:t>
      </w:r>
      <w:r w:rsidR="00577AC0" w:rsidRPr="00C36E84">
        <w:rPr>
          <w:sz w:val="28"/>
          <w:szCs w:val="28"/>
        </w:rPr>
        <w:t xml:space="preserve"> № 103-осн «О подг</w:t>
      </w:r>
      <w:r w:rsidR="00577AC0" w:rsidRPr="00C36E84">
        <w:rPr>
          <w:sz w:val="28"/>
          <w:szCs w:val="28"/>
        </w:rPr>
        <w:t>о</w:t>
      </w:r>
      <w:r w:rsidR="00577AC0" w:rsidRPr="00C36E84">
        <w:rPr>
          <w:sz w:val="28"/>
          <w:szCs w:val="28"/>
        </w:rPr>
        <w:t>товке проекта планировки территории</w:t>
      </w:r>
      <w:r>
        <w:rPr>
          <w:sz w:val="28"/>
          <w:szCs w:val="28"/>
        </w:rPr>
        <w:t>»</w:t>
      </w:r>
      <w:r w:rsidR="00577AC0" w:rsidRPr="00C36E84">
        <w:rPr>
          <w:sz w:val="28"/>
          <w:szCs w:val="28"/>
        </w:rPr>
        <w:t xml:space="preserve"> (далее – проект).</w:t>
      </w:r>
    </w:p>
    <w:p w:rsidR="00577AC0" w:rsidRPr="00C36E84" w:rsidRDefault="00C36E84" w:rsidP="00C36E84">
      <w:pPr>
        <w:ind w:left="567" w:firstLine="851"/>
        <w:jc w:val="both"/>
        <w:rPr>
          <w:sz w:val="28"/>
          <w:szCs w:val="28"/>
        </w:rPr>
      </w:pPr>
      <w:r>
        <w:rPr>
          <w:bCs/>
          <w:sz w:val="28"/>
          <w:szCs w:val="28"/>
        </w:rPr>
        <w:t>2. </w:t>
      </w:r>
      <w:r w:rsidR="00577AC0" w:rsidRPr="00C36E84">
        <w:rPr>
          <w:sz w:val="28"/>
          <w:szCs w:val="28"/>
        </w:rPr>
        <w:t>Департаменту по градостроительству и архитектуре администрации Волгограда:</w:t>
      </w:r>
    </w:p>
    <w:p w:rsidR="00577AC0" w:rsidRPr="00C36E84" w:rsidRDefault="00C36E84" w:rsidP="00C36E84">
      <w:pPr>
        <w:ind w:left="567" w:firstLine="851"/>
        <w:jc w:val="both"/>
        <w:rPr>
          <w:sz w:val="28"/>
          <w:szCs w:val="28"/>
        </w:rPr>
      </w:pPr>
      <w:r>
        <w:rPr>
          <w:sz w:val="28"/>
          <w:szCs w:val="28"/>
        </w:rPr>
        <w:t>2.1. </w:t>
      </w:r>
      <w:r w:rsidR="00577AC0" w:rsidRPr="00C36E84">
        <w:rPr>
          <w:sz w:val="28"/>
          <w:szCs w:val="28"/>
        </w:rPr>
        <w:t xml:space="preserve">В течение </w:t>
      </w:r>
      <w:r>
        <w:rPr>
          <w:sz w:val="28"/>
          <w:szCs w:val="28"/>
        </w:rPr>
        <w:t>пяти</w:t>
      </w:r>
      <w:r w:rsidR="00577AC0" w:rsidRPr="00C36E84">
        <w:rPr>
          <w:sz w:val="28"/>
          <w:szCs w:val="28"/>
        </w:rPr>
        <w:t xml:space="preserve"> рабочих дней со дня утверждения проекта обесп</w:t>
      </w:r>
      <w:r w:rsidR="00577AC0" w:rsidRPr="00C36E84">
        <w:rPr>
          <w:sz w:val="28"/>
          <w:szCs w:val="28"/>
        </w:rPr>
        <w:t>е</w:t>
      </w:r>
      <w:r w:rsidR="00577AC0" w:rsidRPr="00C36E84">
        <w:rPr>
          <w:sz w:val="28"/>
          <w:szCs w:val="28"/>
        </w:rPr>
        <w:t>чить размещение проекта в государственной информационной системе обесп</w:t>
      </w:r>
      <w:r w:rsidR="00577AC0" w:rsidRPr="00C36E84">
        <w:rPr>
          <w:sz w:val="28"/>
          <w:szCs w:val="28"/>
        </w:rPr>
        <w:t>е</w:t>
      </w:r>
      <w:r w:rsidR="00577AC0" w:rsidRPr="00C36E84">
        <w:rPr>
          <w:sz w:val="28"/>
          <w:szCs w:val="28"/>
        </w:rPr>
        <w:t>чения градостроительной деятельности, актуализировать сведения в муниц</w:t>
      </w:r>
      <w:r w:rsidR="00577AC0" w:rsidRPr="00C36E84">
        <w:rPr>
          <w:sz w:val="28"/>
          <w:szCs w:val="28"/>
        </w:rPr>
        <w:t>и</w:t>
      </w:r>
      <w:r w:rsidR="00577AC0" w:rsidRPr="00C36E84">
        <w:rPr>
          <w:sz w:val="28"/>
          <w:szCs w:val="28"/>
        </w:rPr>
        <w:t>пальном банке пространственных данных Волгограда.</w:t>
      </w:r>
    </w:p>
    <w:p w:rsidR="00577AC0" w:rsidRPr="00C36E84" w:rsidRDefault="00C36E84" w:rsidP="00C36E84">
      <w:pPr>
        <w:ind w:left="567" w:firstLine="851"/>
        <w:jc w:val="both"/>
        <w:rPr>
          <w:sz w:val="28"/>
          <w:szCs w:val="28"/>
        </w:rPr>
      </w:pPr>
      <w:r>
        <w:rPr>
          <w:sz w:val="28"/>
          <w:szCs w:val="28"/>
        </w:rPr>
        <w:lastRenderedPageBreak/>
        <w:t>2.2. </w:t>
      </w:r>
      <w:r w:rsidR="00577AC0" w:rsidRPr="00C36E84">
        <w:rPr>
          <w:sz w:val="28"/>
          <w:szCs w:val="28"/>
        </w:rPr>
        <w:t>При оформлении исходно-разрешительной документации на прое</w:t>
      </w:r>
      <w:r w:rsidR="00577AC0" w:rsidRPr="00C36E84">
        <w:rPr>
          <w:sz w:val="28"/>
          <w:szCs w:val="28"/>
        </w:rPr>
        <w:t>к</w:t>
      </w:r>
      <w:r w:rsidR="00577AC0" w:rsidRPr="00C36E84">
        <w:rPr>
          <w:sz w:val="28"/>
          <w:szCs w:val="28"/>
        </w:rPr>
        <w:t>тирование и строительство объектов недвижимости, инженерной, транспорт</w:t>
      </w:r>
      <w:r>
        <w:rPr>
          <w:sz w:val="28"/>
          <w:szCs w:val="28"/>
        </w:rPr>
        <w:t>ной и социальной инфраструктуры</w:t>
      </w:r>
      <w:r w:rsidR="00577AC0" w:rsidRPr="00C36E84">
        <w:rPr>
          <w:sz w:val="28"/>
          <w:szCs w:val="28"/>
        </w:rPr>
        <w:t xml:space="preserve"> руководствоваться утвержденным проектом.</w:t>
      </w:r>
    </w:p>
    <w:p w:rsidR="00577AC0" w:rsidRPr="00C36E84" w:rsidRDefault="00C36E84" w:rsidP="00C36E84">
      <w:pPr>
        <w:ind w:left="567" w:firstLine="851"/>
        <w:jc w:val="both"/>
        <w:rPr>
          <w:sz w:val="28"/>
          <w:szCs w:val="28"/>
        </w:rPr>
      </w:pPr>
      <w:r>
        <w:rPr>
          <w:sz w:val="28"/>
          <w:szCs w:val="28"/>
        </w:rPr>
        <w:t>3. </w:t>
      </w:r>
      <w:r w:rsidR="00577AC0" w:rsidRPr="00C36E84">
        <w:rPr>
          <w:sz w:val="28"/>
          <w:szCs w:val="28"/>
        </w:rPr>
        <w:t>Департаменту муниципального имущества администрации Волгограда при формировании земельных участков руководствоваться утвержденным пр</w:t>
      </w:r>
      <w:r w:rsidR="00577AC0" w:rsidRPr="00C36E84">
        <w:rPr>
          <w:sz w:val="28"/>
          <w:szCs w:val="28"/>
        </w:rPr>
        <w:t>о</w:t>
      </w:r>
      <w:r w:rsidR="00577AC0" w:rsidRPr="00C36E84">
        <w:rPr>
          <w:sz w:val="28"/>
          <w:szCs w:val="28"/>
        </w:rPr>
        <w:t>ектом.</w:t>
      </w:r>
    </w:p>
    <w:p w:rsidR="00577AC0" w:rsidRPr="00C36E84" w:rsidRDefault="00C36E84" w:rsidP="00C36E84">
      <w:pPr>
        <w:ind w:left="567" w:firstLine="851"/>
        <w:jc w:val="both"/>
        <w:rPr>
          <w:sz w:val="28"/>
          <w:szCs w:val="28"/>
        </w:rPr>
      </w:pPr>
      <w:r>
        <w:rPr>
          <w:sz w:val="28"/>
          <w:szCs w:val="28"/>
        </w:rPr>
        <w:t>4. </w:t>
      </w:r>
      <w:r w:rsidR="00577AC0" w:rsidRPr="00C36E84">
        <w:rPr>
          <w:sz w:val="28"/>
          <w:szCs w:val="28"/>
        </w:rPr>
        <w:t>Опубликовать настоящее постановление и проект в течение семи дней со дня подписания настоящего постановления.</w:t>
      </w:r>
    </w:p>
    <w:p w:rsidR="00577AC0" w:rsidRPr="00C36E84" w:rsidRDefault="00577AC0" w:rsidP="00C36E84">
      <w:pPr>
        <w:ind w:left="567" w:firstLine="851"/>
        <w:jc w:val="both"/>
        <w:rPr>
          <w:sz w:val="28"/>
          <w:szCs w:val="28"/>
        </w:rPr>
      </w:pPr>
      <w:r w:rsidRPr="00C36E84">
        <w:rPr>
          <w:sz w:val="28"/>
          <w:szCs w:val="28"/>
        </w:rPr>
        <w:t>5. Настоящее постановление вступает в силу со дня его подписания.</w:t>
      </w:r>
    </w:p>
    <w:p w:rsidR="00577AC0" w:rsidRPr="00C36E84" w:rsidRDefault="00577AC0" w:rsidP="00C36E84">
      <w:pPr>
        <w:ind w:left="567" w:firstLine="851"/>
        <w:jc w:val="both"/>
        <w:rPr>
          <w:sz w:val="28"/>
          <w:szCs w:val="28"/>
        </w:rPr>
      </w:pPr>
      <w:r w:rsidRPr="00C36E84">
        <w:rPr>
          <w:sz w:val="28"/>
          <w:szCs w:val="28"/>
        </w:rPr>
        <w:t xml:space="preserve">6. Контроль за исполнением настоящего постановления оставляю за </w:t>
      </w:r>
      <w:r w:rsidR="00CB0836">
        <w:rPr>
          <w:sz w:val="28"/>
          <w:szCs w:val="28"/>
        </w:rPr>
        <w:br/>
      </w:r>
      <w:r w:rsidRPr="00C36E84">
        <w:rPr>
          <w:sz w:val="28"/>
          <w:szCs w:val="28"/>
        </w:rPr>
        <w:t>собой.</w:t>
      </w:r>
    </w:p>
    <w:p w:rsidR="00577AC0" w:rsidRPr="00C36E84" w:rsidRDefault="00577AC0" w:rsidP="00C36E84">
      <w:pPr>
        <w:ind w:left="567"/>
        <w:jc w:val="both"/>
        <w:rPr>
          <w:sz w:val="28"/>
          <w:szCs w:val="28"/>
          <w:highlight w:val="yellow"/>
        </w:rPr>
      </w:pPr>
    </w:p>
    <w:p w:rsidR="00577AC0" w:rsidRPr="00C36E84" w:rsidRDefault="00577AC0" w:rsidP="00C36E84">
      <w:pPr>
        <w:ind w:left="567"/>
        <w:jc w:val="both"/>
        <w:rPr>
          <w:sz w:val="28"/>
          <w:szCs w:val="28"/>
          <w:highlight w:val="yellow"/>
        </w:rPr>
      </w:pPr>
    </w:p>
    <w:p w:rsidR="00577AC0" w:rsidRPr="00C36E84" w:rsidRDefault="00577AC0" w:rsidP="00C36E84">
      <w:pPr>
        <w:ind w:left="567"/>
        <w:jc w:val="both"/>
        <w:rPr>
          <w:sz w:val="28"/>
          <w:szCs w:val="28"/>
        </w:rPr>
      </w:pPr>
    </w:p>
    <w:p w:rsidR="00C36E84" w:rsidRDefault="00577AC0" w:rsidP="00C36E84">
      <w:pPr>
        <w:ind w:left="567"/>
        <w:jc w:val="both"/>
        <w:rPr>
          <w:sz w:val="28"/>
          <w:szCs w:val="28"/>
        </w:rPr>
      </w:pPr>
      <w:r w:rsidRPr="00C36E84">
        <w:rPr>
          <w:sz w:val="28"/>
          <w:szCs w:val="28"/>
        </w:rPr>
        <w:t xml:space="preserve">Заместитель главы </w:t>
      </w:r>
    </w:p>
    <w:p w:rsidR="00577AC0" w:rsidRPr="00C36E84" w:rsidRDefault="00577AC0" w:rsidP="00C36E84">
      <w:pPr>
        <w:ind w:left="567"/>
        <w:jc w:val="both"/>
        <w:rPr>
          <w:sz w:val="28"/>
          <w:szCs w:val="28"/>
        </w:rPr>
      </w:pPr>
      <w:r w:rsidRPr="00C36E84">
        <w:rPr>
          <w:sz w:val="28"/>
          <w:szCs w:val="28"/>
        </w:rPr>
        <w:t xml:space="preserve">Волгограда                                                              </w:t>
      </w:r>
      <w:r w:rsidR="00C36E84">
        <w:rPr>
          <w:sz w:val="28"/>
          <w:szCs w:val="28"/>
        </w:rPr>
        <w:t xml:space="preserve">                   </w:t>
      </w:r>
      <w:r w:rsidR="00975AEF">
        <w:rPr>
          <w:sz w:val="28"/>
          <w:szCs w:val="28"/>
        </w:rPr>
        <w:t xml:space="preserve">        </w:t>
      </w:r>
      <w:proofErr w:type="spellStart"/>
      <w:r w:rsidRPr="00C36E84">
        <w:rPr>
          <w:sz w:val="28"/>
          <w:szCs w:val="28"/>
        </w:rPr>
        <w:t>В.П.Сидоренко</w:t>
      </w:r>
      <w:proofErr w:type="spellEnd"/>
    </w:p>
    <w:p w:rsidR="00577AC0" w:rsidRPr="00C36E84" w:rsidRDefault="00577AC0" w:rsidP="00C36E84">
      <w:pPr>
        <w:ind w:left="567"/>
        <w:jc w:val="both"/>
        <w:rPr>
          <w:sz w:val="28"/>
          <w:szCs w:val="28"/>
        </w:rPr>
      </w:pPr>
    </w:p>
    <w:p w:rsidR="00577AC0" w:rsidRPr="00C36E84" w:rsidRDefault="00577AC0" w:rsidP="00C36E84">
      <w:pPr>
        <w:ind w:left="567"/>
        <w:jc w:val="both"/>
        <w:rPr>
          <w:sz w:val="28"/>
          <w:szCs w:val="28"/>
        </w:rPr>
      </w:pPr>
    </w:p>
    <w:p w:rsidR="00577AC0" w:rsidRPr="00C36E84" w:rsidRDefault="00577AC0" w:rsidP="00C36E84">
      <w:pPr>
        <w:ind w:left="567"/>
        <w:jc w:val="both"/>
        <w:rPr>
          <w:sz w:val="28"/>
          <w:szCs w:val="28"/>
        </w:rPr>
      </w:pPr>
    </w:p>
    <w:p w:rsidR="00577AC0" w:rsidRPr="00C36E84" w:rsidRDefault="00577AC0" w:rsidP="00C36E84">
      <w:pPr>
        <w:ind w:left="567"/>
        <w:jc w:val="both"/>
        <w:rPr>
          <w:sz w:val="28"/>
          <w:szCs w:val="28"/>
        </w:rPr>
      </w:pPr>
    </w:p>
    <w:p w:rsidR="00577AC0" w:rsidRPr="00C36E84" w:rsidRDefault="00577AC0" w:rsidP="00C36E84">
      <w:pPr>
        <w:ind w:left="567"/>
        <w:jc w:val="both"/>
        <w:rPr>
          <w:sz w:val="28"/>
          <w:szCs w:val="28"/>
        </w:rPr>
      </w:pPr>
      <w:bookmarkStart w:id="0" w:name="_GoBack"/>
      <w:bookmarkEnd w:id="0"/>
    </w:p>
    <w:sectPr w:rsidR="00577AC0" w:rsidRPr="00C36E84" w:rsidSect="003365A5">
      <w:headerReference w:type="default" r:id="rId9"/>
      <w:pgSz w:w="11906" w:h="16838" w:code="9"/>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975AEF">
      <w:rPr>
        <w:noProof/>
      </w:rPr>
      <w:t>2</w:t>
    </w:r>
    <w:r>
      <w:fldChar w:fldCharType="end"/>
    </w:r>
  </w:p>
  <w:p w:rsidR="00975A27" w:rsidRDefault="00975AEF">
    <w:pPr>
      <w:pStyle w:val="a3"/>
    </w:pPr>
  </w:p>
  <w:p w:rsidR="00975A27" w:rsidRDefault="00975A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2C12"/>
    <w:rsid w:val="00562CD4"/>
    <w:rsid w:val="00572219"/>
    <w:rsid w:val="00577AC0"/>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E6B54"/>
    <w:rsid w:val="008F41D6"/>
    <w:rsid w:val="008F6531"/>
    <w:rsid w:val="0092475A"/>
    <w:rsid w:val="00931E5D"/>
    <w:rsid w:val="00962CEB"/>
    <w:rsid w:val="00975AEF"/>
    <w:rsid w:val="0098470C"/>
    <w:rsid w:val="00984D06"/>
    <w:rsid w:val="009904AE"/>
    <w:rsid w:val="009947F4"/>
    <w:rsid w:val="009948BA"/>
    <w:rsid w:val="009A18B9"/>
    <w:rsid w:val="009A6EF0"/>
    <w:rsid w:val="009C383C"/>
    <w:rsid w:val="009C6DDD"/>
    <w:rsid w:val="009F21EB"/>
    <w:rsid w:val="00A13262"/>
    <w:rsid w:val="00A164B9"/>
    <w:rsid w:val="00A264D1"/>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36E84"/>
    <w:rsid w:val="00C47565"/>
    <w:rsid w:val="00C61ECF"/>
    <w:rsid w:val="00C625F1"/>
    <w:rsid w:val="00C65575"/>
    <w:rsid w:val="00C70D6F"/>
    <w:rsid w:val="00C84EF7"/>
    <w:rsid w:val="00CB0836"/>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08945347">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4F49D-F449-4CAF-A4A9-F44B3ED30D82}">
  <ds:schemaRefs>
    <ds:schemaRef ds:uri="http://schemas.openxmlformats.org/officeDocument/2006/bibliography"/>
  </ds:schemaRefs>
</ds:datastoreItem>
</file>

<file path=customXml/itemProps2.xml><?xml version="1.0" encoding="utf-8"?>
<ds:datastoreItem xmlns:ds="http://schemas.openxmlformats.org/officeDocument/2006/customXml" ds:itemID="{11A10728-D79D-4CFF-82AC-594EFB1AF28A}"/>
</file>

<file path=customXml/itemProps3.xml><?xml version="1.0" encoding="utf-8"?>
<ds:datastoreItem xmlns:ds="http://schemas.openxmlformats.org/officeDocument/2006/customXml" ds:itemID="{DB151ADC-389A-4C41-AAB5-4DC3AE28C5F8}"/>
</file>

<file path=customXml/itemProps4.xml><?xml version="1.0" encoding="utf-8"?>
<ds:datastoreItem xmlns:ds="http://schemas.openxmlformats.org/officeDocument/2006/customXml" ds:itemID="{BA6D1858-6487-4CC1-A8D6-3AB759BF7F29}"/>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2611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6</cp:revision>
  <cp:lastPrinted>2021-06-30T11:31:00Z</cp:lastPrinted>
  <dcterms:created xsi:type="dcterms:W3CDTF">2021-10-08T06:06:00Z</dcterms:created>
  <dcterms:modified xsi:type="dcterms:W3CDTF">2021-10-12T11:57:00Z</dcterms:modified>
</cp:coreProperties>
</file>