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9FC" w:rsidRDefault="003A29FC" w:rsidP="007F7EAE">
      <w:pPr>
        <w:pStyle w:val="ConsPlusNonformat"/>
        <w:ind w:left="495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12696">
        <w:rPr>
          <w:rFonts w:ascii="Times New Roman" w:hAnsi="Times New Roman" w:cs="Times New Roman"/>
          <w:sz w:val="24"/>
          <w:szCs w:val="24"/>
        </w:rPr>
        <w:t>Приложение</w:t>
      </w:r>
      <w:r w:rsidR="007F7EAE">
        <w:rPr>
          <w:rFonts w:ascii="Times New Roman" w:hAnsi="Times New Roman" w:cs="Times New Roman"/>
          <w:sz w:val="24"/>
          <w:szCs w:val="24"/>
        </w:rPr>
        <w:t xml:space="preserve"> 5 к документации по проведению открытого аукциона </w:t>
      </w:r>
      <w:proofErr w:type="gramStart"/>
      <w:r w:rsidR="007F7EAE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7F7EAE" w:rsidRDefault="007F7EAE" w:rsidP="007F7EAE">
      <w:pPr>
        <w:pStyle w:val="ConsPlusNonformat"/>
        <w:ind w:left="49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 размещения нестационарных</w:t>
      </w:r>
      <w:r w:rsidR="003A29FC" w:rsidRPr="00012696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01269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торговых объектов на территории</w:t>
      </w:r>
    </w:p>
    <w:p w:rsidR="003A29FC" w:rsidRPr="00012696" w:rsidRDefault="007F7EAE" w:rsidP="005D1432">
      <w:pPr>
        <w:pStyle w:val="ConsPlusNonformat"/>
        <w:ind w:left="49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Ворошиловского района Волгограда</w:t>
      </w:r>
      <w:r w:rsidR="00012696">
        <w:rPr>
          <w:rFonts w:ascii="Times New Roman" w:hAnsi="Times New Roman" w:cs="Times New Roman"/>
          <w:sz w:val="24"/>
          <w:szCs w:val="24"/>
        </w:rPr>
        <w:tab/>
      </w:r>
      <w:r w:rsidR="00012696">
        <w:rPr>
          <w:rFonts w:ascii="Times New Roman" w:hAnsi="Times New Roman" w:cs="Times New Roman"/>
          <w:sz w:val="24"/>
          <w:szCs w:val="24"/>
        </w:rPr>
        <w:tab/>
      </w:r>
      <w:r w:rsidR="00012696">
        <w:rPr>
          <w:rFonts w:ascii="Times New Roman" w:hAnsi="Times New Roman" w:cs="Times New Roman"/>
          <w:sz w:val="24"/>
          <w:szCs w:val="24"/>
        </w:rPr>
        <w:tab/>
      </w:r>
    </w:p>
    <w:p w:rsidR="003A29FC" w:rsidRPr="00012696" w:rsidRDefault="003A29FC" w:rsidP="003A29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A29FC" w:rsidRPr="00CA00C3" w:rsidRDefault="003A29FC" w:rsidP="0001269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699"/>
      <w:bookmarkEnd w:id="1"/>
      <w:r w:rsidRPr="00CA00C3">
        <w:rPr>
          <w:rFonts w:ascii="Times New Roman" w:hAnsi="Times New Roman" w:cs="Times New Roman"/>
          <w:sz w:val="24"/>
          <w:szCs w:val="24"/>
        </w:rPr>
        <w:t>Техническое задание</w:t>
      </w:r>
    </w:p>
    <w:p w:rsidR="003A29FC" w:rsidRPr="00CA00C3" w:rsidRDefault="003A29FC" w:rsidP="0001269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A00C3">
        <w:rPr>
          <w:rFonts w:ascii="Times New Roman" w:hAnsi="Times New Roman" w:cs="Times New Roman"/>
          <w:sz w:val="24"/>
          <w:szCs w:val="24"/>
        </w:rPr>
        <w:t>на размещение нестационарного торгового объекта на территории Волгограда</w:t>
      </w:r>
    </w:p>
    <w:p w:rsidR="003A29FC" w:rsidRDefault="005D1432" w:rsidP="005D14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>ЛОТ 2</w:t>
      </w:r>
    </w:p>
    <w:p w:rsidR="00CA00C3" w:rsidRPr="00012696" w:rsidRDefault="00CA00C3" w:rsidP="003A29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1153A" w:rsidRPr="00CA00C3" w:rsidRDefault="00012696" w:rsidP="0001269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00C3">
        <w:rPr>
          <w:rFonts w:ascii="Times New Roman" w:hAnsi="Times New Roman" w:cs="Times New Roman"/>
          <w:b/>
          <w:sz w:val="24"/>
          <w:szCs w:val="24"/>
        </w:rPr>
        <w:t xml:space="preserve">Ворошиловский </w:t>
      </w:r>
      <w:r w:rsidR="007F7EAE">
        <w:rPr>
          <w:rFonts w:ascii="Times New Roman" w:hAnsi="Times New Roman" w:cs="Times New Roman"/>
          <w:b/>
          <w:sz w:val="24"/>
          <w:szCs w:val="24"/>
        </w:rPr>
        <w:t xml:space="preserve">район, </w:t>
      </w:r>
      <w:r w:rsidR="00897FB9" w:rsidRPr="00897FB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Ст. </w:t>
      </w:r>
      <w:proofErr w:type="gramStart"/>
      <w:r w:rsidR="00897FB9" w:rsidRPr="00897FB9">
        <w:rPr>
          <w:rFonts w:ascii="Times New Roman" w:hAnsi="Times New Roman" w:cs="Times New Roman"/>
          <w:b/>
          <w:color w:val="000000"/>
          <w:sz w:val="24"/>
          <w:szCs w:val="24"/>
        </w:rPr>
        <w:t>Садовая</w:t>
      </w:r>
      <w:proofErr w:type="gramEnd"/>
      <w:r w:rsidRPr="00897FB9">
        <w:rPr>
          <w:rFonts w:ascii="Times New Roman" w:hAnsi="Times New Roman" w:cs="Times New Roman"/>
          <w:b/>
          <w:sz w:val="24"/>
          <w:szCs w:val="24"/>
        </w:rPr>
        <w:t>,</w:t>
      </w:r>
    </w:p>
    <w:p w:rsidR="003A29FC" w:rsidRPr="00CA00C3" w:rsidRDefault="0001199D" w:rsidP="0001269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палатка</w:t>
      </w:r>
      <w:r w:rsidR="0001153A" w:rsidRPr="00CA00C3">
        <w:rPr>
          <w:rFonts w:ascii="Times New Roman" w:hAnsi="Times New Roman" w:cs="Times New Roman"/>
          <w:b/>
          <w:sz w:val="24"/>
          <w:szCs w:val="24"/>
        </w:rPr>
        <w:t>,</w:t>
      </w:r>
      <w:r w:rsidR="00897FB9">
        <w:rPr>
          <w:rFonts w:ascii="Times New Roman" w:hAnsi="Times New Roman" w:cs="Times New Roman"/>
          <w:b/>
          <w:sz w:val="24"/>
          <w:szCs w:val="24"/>
        </w:rPr>
        <w:t xml:space="preserve"> номер места в Схеме 1.150</w:t>
      </w:r>
    </w:p>
    <w:p w:rsidR="003A29FC" w:rsidRPr="00012696" w:rsidRDefault="003A29FC" w:rsidP="003A29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3750"/>
        <w:gridCol w:w="4753"/>
      </w:tblGrid>
      <w:tr w:rsidR="003A29FC" w:rsidRPr="00012696" w:rsidTr="005B1C3D">
        <w:tc>
          <w:tcPr>
            <w:tcW w:w="566" w:type="dxa"/>
          </w:tcPr>
          <w:p w:rsidR="003A29FC" w:rsidRPr="00012696" w:rsidRDefault="003A29FC" w:rsidP="008D12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69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01269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1269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750" w:type="dxa"/>
          </w:tcPr>
          <w:p w:rsidR="003A29FC" w:rsidRPr="00012696" w:rsidRDefault="003A29FC" w:rsidP="008D12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696">
              <w:rPr>
                <w:rFonts w:ascii="Times New Roman" w:hAnsi="Times New Roman" w:cs="Times New Roman"/>
                <w:sz w:val="24"/>
                <w:szCs w:val="24"/>
              </w:rPr>
              <w:t>Перечень требований</w:t>
            </w:r>
          </w:p>
        </w:tc>
        <w:tc>
          <w:tcPr>
            <w:tcW w:w="4753" w:type="dxa"/>
          </w:tcPr>
          <w:p w:rsidR="003A29FC" w:rsidRPr="00012696" w:rsidRDefault="003A29FC" w:rsidP="008D12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696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</w:tr>
      <w:tr w:rsidR="003A29FC" w:rsidRPr="00012696" w:rsidTr="005B1C3D">
        <w:tc>
          <w:tcPr>
            <w:tcW w:w="566" w:type="dxa"/>
          </w:tcPr>
          <w:p w:rsidR="003A29FC" w:rsidRPr="00012696" w:rsidRDefault="003A29FC" w:rsidP="008D12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69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50" w:type="dxa"/>
          </w:tcPr>
          <w:p w:rsidR="003A29FC" w:rsidRPr="00012696" w:rsidRDefault="003A29FC" w:rsidP="008D12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2696">
              <w:rPr>
                <w:rFonts w:ascii="Times New Roman" w:hAnsi="Times New Roman" w:cs="Times New Roman"/>
                <w:sz w:val="24"/>
                <w:szCs w:val="24"/>
              </w:rPr>
              <w:t>Основные показатели нестационарного торгового объекта</w:t>
            </w:r>
          </w:p>
        </w:tc>
        <w:tc>
          <w:tcPr>
            <w:tcW w:w="4753" w:type="dxa"/>
          </w:tcPr>
          <w:p w:rsidR="007F7EAE" w:rsidRDefault="003A29FC" w:rsidP="008D12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2696">
              <w:rPr>
                <w:rFonts w:ascii="Times New Roman" w:hAnsi="Times New Roman" w:cs="Times New Roman"/>
                <w:sz w:val="24"/>
                <w:szCs w:val="24"/>
              </w:rPr>
              <w:t>специализация нестационарного торгового объекта (включая объем реализуемой продукции собственного производства Хозяйствующим субъектом)</w:t>
            </w:r>
          </w:p>
          <w:p w:rsidR="003A29FC" w:rsidRPr="00012696" w:rsidRDefault="007F7EAE" w:rsidP="008D12B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плодоовощная продукция</w:t>
            </w:r>
            <w:r w:rsidR="003A29FC" w:rsidRPr="00012696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3A29FC" w:rsidRPr="00012696" w:rsidRDefault="003A29FC" w:rsidP="008D12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2696"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r w:rsidR="00012696">
              <w:rPr>
                <w:rFonts w:ascii="Times New Roman" w:hAnsi="Times New Roman" w:cs="Times New Roman"/>
                <w:sz w:val="24"/>
                <w:szCs w:val="24"/>
              </w:rPr>
              <w:t xml:space="preserve">ощадь объекта - </w:t>
            </w:r>
            <w:r w:rsidR="007F7EA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012696">
              <w:rPr>
                <w:rFonts w:ascii="Times New Roman" w:hAnsi="Times New Roman" w:cs="Times New Roman"/>
                <w:sz w:val="24"/>
                <w:szCs w:val="24"/>
              </w:rPr>
              <w:t xml:space="preserve"> кв. м;</w:t>
            </w:r>
          </w:p>
          <w:p w:rsidR="003A29FC" w:rsidRPr="00012696" w:rsidRDefault="003A29FC" w:rsidP="005D14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2696">
              <w:rPr>
                <w:rFonts w:ascii="Times New Roman" w:hAnsi="Times New Roman" w:cs="Times New Roman"/>
                <w:sz w:val="24"/>
                <w:szCs w:val="24"/>
              </w:rPr>
              <w:t>площадь благоустройства</w:t>
            </w:r>
            <w:proofErr w:type="gramStart"/>
            <w:r w:rsidRPr="00012696">
              <w:rPr>
                <w:rFonts w:ascii="Times New Roman" w:hAnsi="Times New Roman" w:cs="Times New Roman"/>
                <w:sz w:val="24"/>
                <w:szCs w:val="24"/>
              </w:rPr>
              <w:t xml:space="preserve"> - ___</w:t>
            </w:r>
            <w:r w:rsidR="00CA00C3" w:rsidRPr="00CA00C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</w:t>
            </w:r>
            <w:r w:rsidR="00165EF7">
              <w:rPr>
                <w:rFonts w:ascii="Times New Roman" w:hAnsi="Times New Roman" w:cs="Times New Roman"/>
                <w:sz w:val="24"/>
                <w:szCs w:val="24"/>
              </w:rPr>
              <w:t xml:space="preserve">__ </w:t>
            </w:r>
            <w:proofErr w:type="gramEnd"/>
            <w:r w:rsidR="00165EF7"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</w:tr>
      <w:tr w:rsidR="003A29FC" w:rsidRPr="00012696" w:rsidTr="005B1C3D">
        <w:tc>
          <w:tcPr>
            <w:tcW w:w="566" w:type="dxa"/>
          </w:tcPr>
          <w:p w:rsidR="003A29FC" w:rsidRPr="00012696" w:rsidRDefault="003A29FC" w:rsidP="008D12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69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50" w:type="dxa"/>
          </w:tcPr>
          <w:p w:rsidR="003A29FC" w:rsidRPr="00012696" w:rsidRDefault="003A29FC" w:rsidP="008D12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2696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</w:t>
            </w:r>
            <w:proofErr w:type="gramStart"/>
            <w:r w:rsidRPr="00012696">
              <w:rPr>
                <w:rFonts w:ascii="Times New Roman" w:hAnsi="Times New Roman" w:cs="Times New Roman"/>
                <w:sz w:val="24"/>
                <w:szCs w:val="24"/>
              </w:rPr>
              <w:t>архитектурному решению</w:t>
            </w:r>
            <w:proofErr w:type="gramEnd"/>
            <w:r w:rsidRPr="00012696">
              <w:rPr>
                <w:rFonts w:ascii="Times New Roman" w:hAnsi="Times New Roman" w:cs="Times New Roman"/>
                <w:sz w:val="24"/>
                <w:szCs w:val="24"/>
              </w:rPr>
              <w:t xml:space="preserve"> нестационарного торгового объекта</w:t>
            </w:r>
          </w:p>
        </w:tc>
        <w:tc>
          <w:tcPr>
            <w:tcW w:w="4753" w:type="dxa"/>
          </w:tcPr>
          <w:p w:rsidR="003A29FC" w:rsidRDefault="0001199D" w:rsidP="008D12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-</w:t>
            </w:r>
            <w:r w:rsidR="007F7E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  <w:p w:rsidR="005B1C3D" w:rsidRPr="00012696" w:rsidRDefault="005B1C3D" w:rsidP="000F08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9FC" w:rsidRPr="00012696" w:rsidTr="005B1C3D">
        <w:tc>
          <w:tcPr>
            <w:tcW w:w="566" w:type="dxa"/>
          </w:tcPr>
          <w:p w:rsidR="003A29FC" w:rsidRPr="00012696" w:rsidRDefault="003A29FC" w:rsidP="008D12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69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50" w:type="dxa"/>
          </w:tcPr>
          <w:p w:rsidR="003A29FC" w:rsidRPr="00012696" w:rsidRDefault="003A29FC" w:rsidP="008D12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2696">
              <w:rPr>
                <w:rFonts w:ascii="Times New Roman" w:hAnsi="Times New Roman" w:cs="Times New Roman"/>
                <w:sz w:val="24"/>
                <w:szCs w:val="24"/>
              </w:rPr>
              <w:t>Сроки выполнения проектных, монтажных работ по размещению нестационарного торгового объекта и выполнения работ по благоустройству</w:t>
            </w:r>
          </w:p>
        </w:tc>
        <w:tc>
          <w:tcPr>
            <w:tcW w:w="4753" w:type="dxa"/>
          </w:tcPr>
          <w:p w:rsidR="003A29FC" w:rsidRPr="00012696" w:rsidRDefault="00757C31" w:rsidP="00757C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7F7EA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7F7EAE">
              <w:rPr>
                <w:rFonts w:ascii="Times New Roman" w:hAnsi="Times New Roman" w:cs="Times New Roman"/>
                <w:b/>
                <w:sz w:val="24"/>
                <w:szCs w:val="24"/>
              </w:rPr>
              <w:t>одного</w:t>
            </w:r>
            <w:r w:rsidRPr="00757C3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7F7EAE"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  <w:r w:rsidR="003A29FC" w:rsidRPr="00012696">
              <w:rPr>
                <w:rFonts w:ascii="Times New Roman" w:hAnsi="Times New Roman" w:cs="Times New Roman"/>
                <w:sz w:val="24"/>
                <w:szCs w:val="24"/>
              </w:rPr>
              <w:t xml:space="preserve"> со дня подписания договора на размещение нестационарного торгового объекта на территории Волгограда</w:t>
            </w:r>
          </w:p>
        </w:tc>
      </w:tr>
      <w:tr w:rsidR="003A29FC" w:rsidRPr="00012696" w:rsidTr="005B1C3D">
        <w:tc>
          <w:tcPr>
            <w:tcW w:w="566" w:type="dxa"/>
          </w:tcPr>
          <w:p w:rsidR="003A29FC" w:rsidRPr="00012696" w:rsidRDefault="003A29FC" w:rsidP="008D12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69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50" w:type="dxa"/>
          </w:tcPr>
          <w:p w:rsidR="003A29FC" w:rsidRPr="00012696" w:rsidRDefault="003A29FC" w:rsidP="008D12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2696">
              <w:rPr>
                <w:rFonts w:ascii="Times New Roman" w:hAnsi="Times New Roman" w:cs="Times New Roman"/>
                <w:sz w:val="24"/>
                <w:szCs w:val="24"/>
              </w:rPr>
              <w:t>Требования к разработке проектной документации нестационарного торгового объекта</w:t>
            </w:r>
          </w:p>
        </w:tc>
        <w:tc>
          <w:tcPr>
            <w:tcW w:w="4753" w:type="dxa"/>
          </w:tcPr>
          <w:p w:rsidR="00CA00C3" w:rsidRPr="00012696" w:rsidRDefault="003A29FC" w:rsidP="005D14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2696">
              <w:rPr>
                <w:rFonts w:ascii="Times New Roman" w:hAnsi="Times New Roman" w:cs="Times New Roman"/>
                <w:sz w:val="24"/>
                <w:szCs w:val="24"/>
              </w:rPr>
              <w:t>эскиз архитектурно-</w:t>
            </w:r>
            <w:proofErr w:type="gramStart"/>
            <w:r w:rsidRPr="00012696">
              <w:rPr>
                <w:rFonts w:ascii="Times New Roman" w:hAnsi="Times New Roman" w:cs="Times New Roman"/>
                <w:sz w:val="24"/>
                <w:szCs w:val="24"/>
              </w:rPr>
              <w:t>планировочного решения</w:t>
            </w:r>
            <w:proofErr w:type="gramEnd"/>
            <w:r w:rsidRPr="00012696">
              <w:rPr>
                <w:rFonts w:ascii="Times New Roman" w:hAnsi="Times New Roman" w:cs="Times New Roman"/>
                <w:sz w:val="24"/>
                <w:szCs w:val="24"/>
              </w:rPr>
              <w:t xml:space="preserve"> благоустройства территории нестационарного торгового объекта разрабатывается за счет средств Хозяйствующего субъекта. Сооружение (размещение) нестационарного торгового объекта осуществляется в соответствии с типовым решением благоустройства территории, согласованным с администрацией района Волгограда</w:t>
            </w:r>
          </w:p>
        </w:tc>
      </w:tr>
      <w:tr w:rsidR="003A29FC" w:rsidRPr="00012696" w:rsidTr="005B1C3D">
        <w:tc>
          <w:tcPr>
            <w:tcW w:w="566" w:type="dxa"/>
          </w:tcPr>
          <w:p w:rsidR="003A29FC" w:rsidRPr="00012696" w:rsidRDefault="003A29FC" w:rsidP="008D12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69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750" w:type="dxa"/>
          </w:tcPr>
          <w:p w:rsidR="003A29FC" w:rsidRPr="00012696" w:rsidRDefault="003A29FC" w:rsidP="008D12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2696">
              <w:rPr>
                <w:rFonts w:ascii="Times New Roman" w:hAnsi="Times New Roman" w:cs="Times New Roman"/>
                <w:sz w:val="24"/>
                <w:szCs w:val="24"/>
              </w:rPr>
              <w:t>Требования по обеспечению условий жизнедеятельности маломобильных групп населения</w:t>
            </w:r>
          </w:p>
        </w:tc>
        <w:tc>
          <w:tcPr>
            <w:tcW w:w="4753" w:type="dxa"/>
          </w:tcPr>
          <w:p w:rsidR="003A29FC" w:rsidRPr="00012696" w:rsidRDefault="003A29FC" w:rsidP="008D12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2696">
              <w:rPr>
                <w:rFonts w:ascii="Times New Roman" w:hAnsi="Times New Roman" w:cs="Times New Roman"/>
                <w:sz w:val="24"/>
                <w:szCs w:val="24"/>
              </w:rPr>
              <w:t>обеспечить условия жизнедеятельности маломобильных групп населения согласно действующему законодательству</w:t>
            </w:r>
          </w:p>
        </w:tc>
      </w:tr>
    </w:tbl>
    <w:p w:rsidR="00CA00C3" w:rsidRPr="00012696" w:rsidRDefault="00CA00C3" w:rsidP="003A29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29FC" w:rsidRPr="00012696" w:rsidRDefault="003A29FC" w:rsidP="003A29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2696">
        <w:rPr>
          <w:rFonts w:ascii="Times New Roman" w:hAnsi="Times New Roman" w:cs="Times New Roman"/>
          <w:sz w:val="24"/>
          <w:szCs w:val="24"/>
        </w:rPr>
        <w:t xml:space="preserve">Хозяйствующий субъект:              </w:t>
      </w:r>
      <w:r w:rsidR="00012696">
        <w:rPr>
          <w:rFonts w:ascii="Times New Roman" w:hAnsi="Times New Roman" w:cs="Times New Roman"/>
          <w:sz w:val="24"/>
          <w:szCs w:val="24"/>
        </w:rPr>
        <w:tab/>
      </w:r>
      <w:r w:rsidR="00012696">
        <w:rPr>
          <w:rFonts w:ascii="Times New Roman" w:hAnsi="Times New Roman" w:cs="Times New Roman"/>
          <w:sz w:val="24"/>
          <w:szCs w:val="24"/>
        </w:rPr>
        <w:tab/>
      </w:r>
      <w:r w:rsidR="00012696">
        <w:rPr>
          <w:rFonts w:ascii="Times New Roman" w:hAnsi="Times New Roman" w:cs="Times New Roman"/>
          <w:sz w:val="24"/>
          <w:szCs w:val="24"/>
        </w:rPr>
        <w:tab/>
      </w:r>
      <w:r w:rsidRPr="00012696">
        <w:rPr>
          <w:rFonts w:ascii="Times New Roman" w:hAnsi="Times New Roman" w:cs="Times New Roman"/>
          <w:sz w:val="24"/>
          <w:szCs w:val="24"/>
        </w:rPr>
        <w:t>Уполномоченный орган:</w:t>
      </w:r>
    </w:p>
    <w:p w:rsidR="006810A7" w:rsidRPr="00012696" w:rsidRDefault="007F7EAE" w:rsidP="005D1432">
      <w:pPr>
        <w:rPr>
          <w:sz w:val="24"/>
          <w:szCs w:val="24"/>
        </w:rPr>
      </w:pPr>
      <w:r>
        <w:rPr>
          <w:sz w:val="24"/>
          <w:szCs w:val="24"/>
        </w:rPr>
        <w:t xml:space="preserve">Подпись     </w:t>
      </w:r>
      <w:r>
        <w:rPr>
          <w:sz w:val="24"/>
          <w:szCs w:val="24"/>
        </w:rPr>
        <w:tab/>
      </w:r>
      <w:r w:rsidR="005D1432">
        <w:rPr>
          <w:sz w:val="24"/>
          <w:szCs w:val="24"/>
        </w:rPr>
        <w:t>М.П.</w:t>
      </w:r>
      <w:r w:rsidR="005D1432" w:rsidRPr="00012696">
        <w:rPr>
          <w:sz w:val="24"/>
          <w:szCs w:val="24"/>
        </w:rPr>
        <w:t xml:space="preserve">                </w:t>
      </w:r>
      <w:r w:rsidR="005D1432">
        <w:rPr>
          <w:sz w:val="24"/>
          <w:szCs w:val="24"/>
        </w:rPr>
        <w:tab/>
      </w:r>
      <w:r w:rsidR="005D1432">
        <w:rPr>
          <w:sz w:val="24"/>
          <w:szCs w:val="24"/>
        </w:rPr>
        <w:tab/>
      </w:r>
      <w:r w:rsidR="005D1432">
        <w:rPr>
          <w:sz w:val="24"/>
          <w:szCs w:val="24"/>
        </w:rPr>
        <w:tab/>
      </w:r>
      <w:r>
        <w:rPr>
          <w:sz w:val="24"/>
          <w:szCs w:val="24"/>
        </w:rPr>
        <w:t>Подпись</w:t>
      </w:r>
      <w:r w:rsidR="005D1432" w:rsidRPr="005D1432">
        <w:rPr>
          <w:sz w:val="24"/>
          <w:szCs w:val="24"/>
        </w:rPr>
        <w:t xml:space="preserve"> </w:t>
      </w:r>
      <w:r w:rsidR="005D1432">
        <w:rPr>
          <w:sz w:val="24"/>
          <w:szCs w:val="24"/>
        </w:rPr>
        <w:t xml:space="preserve">        </w:t>
      </w:r>
      <w:r w:rsidR="005D1432" w:rsidRPr="00012696">
        <w:rPr>
          <w:sz w:val="24"/>
          <w:szCs w:val="24"/>
        </w:rPr>
        <w:t xml:space="preserve">М.П.               </w:t>
      </w:r>
    </w:p>
    <w:sectPr w:rsidR="006810A7" w:rsidRPr="00012696" w:rsidSect="00E217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56B"/>
    <w:rsid w:val="0001153A"/>
    <w:rsid w:val="0001199D"/>
    <w:rsid w:val="00012696"/>
    <w:rsid w:val="00021AD6"/>
    <w:rsid w:val="00064494"/>
    <w:rsid w:val="000F0863"/>
    <w:rsid w:val="00165EF7"/>
    <w:rsid w:val="003A29FC"/>
    <w:rsid w:val="004720E6"/>
    <w:rsid w:val="005B1C3D"/>
    <w:rsid w:val="005D1432"/>
    <w:rsid w:val="006810A7"/>
    <w:rsid w:val="00757C31"/>
    <w:rsid w:val="007F7EAE"/>
    <w:rsid w:val="00897FB9"/>
    <w:rsid w:val="009423E7"/>
    <w:rsid w:val="00C30DDF"/>
    <w:rsid w:val="00CA00C3"/>
    <w:rsid w:val="00CD0F8A"/>
    <w:rsid w:val="00F81958"/>
    <w:rsid w:val="00FC3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9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29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A29F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9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29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A29F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EDC741A-AA64-4566-9D6C-F7E45B023438}"/>
</file>

<file path=customXml/itemProps2.xml><?xml version="1.0" encoding="utf-8"?>
<ds:datastoreItem xmlns:ds="http://schemas.openxmlformats.org/officeDocument/2006/customXml" ds:itemID="{2971B9D9-78CF-483E-982E-AAFB12C28F60}"/>
</file>

<file path=customXml/itemProps3.xml><?xml version="1.0" encoding="utf-8"?>
<ds:datastoreItem xmlns:ds="http://schemas.openxmlformats.org/officeDocument/2006/customXml" ds:itemID="{141FE9E1-9A67-439E-960B-CB0D9C167C9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Жукова Елена Владимировна</dc:creator>
  <cp:lastModifiedBy>Жукова Елена Владимировна</cp:lastModifiedBy>
  <cp:revision>2</cp:revision>
  <dcterms:created xsi:type="dcterms:W3CDTF">2017-03-24T13:26:00Z</dcterms:created>
  <dcterms:modified xsi:type="dcterms:W3CDTF">2017-03-24T13:26:00Z</dcterms:modified>
</cp:coreProperties>
</file>