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7E7284">
        <w:rPr>
          <w:sz w:val="28"/>
        </w:rPr>
        <w:t xml:space="preserve">04.08.2022 </w:t>
      </w:r>
      <w:r>
        <w:rPr>
          <w:sz w:val="28"/>
        </w:rPr>
        <w:t xml:space="preserve"> № </w:t>
      </w:r>
      <w:r w:rsidR="007E7284">
        <w:rPr>
          <w:sz w:val="28"/>
        </w:rPr>
        <w:t>914</w:t>
      </w:r>
    </w:p>
    <w:p w:rsidR="00EA22CE" w:rsidRDefault="00EA22CE" w:rsidP="00244A21">
      <w:pPr>
        <w:tabs>
          <w:tab w:val="left" w:pos="0"/>
          <w:tab w:val="left" w:pos="4536"/>
          <w:tab w:val="left" w:pos="5245"/>
        </w:tabs>
        <w:ind w:left="567" w:right="4960"/>
        <w:jc w:val="both"/>
        <w:rPr>
          <w:sz w:val="28"/>
          <w:szCs w:val="28"/>
        </w:rPr>
      </w:pPr>
    </w:p>
    <w:p w:rsidR="00244A21" w:rsidRPr="00EA22CE" w:rsidRDefault="00244A21" w:rsidP="00EA22CE">
      <w:pPr>
        <w:ind w:left="567" w:right="6094"/>
        <w:jc w:val="both"/>
        <w:rPr>
          <w:sz w:val="28"/>
          <w:szCs w:val="28"/>
        </w:rPr>
      </w:pPr>
      <w:r w:rsidRPr="00EA22CE">
        <w:rPr>
          <w:sz w:val="28"/>
          <w:szCs w:val="28"/>
        </w:rPr>
        <w:t xml:space="preserve">Об установлении публичного сервитута 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Рассмотрев ходатайство акционерного общества «Волгоградские ме</w:t>
      </w:r>
      <w:r w:rsidRPr="00EA22CE">
        <w:rPr>
          <w:sz w:val="28"/>
          <w:szCs w:val="28"/>
        </w:rPr>
        <w:t>ж</w:t>
      </w:r>
      <w:r w:rsidRPr="00EA22CE">
        <w:rPr>
          <w:sz w:val="28"/>
          <w:szCs w:val="28"/>
        </w:rPr>
        <w:t>районные электрические сети» от 24 мая 2022 г. об установлении публичного сервитута в целях, предусмотренных пунктом 1 статьи 39.37 Земельного коде</w:t>
      </w:r>
      <w:r w:rsidRPr="00EA22CE">
        <w:rPr>
          <w:sz w:val="28"/>
          <w:szCs w:val="28"/>
        </w:rPr>
        <w:t>к</w:t>
      </w:r>
      <w:r w:rsidRPr="00EA22CE">
        <w:rPr>
          <w:sz w:val="28"/>
          <w:szCs w:val="28"/>
        </w:rPr>
        <w:t xml:space="preserve">са Российской Федерации, в соответствии со статьей 23, главой </w:t>
      </w:r>
      <w:r w:rsidRPr="00EA22CE">
        <w:rPr>
          <w:sz w:val="28"/>
          <w:szCs w:val="28"/>
          <w:lang w:val="en-US"/>
        </w:rPr>
        <w:t>V</w:t>
      </w:r>
      <w:r w:rsidRPr="00EA22CE">
        <w:rPr>
          <w:sz w:val="28"/>
          <w:szCs w:val="28"/>
        </w:rPr>
        <w:t>.7 Земельного кодекса Российской Федерации, пунктами 3, 4, 6 статьи 3.6 Федерального зак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 xml:space="preserve">на от 25 октября 2001 г. № 137-ФЗ «О введении в действие Земельного кодекса Российской Федерации», Законом Волгоградской области от 26 декабря 2016 г. </w:t>
      </w:r>
      <w:r w:rsidR="00EA22CE">
        <w:rPr>
          <w:sz w:val="28"/>
          <w:szCs w:val="28"/>
        </w:rPr>
        <w:br/>
      </w:r>
      <w:r w:rsidRPr="00EA22CE">
        <w:rPr>
          <w:sz w:val="28"/>
          <w:szCs w:val="28"/>
        </w:rPr>
        <w:t>№ 136-ОД «О перераспределении полномочий между органами местного сам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управления городского округа город-герой Волгоград и органами госуда</w:t>
      </w:r>
      <w:r w:rsidRPr="00EA22CE">
        <w:rPr>
          <w:sz w:val="28"/>
          <w:szCs w:val="28"/>
        </w:rPr>
        <w:t>р</w:t>
      </w:r>
      <w:r w:rsidRPr="00EA22CE">
        <w:rPr>
          <w:sz w:val="28"/>
          <w:szCs w:val="28"/>
        </w:rPr>
        <w:t xml:space="preserve">ственной </w:t>
      </w:r>
      <w:r w:rsidRPr="00EA22CE">
        <w:rPr>
          <w:spacing w:val="-4"/>
          <w:sz w:val="28"/>
          <w:szCs w:val="28"/>
        </w:rPr>
        <w:t>власти Волгоградской области по предоставлению земельных участков, госу</w:t>
      </w:r>
      <w:r w:rsidRPr="00EA22CE">
        <w:rPr>
          <w:sz w:val="28"/>
          <w:szCs w:val="28"/>
        </w:rPr>
        <w:t>дарственная собственность на которые не разграничена, и признании утр</w:t>
      </w:r>
      <w:r w:rsidRPr="00EA22CE">
        <w:rPr>
          <w:sz w:val="28"/>
          <w:szCs w:val="28"/>
        </w:rPr>
        <w:t>а</w:t>
      </w:r>
      <w:r w:rsidRPr="00EA22CE">
        <w:rPr>
          <w:sz w:val="28"/>
          <w:szCs w:val="28"/>
        </w:rPr>
        <w:t>тившими силу отдельных законов Волгоградской области», с учетом град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строительного заключения № 404-06 департамента по градостроительству и а</w:t>
      </w:r>
      <w:r w:rsidRPr="00EA22CE">
        <w:rPr>
          <w:sz w:val="28"/>
          <w:szCs w:val="28"/>
        </w:rPr>
        <w:t>р</w:t>
      </w:r>
      <w:r w:rsidRPr="00EA22CE">
        <w:rPr>
          <w:sz w:val="28"/>
          <w:szCs w:val="28"/>
        </w:rPr>
        <w:t>хитектуре администрации Волгограда от 28</w:t>
      </w:r>
      <w:r w:rsidR="00EA22CE">
        <w:rPr>
          <w:sz w:val="28"/>
          <w:szCs w:val="28"/>
        </w:rPr>
        <w:t xml:space="preserve"> июня </w:t>
      </w:r>
      <w:r w:rsidRPr="00EA22CE">
        <w:rPr>
          <w:sz w:val="28"/>
          <w:szCs w:val="28"/>
        </w:rPr>
        <w:t xml:space="preserve">2022 </w:t>
      </w:r>
      <w:r w:rsidR="00EA22CE">
        <w:rPr>
          <w:sz w:val="28"/>
          <w:szCs w:val="28"/>
        </w:rPr>
        <w:t xml:space="preserve">г. </w:t>
      </w:r>
      <w:r w:rsidRPr="00EA22CE">
        <w:rPr>
          <w:sz w:val="28"/>
          <w:szCs w:val="28"/>
        </w:rPr>
        <w:t>№ ар10028-22, рук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водствуясь постановлением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</w:p>
    <w:p w:rsidR="00244A21" w:rsidRPr="00EA22CE" w:rsidRDefault="00244A21" w:rsidP="00EA22CE">
      <w:pPr>
        <w:ind w:left="567"/>
        <w:jc w:val="both"/>
        <w:rPr>
          <w:b/>
          <w:sz w:val="28"/>
          <w:szCs w:val="28"/>
        </w:rPr>
      </w:pPr>
      <w:r w:rsidRPr="00EA22CE">
        <w:rPr>
          <w:b/>
          <w:sz w:val="28"/>
          <w:szCs w:val="28"/>
        </w:rPr>
        <w:t>ПОСТАНОВЛЯЕТ: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1. Утвердить прилагаемые границы публичного сервитута на кадастр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вом плане территории.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2. Установить публичный сервитут  в интересах акционерного общества «Волгоградские межрайонные электрические сети» (ИНН 3459076049) общей площадью 25 кв.</w:t>
      </w:r>
      <w:r w:rsidR="00EA22CE">
        <w:rPr>
          <w:sz w:val="28"/>
          <w:szCs w:val="28"/>
        </w:rPr>
        <w:t xml:space="preserve"> </w:t>
      </w:r>
      <w:r w:rsidRPr="00EA22CE">
        <w:rPr>
          <w:sz w:val="28"/>
          <w:szCs w:val="28"/>
        </w:rPr>
        <w:t xml:space="preserve">м в целях размещения объектов электросетевого хозяйства, </w:t>
      </w:r>
      <w:r w:rsidRPr="00EA22CE">
        <w:rPr>
          <w:sz w:val="28"/>
          <w:szCs w:val="28"/>
        </w:rPr>
        <w:br/>
        <w:t>их неотъемлемых технологических частей (размещения существующего объе</w:t>
      </w:r>
      <w:r w:rsidRPr="00EA22CE">
        <w:rPr>
          <w:sz w:val="28"/>
          <w:szCs w:val="28"/>
        </w:rPr>
        <w:t>к</w:t>
      </w:r>
      <w:r w:rsidRPr="00EA22CE">
        <w:rPr>
          <w:sz w:val="28"/>
          <w:szCs w:val="28"/>
        </w:rPr>
        <w:t>та электросетевого хозяйства «БКТП 4567»):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2.1.</w:t>
      </w:r>
      <w:r w:rsidR="00EA22CE">
        <w:rPr>
          <w:sz w:val="28"/>
          <w:szCs w:val="28"/>
        </w:rPr>
        <w:t> </w:t>
      </w:r>
      <w:r w:rsidRPr="00EA22CE">
        <w:rPr>
          <w:spacing w:val="-10"/>
          <w:sz w:val="28"/>
          <w:szCs w:val="28"/>
        </w:rPr>
        <w:t xml:space="preserve">В отношении части земельного участка с кадастровым </w:t>
      </w:r>
      <w:r w:rsidR="00EA22CE" w:rsidRPr="00EA22CE">
        <w:rPr>
          <w:spacing w:val="-10"/>
          <w:sz w:val="28"/>
          <w:szCs w:val="28"/>
        </w:rPr>
        <w:t>№</w:t>
      </w:r>
      <w:r w:rsidRPr="00EA22CE">
        <w:rPr>
          <w:spacing w:val="-10"/>
          <w:sz w:val="28"/>
          <w:szCs w:val="28"/>
        </w:rPr>
        <w:t xml:space="preserve"> 34:34:060016:296</w:t>
      </w:r>
      <w:r w:rsidRPr="00EA22CE">
        <w:rPr>
          <w:sz w:val="28"/>
          <w:szCs w:val="28"/>
        </w:rPr>
        <w:t xml:space="preserve"> площадью 4136 кв.</w:t>
      </w:r>
      <w:r w:rsidR="00EA22CE">
        <w:rPr>
          <w:sz w:val="28"/>
          <w:szCs w:val="28"/>
        </w:rPr>
        <w:t xml:space="preserve"> </w:t>
      </w:r>
      <w:r w:rsidRPr="00EA22CE">
        <w:rPr>
          <w:sz w:val="28"/>
          <w:szCs w:val="28"/>
        </w:rPr>
        <w:t>м, находящегося в общей долевой со</w:t>
      </w:r>
      <w:r w:rsidRPr="00EA22CE">
        <w:rPr>
          <w:sz w:val="28"/>
          <w:szCs w:val="28"/>
        </w:rPr>
        <w:t>б</w:t>
      </w:r>
      <w:r w:rsidRPr="00EA22CE">
        <w:rPr>
          <w:sz w:val="28"/>
          <w:szCs w:val="28"/>
        </w:rPr>
        <w:t>ственности собственников помещений многоквартирного жилого дома по ул. им. Тимирязева, 17а (местоположение по сведениям Единого государ</w:t>
      </w:r>
      <w:r w:rsidRPr="00EA22CE">
        <w:rPr>
          <w:spacing w:val="-2"/>
          <w:sz w:val="28"/>
          <w:szCs w:val="28"/>
        </w:rPr>
        <w:t>ственного реестра недвижимости</w:t>
      </w:r>
      <w:r w:rsidRPr="00EA22CE">
        <w:rPr>
          <w:sz w:val="28"/>
          <w:szCs w:val="28"/>
        </w:rPr>
        <w:t>:</w:t>
      </w:r>
      <w:r w:rsidRPr="00EA22CE">
        <w:rPr>
          <w:color w:val="000000"/>
          <w:sz w:val="28"/>
          <w:szCs w:val="28"/>
        </w:rPr>
        <w:t xml:space="preserve"> </w:t>
      </w:r>
      <w:r w:rsidRPr="00EA22CE">
        <w:rPr>
          <w:sz w:val="28"/>
          <w:szCs w:val="28"/>
        </w:rPr>
        <w:t>обл. Волгоградская, г. Волгоград, ул. им. Тимирязева, 9)</w:t>
      </w:r>
      <w:r w:rsidR="009A7053">
        <w:rPr>
          <w:sz w:val="28"/>
          <w:szCs w:val="28"/>
        </w:rPr>
        <w:t>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2.2.</w:t>
      </w:r>
      <w:r w:rsidR="00EA22CE">
        <w:rPr>
          <w:sz w:val="28"/>
          <w:szCs w:val="28"/>
        </w:rPr>
        <w:t> </w:t>
      </w:r>
      <w:r w:rsidRPr="00EA22CE">
        <w:rPr>
          <w:spacing w:val="-10"/>
          <w:sz w:val="28"/>
          <w:szCs w:val="28"/>
        </w:rPr>
        <w:t xml:space="preserve">В отношении части земельного участка с кадастровым </w:t>
      </w:r>
      <w:r w:rsidR="00EA22CE" w:rsidRPr="00EA22CE">
        <w:rPr>
          <w:spacing w:val="-10"/>
          <w:sz w:val="28"/>
          <w:szCs w:val="28"/>
        </w:rPr>
        <w:t>№</w:t>
      </w:r>
      <w:r w:rsidRPr="00EA22CE">
        <w:rPr>
          <w:spacing w:val="-10"/>
          <w:sz w:val="28"/>
          <w:szCs w:val="28"/>
        </w:rPr>
        <w:t xml:space="preserve"> 34:34:060016:301</w:t>
      </w:r>
      <w:r w:rsidRPr="00EA22CE">
        <w:rPr>
          <w:sz w:val="28"/>
          <w:szCs w:val="28"/>
        </w:rPr>
        <w:t xml:space="preserve"> площадью 22 кв.</w:t>
      </w:r>
      <w:r w:rsidR="00EA22CE">
        <w:rPr>
          <w:sz w:val="28"/>
          <w:szCs w:val="28"/>
        </w:rPr>
        <w:t xml:space="preserve"> </w:t>
      </w:r>
      <w:r w:rsidRPr="00EA22CE">
        <w:rPr>
          <w:sz w:val="28"/>
          <w:szCs w:val="28"/>
        </w:rPr>
        <w:t xml:space="preserve">м, находящегося в собственности Российской </w:t>
      </w:r>
      <w:r w:rsidRPr="00EA22CE">
        <w:rPr>
          <w:sz w:val="28"/>
          <w:szCs w:val="28"/>
        </w:rPr>
        <w:lastRenderedPageBreak/>
        <w:t>Федерации (местоположение по сведениям Единого государ</w:t>
      </w:r>
      <w:r w:rsidRPr="00EA22CE">
        <w:rPr>
          <w:spacing w:val="-2"/>
          <w:sz w:val="28"/>
          <w:szCs w:val="28"/>
        </w:rPr>
        <w:t>ственного реестра недвижимости</w:t>
      </w:r>
      <w:r w:rsidRPr="00EA22CE">
        <w:rPr>
          <w:sz w:val="28"/>
          <w:szCs w:val="28"/>
        </w:rPr>
        <w:t>:</w:t>
      </w:r>
      <w:r w:rsidRPr="00EA22CE">
        <w:rPr>
          <w:color w:val="000000"/>
          <w:sz w:val="28"/>
          <w:szCs w:val="28"/>
        </w:rPr>
        <w:t xml:space="preserve"> </w:t>
      </w:r>
      <w:r w:rsidRPr="00EA22CE">
        <w:rPr>
          <w:sz w:val="28"/>
          <w:szCs w:val="28"/>
        </w:rPr>
        <w:t>обл. Волгоградская, г. Волгоград, ул. им. Тимирязева, 9).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color w:val="000000"/>
          <w:spacing w:val="4"/>
          <w:sz w:val="28"/>
          <w:szCs w:val="28"/>
        </w:rPr>
        <w:t>3.</w:t>
      </w:r>
      <w:r w:rsidR="00EA22CE">
        <w:rPr>
          <w:color w:val="000000"/>
          <w:spacing w:val="4"/>
          <w:sz w:val="28"/>
          <w:szCs w:val="28"/>
        </w:rPr>
        <w:t> </w:t>
      </w:r>
      <w:r w:rsidRPr="00EA22CE">
        <w:rPr>
          <w:color w:val="000000"/>
          <w:spacing w:val="4"/>
          <w:sz w:val="28"/>
          <w:szCs w:val="28"/>
        </w:rPr>
        <w:t>Срок действия публичного сервитута, устанавливаемого настоящим</w:t>
      </w:r>
      <w:r w:rsidRPr="00EA22CE">
        <w:rPr>
          <w:color w:val="000000"/>
          <w:sz w:val="28"/>
          <w:szCs w:val="28"/>
        </w:rPr>
        <w:t xml:space="preserve"> постановлением, – 49 лет.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4.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EA22CE">
        <w:rPr>
          <w:sz w:val="28"/>
          <w:szCs w:val="28"/>
        </w:rPr>
        <w:t>ГеоГрад</w:t>
      </w:r>
      <w:proofErr w:type="spellEnd"/>
      <w:r w:rsidRPr="00EA22CE">
        <w:rPr>
          <w:sz w:val="28"/>
          <w:szCs w:val="28"/>
        </w:rPr>
        <w:t>» обеспечить государственную регистрацию публичного серв</w:t>
      </w:r>
      <w:r w:rsidRPr="00EA22CE">
        <w:rPr>
          <w:sz w:val="28"/>
          <w:szCs w:val="28"/>
        </w:rPr>
        <w:t>и</w:t>
      </w:r>
      <w:r w:rsidRPr="00EA22CE">
        <w:rPr>
          <w:sz w:val="28"/>
          <w:szCs w:val="28"/>
        </w:rPr>
        <w:t xml:space="preserve">тута в соответствии с Федеральным законом от 13 июля 2015 г. № 218-ФЗ </w:t>
      </w:r>
      <w:r w:rsidR="00EA22CE">
        <w:rPr>
          <w:sz w:val="28"/>
          <w:szCs w:val="28"/>
        </w:rPr>
        <w:br/>
      </w:r>
      <w:r w:rsidRPr="00EA22CE">
        <w:rPr>
          <w:sz w:val="28"/>
          <w:szCs w:val="28"/>
        </w:rPr>
        <w:t>«О государственной регистрации недвижимости».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5.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>Акционерному обществу «Волгоградские межрайонные электрич</w:t>
      </w:r>
      <w:r w:rsidRPr="00EA22CE">
        <w:rPr>
          <w:sz w:val="28"/>
          <w:szCs w:val="28"/>
        </w:rPr>
        <w:t>е</w:t>
      </w:r>
      <w:r w:rsidRPr="00EA22CE">
        <w:rPr>
          <w:sz w:val="28"/>
          <w:szCs w:val="28"/>
        </w:rPr>
        <w:t>ские сети» в установленном законодательством Российской Федерации порядке привести земельный участок в состояние, пригодное для его использования в соответствии с разрешенным использованием, в срок не позднее трех месяцев после завершения эксплуатации, ремонта, консервации, сноса инженерного с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оружения, для размещения которого установлен публичный сервитут.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6.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 xml:space="preserve">Акционерное общество «Волгоградские межрайонные электрические сети» вправе заключить с правообладателями земельного участка, указанными в </w:t>
      </w:r>
      <w:r w:rsidR="00EA22CE">
        <w:rPr>
          <w:sz w:val="28"/>
          <w:szCs w:val="28"/>
        </w:rPr>
        <w:t>под</w:t>
      </w:r>
      <w:r w:rsidRPr="00EA22CE">
        <w:rPr>
          <w:sz w:val="28"/>
          <w:szCs w:val="28"/>
        </w:rPr>
        <w:t xml:space="preserve">пункте 2.1 </w:t>
      </w:r>
      <w:r w:rsidR="00EA22CE">
        <w:rPr>
          <w:sz w:val="28"/>
          <w:szCs w:val="28"/>
        </w:rPr>
        <w:t>пункта 2</w:t>
      </w:r>
      <w:r w:rsidRPr="00EA22CE">
        <w:rPr>
          <w:sz w:val="28"/>
          <w:szCs w:val="28"/>
        </w:rPr>
        <w:t xml:space="preserve"> настояще</w:t>
      </w:r>
      <w:r w:rsidR="00EA22CE">
        <w:rPr>
          <w:sz w:val="28"/>
          <w:szCs w:val="28"/>
        </w:rPr>
        <w:t>го</w:t>
      </w:r>
      <w:r w:rsidRPr="00EA22CE">
        <w:rPr>
          <w:sz w:val="28"/>
          <w:szCs w:val="28"/>
        </w:rPr>
        <w:t xml:space="preserve"> постановлени</w:t>
      </w:r>
      <w:r w:rsidR="00EA22CE">
        <w:rPr>
          <w:sz w:val="28"/>
          <w:szCs w:val="28"/>
        </w:rPr>
        <w:t>я</w:t>
      </w:r>
      <w:r w:rsidRPr="00EA22CE">
        <w:rPr>
          <w:sz w:val="28"/>
          <w:szCs w:val="28"/>
        </w:rPr>
        <w:t>, соглашения об осущест</w:t>
      </w:r>
      <w:r w:rsidRPr="00EA22CE">
        <w:rPr>
          <w:sz w:val="28"/>
          <w:szCs w:val="28"/>
        </w:rPr>
        <w:t>в</w:t>
      </w:r>
      <w:r w:rsidRPr="00EA22CE">
        <w:rPr>
          <w:sz w:val="28"/>
          <w:szCs w:val="28"/>
        </w:rPr>
        <w:t>лении публичного сервитута в соответствии с Земельным кодексом Российской Федерации. В случае отсутствия соглашения об осуществлении публичного сервитута акционерное общество «Волгоградские межрайонные электрические сети» осуществляет деятельность на условиях, указанных в настоящем пост</w:t>
      </w:r>
      <w:r w:rsidRPr="00EA22CE">
        <w:rPr>
          <w:sz w:val="28"/>
          <w:szCs w:val="28"/>
        </w:rPr>
        <w:t>а</w:t>
      </w:r>
      <w:r w:rsidRPr="00EA22CE">
        <w:rPr>
          <w:sz w:val="28"/>
          <w:szCs w:val="28"/>
        </w:rPr>
        <w:t>новлении.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7.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>Плата за публичный сервитут не устанавливается.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8.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Pr="00EA22CE">
        <w:rPr>
          <w:sz w:val="28"/>
          <w:szCs w:val="28"/>
        </w:rPr>
        <w:br/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</w:t>
      </w:r>
      <w:r w:rsidRPr="00EA22CE">
        <w:rPr>
          <w:sz w:val="28"/>
          <w:szCs w:val="28"/>
        </w:rPr>
        <w:t>н</w:t>
      </w:r>
      <w:r w:rsidRPr="00EA22CE">
        <w:rPr>
          <w:sz w:val="28"/>
          <w:szCs w:val="28"/>
        </w:rPr>
        <w:t>тируются Правилами установления охранных зон объектов электросетевого х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зяйства и особых условий использования земельных участков, расположенных в границах таких зон, утвержденными постановлением Правительства Росси</w:t>
      </w:r>
      <w:r w:rsidRPr="00EA22CE">
        <w:rPr>
          <w:sz w:val="28"/>
          <w:szCs w:val="28"/>
        </w:rPr>
        <w:t>й</w:t>
      </w:r>
      <w:r w:rsidRPr="00EA22CE">
        <w:rPr>
          <w:sz w:val="28"/>
          <w:szCs w:val="28"/>
        </w:rPr>
        <w:t>ской Федерации от 24 февраля 2009 г. № 160 «О порядке установления охра</w:t>
      </w:r>
      <w:r w:rsidRPr="00EA22CE">
        <w:rPr>
          <w:sz w:val="28"/>
          <w:szCs w:val="28"/>
        </w:rPr>
        <w:t>н</w:t>
      </w:r>
      <w:r w:rsidRPr="00EA22CE">
        <w:rPr>
          <w:sz w:val="28"/>
          <w:szCs w:val="28"/>
        </w:rPr>
        <w:t>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9.</w:t>
      </w:r>
      <w:r w:rsidR="00EA22CE">
        <w:rPr>
          <w:sz w:val="28"/>
          <w:szCs w:val="28"/>
        </w:rPr>
        <w:t> </w:t>
      </w:r>
      <w:r w:rsidRPr="00EA22CE">
        <w:rPr>
          <w:sz w:val="28"/>
          <w:szCs w:val="28"/>
        </w:rPr>
        <w:t>Срок, в течение которого использование земельных участков (их ч</w:t>
      </w:r>
      <w:r w:rsidRPr="00EA22CE">
        <w:rPr>
          <w:sz w:val="28"/>
          <w:szCs w:val="28"/>
        </w:rPr>
        <w:t>а</w:t>
      </w:r>
      <w:r w:rsidRPr="00EA22CE">
        <w:rPr>
          <w:sz w:val="28"/>
          <w:szCs w:val="28"/>
        </w:rPr>
        <w:t>стей) и (или) расположенных на них объектов недвижимости в соответствии с их разрешенным использованием будет невозможно или существенно затру</w:t>
      </w:r>
      <w:r w:rsidRPr="00EA22CE">
        <w:rPr>
          <w:sz w:val="28"/>
          <w:szCs w:val="28"/>
        </w:rPr>
        <w:t>д</w:t>
      </w:r>
      <w:r w:rsidRPr="00EA22CE">
        <w:rPr>
          <w:sz w:val="28"/>
          <w:szCs w:val="28"/>
        </w:rPr>
        <w:t>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 xml:space="preserve">Капитальный ремонт объектов электросетевого хозяйства производится </w:t>
      </w:r>
      <w:r w:rsidRPr="00EA22CE">
        <w:rPr>
          <w:sz w:val="28"/>
          <w:szCs w:val="28"/>
        </w:rPr>
        <w:br/>
        <w:t>с предварительным уведомлением собственников (землепользователей, земл</w:t>
      </w:r>
      <w:r w:rsidRPr="00EA22CE">
        <w:rPr>
          <w:sz w:val="28"/>
          <w:szCs w:val="28"/>
        </w:rPr>
        <w:t>е</w:t>
      </w:r>
      <w:r w:rsidRPr="00EA22CE">
        <w:rPr>
          <w:sz w:val="28"/>
          <w:szCs w:val="28"/>
        </w:rPr>
        <w:t xml:space="preserve">владельцев, арендаторов) земельных участков </w:t>
      </w:r>
      <w:r w:rsidR="00EA22CE">
        <w:rPr>
          <w:sz w:val="28"/>
          <w:szCs w:val="28"/>
        </w:rPr>
        <w:t>один</w:t>
      </w:r>
      <w:r w:rsidRPr="00EA22CE">
        <w:rPr>
          <w:sz w:val="28"/>
          <w:szCs w:val="28"/>
        </w:rPr>
        <w:t xml:space="preserve"> раз в 12 лет (продолж</w:t>
      </w:r>
      <w:r w:rsidRPr="00EA22CE">
        <w:rPr>
          <w:sz w:val="28"/>
          <w:szCs w:val="28"/>
        </w:rPr>
        <w:t>и</w:t>
      </w:r>
      <w:r w:rsidRPr="00EA22CE">
        <w:rPr>
          <w:sz w:val="28"/>
          <w:szCs w:val="28"/>
        </w:rPr>
        <w:t xml:space="preserve">тельность не </w:t>
      </w:r>
      <w:r w:rsidR="00EA22CE">
        <w:rPr>
          <w:sz w:val="28"/>
          <w:szCs w:val="28"/>
        </w:rPr>
        <w:t xml:space="preserve">должна </w:t>
      </w:r>
      <w:r w:rsidRPr="00EA22CE">
        <w:rPr>
          <w:sz w:val="28"/>
          <w:szCs w:val="28"/>
        </w:rPr>
        <w:t>превыша</w:t>
      </w:r>
      <w:r w:rsidR="00EA22CE">
        <w:rPr>
          <w:sz w:val="28"/>
          <w:szCs w:val="28"/>
        </w:rPr>
        <w:t>ть</w:t>
      </w:r>
      <w:r w:rsidRPr="00EA22CE">
        <w:rPr>
          <w:sz w:val="28"/>
          <w:szCs w:val="28"/>
        </w:rPr>
        <w:t xml:space="preserve"> одного года).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lastRenderedPageBreak/>
        <w:t>10. Департаменту муниципального имущества администрации Волг</w:t>
      </w:r>
      <w:r w:rsidRPr="00EA22CE">
        <w:rPr>
          <w:sz w:val="28"/>
          <w:szCs w:val="28"/>
        </w:rPr>
        <w:t>о</w:t>
      </w:r>
      <w:r w:rsidRPr="00EA22CE">
        <w:rPr>
          <w:sz w:val="28"/>
          <w:szCs w:val="28"/>
        </w:rPr>
        <w:t>града разместить настоящее постановление на официальном сайте администр</w:t>
      </w:r>
      <w:r w:rsidRPr="00EA22CE">
        <w:rPr>
          <w:sz w:val="28"/>
          <w:szCs w:val="28"/>
        </w:rPr>
        <w:t>а</w:t>
      </w:r>
      <w:r w:rsidRPr="00EA22CE">
        <w:rPr>
          <w:sz w:val="28"/>
          <w:szCs w:val="28"/>
        </w:rPr>
        <w:t>ции Волгограда в информационно-телекоммуникационной сети Интернет.</w:t>
      </w:r>
    </w:p>
    <w:p w:rsidR="00244A21" w:rsidRPr="00EA22CE" w:rsidRDefault="00244A21" w:rsidP="00EA22CE">
      <w:pPr>
        <w:ind w:left="567" w:firstLine="851"/>
        <w:jc w:val="both"/>
        <w:rPr>
          <w:sz w:val="28"/>
          <w:szCs w:val="28"/>
        </w:rPr>
      </w:pPr>
      <w:r w:rsidRPr="00EA22CE">
        <w:rPr>
          <w:sz w:val="28"/>
          <w:szCs w:val="28"/>
        </w:rPr>
        <w:t>11. Настоящее постановление вступает в силу со дня его официального опубликования.</w:t>
      </w:r>
    </w:p>
    <w:p w:rsidR="00244A21" w:rsidRPr="00EA22CE" w:rsidRDefault="00244A21" w:rsidP="00EA22CE">
      <w:pPr>
        <w:ind w:left="567" w:firstLine="851"/>
        <w:jc w:val="both"/>
        <w:rPr>
          <w:spacing w:val="-2"/>
          <w:sz w:val="28"/>
          <w:szCs w:val="28"/>
        </w:rPr>
      </w:pPr>
      <w:r w:rsidRPr="00EA22CE">
        <w:rPr>
          <w:spacing w:val="-2"/>
          <w:sz w:val="28"/>
          <w:szCs w:val="28"/>
        </w:rPr>
        <w:t xml:space="preserve">12. Контроль за исполнением настоящего постановления оставляю за </w:t>
      </w:r>
      <w:r w:rsidR="00EA22CE">
        <w:rPr>
          <w:spacing w:val="-2"/>
          <w:sz w:val="28"/>
          <w:szCs w:val="28"/>
        </w:rPr>
        <w:br/>
      </w:r>
      <w:r w:rsidRPr="00EA22CE">
        <w:rPr>
          <w:spacing w:val="-2"/>
          <w:sz w:val="28"/>
          <w:szCs w:val="28"/>
        </w:rPr>
        <w:t>собой.</w:t>
      </w:r>
    </w:p>
    <w:p w:rsidR="00244A21" w:rsidRPr="00EA22CE" w:rsidRDefault="00244A21" w:rsidP="00EA22CE">
      <w:pPr>
        <w:ind w:left="567" w:firstLine="851"/>
        <w:jc w:val="both"/>
        <w:rPr>
          <w:color w:val="000000"/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color w:val="000000"/>
          <w:sz w:val="28"/>
          <w:szCs w:val="28"/>
        </w:rPr>
      </w:pPr>
    </w:p>
    <w:p w:rsidR="00EA22CE" w:rsidRDefault="00EA22CE" w:rsidP="00EA22CE">
      <w:pPr>
        <w:ind w:left="567"/>
        <w:jc w:val="both"/>
        <w:rPr>
          <w:sz w:val="28"/>
          <w:szCs w:val="28"/>
        </w:rPr>
      </w:pPr>
    </w:p>
    <w:p w:rsidR="00EA22CE" w:rsidRDefault="00244A21" w:rsidP="00EA22CE">
      <w:pPr>
        <w:ind w:left="567"/>
        <w:jc w:val="both"/>
        <w:rPr>
          <w:sz w:val="28"/>
          <w:szCs w:val="28"/>
        </w:rPr>
      </w:pPr>
      <w:r w:rsidRPr="00EA22CE">
        <w:rPr>
          <w:sz w:val="28"/>
          <w:szCs w:val="28"/>
        </w:rPr>
        <w:t xml:space="preserve">Первый заместитель </w:t>
      </w:r>
    </w:p>
    <w:p w:rsidR="00244A21" w:rsidRPr="00EA22CE" w:rsidRDefault="00244A21" w:rsidP="00EA22CE">
      <w:pPr>
        <w:ind w:left="567"/>
        <w:jc w:val="both"/>
        <w:rPr>
          <w:sz w:val="28"/>
          <w:szCs w:val="28"/>
        </w:rPr>
      </w:pPr>
      <w:r w:rsidRPr="00EA22CE">
        <w:rPr>
          <w:sz w:val="28"/>
          <w:szCs w:val="28"/>
        </w:rPr>
        <w:t xml:space="preserve">главы Волгограда </w:t>
      </w:r>
      <w:r w:rsidR="00EA22CE">
        <w:rPr>
          <w:sz w:val="28"/>
          <w:szCs w:val="28"/>
        </w:rPr>
        <w:t xml:space="preserve">                                                             </w:t>
      </w:r>
      <w:r w:rsidRPr="00EA22CE">
        <w:rPr>
          <w:sz w:val="28"/>
          <w:szCs w:val="28"/>
        </w:rPr>
        <w:t xml:space="preserve">                </w:t>
      </w:r>
      <w:r w:rsidR="00301135">
        <w:rPr>
          <w:sz w:val="28"/>
          <w:szCs w:val="28"/>
        </w:rPr>
        <w:t xml:space="preserve">  </w:t>
      </w:r>
      <w:r w:rsidRPr="00EA22CE">
        <w:rPr>
          <w:sz w:val="28"/>
          <w:szCs w:val="28"/>
        </w:rPr>
        <w:t xml:space="preserve">    </w:t>
      </w:r>
      <w:proofErr w:type="spellStart"/>
      <w:r w:rsidRPr="00EA22CE">
        <w:rPr>
          <w:sz w:val="28"/>
          <w:szCs w:val="28"/>
        </w:rPr>
        <w:t>И.С.Пешкова</w:t>
      </w:r>
      <w:proofErr w:type="spellEnd"/>
    </w:p>
    <w:p w:rsidR="00244A21" w:rsidRPr="00EA22CE" w:rsidRDefault="00244A21" w:rsidP="00EA22CE">
      <w:pPr>
        <w:ind w:left="567" w:firstLine="851"/>
        <w:jc w:val="both"/>
        <w:rPr>
          <w:b/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b/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b/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b/>
          <w:sz w:val="28"/>
          <w:szCs w:val="28"/>
        </w:rPr>
      </w:pPr>
    </w:p>
    <w:p w:rsidR="00244A21" w:rsidRPr="00EA22CE" w:rsidRDefault="00244A21" w:rsidP="00EA22CE">
      <w:pPr>
        <w:ind w:left="567" w:firstLine="851"/>
        <w:jc w:val="both"/>
        <w:rPr>
          <w:b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EA22CE" w:rsidRDefault="00EA22CE" w:rsidP="00EA22CE">
      <w:pPr>
        <w:ind w:left="567" w:firstLine="851"/>
        <w:jc w:val="both"/>
        <w:rPr>
          <w:bCs/>
          <w:sz w:val="28"/>
          <w:szCs w:val="28"/>
        </w:rPr>
      </w:pPr>
    </w:p>
    <w:p w:rsidR="000112FB" w:rsidRDefault="00301135" w:rsidP="00346868">
      <w:pPr>
        <w:ind w:left="567"/>
        <w:jc w:val="both"/>
        <w:rPr>
          <w:bCs/>
          <w:sz w:val="28"/>
          <w:szCs w:val="28"/>
        </w:rPr>
        <w:sectPr w:rsidR="000112FB" w:rsidSect="00867A51">
          <w:headerReference w:type="default" r:id="rId10"/>
          <w:pgSz w:w="11906" w:h="16838"/>
          <w:pgMar w:top="397" w:right="567" w:bottom="993" w:left="1134" w:header="720" w:footer="720" w:gutter="0"/>
          <w:pgNumType w:start="1"/>
          <w:cols w:space="720"/>
          <w:titlePg/>
          <w:docGrid w:linePitch="272"/>
        </w:sectPr>
      </w:pPr>
      <w:r>
        <w:rPr>
          <w:bCs/>
          <w:sz w:val="28"/>
          <w:szCs w:val="28"/>
        </w:rPr>
        <w:t xml:space="preserve"> </w:t>
      </w:r>
      <w:bookmarkStart w:id="0" w:name="_GoBack"/>
      <w:bookmarkEnd w:id="0"/>
    </w:p>
    <w:p w:rsidR="000112FB" w:rsidRPr="004501C6" w:rsidRDefault="000112FB" w:rsidP="000112FB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lastRenderedPageBreak/>
        <w:t>УТВЕРЖДЕН</w:t>
      </w:r>
      <w:r>
        <w:rPr>
          <w:sz w:val="28"/>
          <w:szCs w:val="28"/>
        </w:rPr>
        <w:t>Ы</w:t>
      </w:r>
    </w:p>
    <w:p w:rsidR="000112FB" w:rsidRPr="004501C6" w:rsidRDefault="000112FB" w:rsidP="000112FB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 xml:space="preserve">постановлением </w:t>
      </w:r>
    </w:p>
    <w:p w:rsidR="000112FB" w:rsidRPr="004501C6" w:rsidRDefault="000112FB" w:rsidP="000112FB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>администрации Волгограда</w:t>
      </w:r>
    </w:p>
    <w:p w:rsidR="000112FB" w:rsidRPr="004501C6" w:rsidRDefault="007E7284" w:rsidP="000112FB">
      <w:pPr>
        <w:ind w:left="6237"/>
        <w:rPr>
          <w:sz w:val="28"/>
          <w:szCs w:val="28"/>
        </w:rPr>
      </w:pPr>
      <w:r>
        <w:rPr>
          <w:sz w:val="28"/>
        </w:rPr>
        <w:t>от 04.08.2022  № 914</w:t>
      </w:r>
    </w:p>
    <w:p w:rsidR="000112FB" w:rsidRPr="004501C6" w:rsidRDefault="000112FB" w:rsidP="000112FB">
      <w:pPr>
        <w:pStyle w:val="af4"/>
        <w:ind w:left="6237"/>
        <w:rPr>
          <w:rFonts w:ascii="Times New Roman" w:hAnsi="Times New Roman" w:cs="Times New Roman"/>
          <w:sz w:val="28"/>
          <w:szCs w:val="28"/>
        </w:rPr>
      </w:pP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Pr="00295A66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95A66">
        <w:rPr>
          <w:rFonts w:ascii="Times New Roman" w:hAnsi="Times New Roman" w:cs="Times New Roman"/>
          <w:sz w:val="28"/>
          <w:szCs w:val="28"/>
        </w:rPr>
        <w:t>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5A66">
        <w:rPr>
          <w:rFonts w:ascii="Times New Roman" w:hAnsi="Times New Roman" w:cs="Times New Roman"/>
          <w:sz w:val="28"/>
          <w:szCs w:val="28"/>
        </w:rPr>
        <w:t xml:space="preserve"> публичного сервитута</w:t>
      </w: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295A66">
        <w:rPr>
          <w:rFonts w:ascii="Times New Roman" w:hAnsi="Times New Roman" w:cs="Times New Roman"/>
          <w:sz w:val="28"/>
          <w:szCs w:val="28"/>
        </w:rPr>
        <w:t xml:space="preserve">на кадастровом плане территории </w:t>
      </w: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Pr="00A074C4" w:rsidRDefault="000112FB" w:rsidP="000112FB">
      <w:pPr>
        <w:pStyle w:val="af4"/>
        <w:rPr>
          <w:noProof/>
          <w:lang w:eastAsia="ru-RU"/>
        </w:rPr>
      </w:pP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0D148" wp14:editId="62B96B3B">
            <wp:extent cx="4943475" cy="716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Pr="00A074C4" w:rsidRDefault="000112FB" w:rsidP="000112FB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E53997C" wp14:editId="68342F31">
            <wp:extent cx="5019675" cy="1819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Pr="00177613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9B7549">
        <w:rPr>
          <w:rFonts w:ascii="Times New Roman" w:hAnsi="Times New Roman" w:cs="Times New Roman"/>
          <w:sz w:val="28"/>
          <w:szCs w:val="28"/>
        </w:rPr>
        <w:t xml:space="preserve">Общая площадь публичного сервитута – </w:t>
      </w:r>
      <w:r>
        <w:rPr>
          <w:rFonts w:ascii="Times New Roman" w:hAnsi="Times New Roman"/>
          <w:sz w:val="28"/>
          <w:szCs w:val="28"/>
        </w:rPr>
        <w:t>25</w:t>
      </w:r>
      <w:r w:rsidRPr="009B7549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0112FB" w:rsidRDefault="000112FB" w:rsidP="000112FB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Default="000112FB" w:rsidP="000112FB">
      <w:pPr>
        <w:pStyle w:val="af4"/>
        <w:ind w:left="5103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112FB" w:rsidRDefault="000112FB" w:rsidP="000112FB">
      <w:pPr>
        <w:pStyle w:val="af4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 w:rsidRPr="00295A66">
        <w:rPr>
          <w:rFonts w:ascii="Times New Roman" w:hAnsi="Times New Roman" w:cs="Times New Roman"/>
          <w:sz w:val="28"/>
          <w:szCs w:val="28"/>
        </w:rPr>
        <w:t xml:space="preserve">Департамент муниципального </w:t>
      </w:r>
    </w:p>
    <w:p w:rsidR="000112FB" w:rsidRPr="00295A66" w:rsidRDefault="000112FB" w:rsidP="000112FB">
      <w:pPr>
        <w:pStyle w:val="af4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 w:rsidRPr="004501C6">
        <w:rPr>
          <w:rFonts w:ascii="Times New Roman" w:hAnsi="Times New Roman" w:cs="Times New Roman"/>
          <w:spacing w:val="-4"/>
          <w:sz w:val="28"/>
          <w:szCs w:val="28"/>
        </w:rPr>
        <w:t>имущества администрации Волгограда</w:t>
      </w:r>
    </w:p>
    <w:p w:rsidR="00346868" w:rsidRPr="00EA22CE" w:rsidRDefault="00346868" w:rsidP="00346868">
      <w:pPr>
        <w:ind w:left="567"/>
        <w:jc w:val="both"/>
        <w:rPr>
          <w:rFonts w:eastAsia="Calibri"/>
          <w:sz w:val="28"/>
          <w:szCs w:val="28"/>
        </w:rPr>
      </w:pPr>
    </w:p>
    <w:sectPr w:rsidR="00346868" w:rsidRPr="00EA22CE" w:rsidSect="000112FB">
      <w:headerReference w:type="default" r:id="rId13"/>
      <w:pgSz w:w="11906" w:h="16838"/>
      <w:pgMar w:top="426" w:right="567" w:bottom="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A7" w:rsidRDefault="004512A7">
      <w:r>
        <w:separator/>
      </w:r>
    </w:p>
  </w:endnote>
  <w:endnote w:type="continuationSeparator" w:id="0">
    <w:p w:rsidR="004512A7" w:rsidRDefault="0045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A7" w:rsidRDefault="004512A7">
      <w:r>
        <w:separator/>
      </w:r>
    </w:p>
  </w:footnote>
  <w:footnote w:type="continuationSeparator" w:id="0">
    <w:p w:rsidR="004512A7" w:rsidRDefault="0045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01135">
      <w:rPr>
        <w:noProof/>
      </w:rPr>
      <w:t>3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97179"/>
      <w:docPartObj>
        <w:docPartGallery w:val="Page Numbers (Top of Page)"/>
        <w:docPartUnique/>
      </w:docPartObj>
    </w:sdtPr>
    <w:sdtEndPr/>
    <w:sdtContent>
      <w:p w:rsidR="00295A66" w:rsidRDefault="000112F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135">
          <w:rPr>
            <w:noProof/>
          </w:rPr>
          <w:t>2</w:t>
        </w:r>
        <w:r>
          <w:fldChar w:fldCharType="end"/>
        </w:r>
      </w:p>
    </w:sdtContent>
  </w:sdt>
  <w:p w:rsidR="00295A66" w:rsidRDefault="0030113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1C60A03"/>
    <w:multiLevelType w:val="hybridMultilevel"/>
    <w:tmpl w:val="A7CA89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112FB"/>
    <w:rsid w:val="0003521B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40B53"/>
    <w:rsid w:val="002429C9"/>
    <w:rsid w:val="00244A21"/>
    <w:rsid w:val="002869EF"/>
    <w:rsid w:val="002E58BC"/>
    <w:rsid w:val="00301135"/>
    <w:rsid w:val="00317E07"/>
    <w:rsid w:val="00332C9D"/>
    <w:rsid w:val="003425D4"/>
    <w:rsid w:val="00343424"/>
    <w:rsid w:val="00343621"/>
    <w:rsid w:val="00346868"/>
    <w:rsid w:val="00352118"/>
    <w:rsid w:val="0036412C"/>
    <w:rsid w:val="00364284"/>
    <w:rsid w:val="00366DCE"/>
    <w:rsid w:val="00387138"/>
    <w:rsid w:val="00393990"/>
    <w:rsid w:val="003952C1"/>
    <w:rsid w:val="003A148C"/>
    <w:rsid w:val="003B50BB"/>
    <w:rsid w:val="003F1370"/>
    <w:rsid w:val="0040762C"/>
    <w:rsid w:val="004512A7"/>
    <w:rsid w:val="00464A2D"/>
    <w:rsid w:val="00480296"/>
    <w:rsid w:val="004A61B0"/>
    <w:rsid w:val="004B05A0"/>
    <w:rsid w:val="00515613"/>
    <w:rsid w:val="00517069"/>
    <w:rsid w:val="00526484"/>
    <w:rsid w:val="00567DD3"/>
    <w:rsid w:val="0058078D"/>
    <w:rsid w:val="00580D8E"/>
    <w:rsid w:val="005822C5"/>
    <w:rsid w:val="00586D19"/>
    <w:rsid w:val="0058794F"/>
    <w:rsid w:val="005956DA"/>
    <w:rsid w:val="005A25DC"/>
    <w:rsid w:val="005A593C"/>
    <w:rsid w:val="005D79BB"/>
    <w:rsid w:val="005F6B37"/>
    <w:rsid w:val="00612156"/>
    <w:rsid w:val="006340EB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E7284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618B3"/>
    <w:rsid w:val="009947F4"/>
    <w:rsid w:val="009A7053"/>
    <w:rsid w:val="009B008D"/>
    <w:rsid w:val="009F078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4267D"/>
    <w:rsid w:val="00E426C2"/>
    <w:rsid w:val="00E653FF"/>
    <w:rsid w:val="00E82C81"/>
    <w:rsid w:val="00EA07CF"/>
    <w:rsid w:val="00EA17CE"/>
    <w:rsid w:val="00EA22CE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1B5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0112F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0112F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FBBD45-5820-4DB4-9E32-823B8887C1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D3C4B9-540F-4BC2-B0D9-D5547C1BC2D9}"/>
</file>

<file path=customXml/itemProps3.xml><?xml version="1.0" encoding="utf-8"?>
<ds:datastoreItem xmlns:ds="http://schemas.openxmlformats.org/officeDocument/2006/customXml" ds:itemID="{5D726216-8886-4267-9E44-F58874C89F03}"/>
</file>

<file path=customXml/itemProps4.xml><?xml version="1.0" encoding="utf-8"?>
<ds:datastoreItem xmlns:ds="http://schemas.openxmlformats.org/officeDocument/2006/customXml" ds:itemID="{C763CE3B-4EB8-4CF1-88EC-6DC2400156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643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9</cp:revision>
  <cp:lastPrinted>2022-07-26T07:59:00Z</cp:lastPrinted>
  <dcterms:created xsi:type="dcterms:W3CDTF">2022-07-26T07:44:00Z</dcterms:created>
  <dcterms:modified xsi:type="dcterms:W3CDTF">2022-08-08T10:25:00Z</dcterms:modified>
</cp:coreProperties>
</file>