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5F" w:rsidRDefault="000D1A5F">
      <w:pPr>
        <w:rPr>
          <w:lang w:val="en-US"/>
        </w:rPr>
      </w:pPr>
      <w:bookmarkStart w:id="0" w:name="_GoBack"/>
      <w:bookmarkEnd w:id="0"/>
    </w:p>
    <w:p w:rsidR="00213AAB" w:rsidRDefault="00213AAB">
      <w:pPr>
        <w:rPr>
          <w:lang w:val="en-US"/>
        </w:rPr>
      </w:pPr>
      <w:r>
        <w:rPr>
          <w:rFonts w:ascii="Arial" w:hAnsi="Arial" w:cs="Arial"/>
          <w:color w:val="1A1A1A"/>
          <w:spacing w:val="6"/>
          <w:shd w:val="clear" w:color="auto" w:fill="FFFFFF"/>
        </w:rPr>
        <w:t>По вопросам франчайзинга свяжитесь с нами:</w:t>
      </w:r>
      <w:r>
        <w:rPr>
          <w:rFonts w:ascii="Arial" w:hAnsi="Arial" w:cs="Arial"/>
          <w:color w:val="1A1A1A"/>
          <w:spacing w:val="6"/>
        </w:rPr>
        <w:br/>
      </w:r>
      <w:r>
        <w:rPr>
          <w:rFonts w:ascii="Arial" w:hAnsi="Arial" w:cs="Arial"/>
          <w:color w:val="1A1A1A"/>
          <w:spacing w:val="6"/>
          <w:shd w:val="clear" w:color="auto" w:fill="FFFFFF"/>
        </w:rPr>
        <w:t>Отдел розничной торговли - тел. </w:t>
      </w:r>
      <w:hyperlink r:id="rId6" w:history="1">
        <w:r>
          <w:rPr>
            <w:rStyle w:val="a3"/>
            <w:rFonts w:ascii="Arial" w:hAnsi="Arial" w:cs="Arial"/>
            <w:spacing w:val="6"/>
            <w:shd w:val="clear" w:color="auto" w:fill="FFFFFF"/>
          </w:rPr>
          <w:t>+375 1775 47309</w:t>
        </w:r>
      </w:hyperlink>
      <w:r>
        <w:rPr>
          <w:rFonts w:ascii="Arial" w:hAnsi="Arial" w:cs="Arial"/>
          <w:color w:val="1A1A1A"/>
          <w:spacing w:val="6"/>
        </w:rPr>
        <w:br/>
      </w:r>
      <w:r>
        <w:rPr>
          <w:rFonts w:ascii="Arial" w:hAnsi="Arial" w:cs="Arial"/>
          <w:color w:val="1A1A1A"/>
          <w:spacing w:val="6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1A1A1A"/>
          <w:spacing w:val="6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1A1A1A"/>
          <w:spacing w:val="6"/>
          <w:shd w:val="clear" w:color="auto" w:fill="FFFFFF"/>
        </w:rPr>
        <w:t>: </w:t>
      </w:r>
      <w:hyperlink r:id="rId7" w:history="1">
        <w:r>
          <w:rPr>
            <w:rStyle w:val="a3"/>
            <w:rFonts w:ascii="Arial" w:hAnsi="Arial" w:cs="Arial"/>
            <w:color w:val="FF6501"/>
            <w:spacing w:val="6"/>
            <w:shd w:val="clear" w:color="auto" w:fill="FFFFFF"/>
          </w:rPr>
          <w:t>firmtorg@svitanak.by</w:t>
        </w:r>
      </w:hyperlink>
    </w:p>
    <w:p w:rsidR="00213AAB" w:rsidRDefault="00213AAB">
      <w:pPr>
        <w:rPr>
          <w:lang w:val="en-US"/>
        </w:rPr>
      </w:pPr>
    </w:p>
    <w:p w:rsidR="00213AAB" w:rsidRPr="00213AAB" w:rsidRDefault="00213AAB" w:rsidP="00213AAB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color w:val="1A1A1A"/>
          <w:spacing w:val="12"/>
          <w:kern w:val="36"/>
          <w:sz w:val="48"/>
          <w:szCs w:val="48"/>
          <w:lang w:eastAsia="ru-RU"/>
        </w:rPr>
      </w:pPr>
      <w:r w:rsidRPr="00213AAB">
        <w:rPr>
          <w:rFonts w:ascii="Times New Roman" w:eastAsia="Times New Roman" w:hAnsi="Times New Roman" w:cs="Times New Roman"/>
          <w:color w:val="1A1A1A"/>
          <w:spacing w:val="12"/>
          <w:kern w:val="36"/>
          <w:sz w:val="48"/>
          <w:szCs w:val="48"/>
          <w:lang w:eastAsia="ru-RU"/>
        </w:rPr>
        <w:t>Наши бренды</w:t>
      </w:r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A1A1A"/>
          <w:spacing w:val="6"/>
          <w:sz w:val="24"/>
          <w:szCs w:val="24"/>
          <w:lang w:eastAsia="ru-RU"/>
        </w:rPr>
        <w:drawing>
          <wp:inline distT="0" distB="0" distL="0" distR="0">
            <wp:extent cx="1905000" cy="2343150"/>
            <wp:effectExtent l="0" t="0" r="0" b="0"/>
            <wp:docPr id="5" name="Рисунок 5" descr="logo_kuka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uka_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AB" w:rsidRPr="00213AAB" w:rsidRDefault="00766806" w:rsidP="00213A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A1A1A"/>
          <w:spacing w:val="6"/>
          <w:sz w:val="27"/>
          <w:szCs w:val="27"/>
          <w:lang w:eastAsia="ru-RU"/>
        </w:rPr>
      </w:pPr>
      <w:hyperlink r:id="rId9" w:history="1">
        <w:r w:rsidR="00213AAB" w:rsidRPr="00213AAB">
          <w:rPr>
            <w:rFonts w:ascii="Times New Roman" w:eastAsia="Times New Roman" w:hAnsi="Times New Roman" w:cs="Times New Roman"/>
            <w:color w:val="0000FF"/>
            <w:spacing w:val="6"/>
            <w:sz w:val="27"/>
            <w:szCs w:val="27"/>
            <w:lang w:eastAsia="ru-RU"/>
          </w:rPr>
          <w:t>КУКА-ВАКА</w:t>
        </w:r>
      </w:hyperlink>
      <w:r w:rsidR="00213AAB" w:rsidRPr="00213AAB">
        <w:rPr>
          <w:rFonts w:ascii="Times New Roman" w:eastAsia="Times New Roman" w:hAnsi="Times New Roman" w:cs="Times New Roman"/>
          <w:color w:val="1A1A1A"/>
          <w:spacing w:val="6"/>
          <w:sz w:val="27"/>
          <w:szCs w:val="27"/>
          <w:lang w:eastAsia="ru-RU"/>
        </w:rPr>
        <w:t> (для детей до 1,5 лет) – любовь с первого взгляда!</w:t>
      </w:r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Безусловный лидер продаж - детский ассортимент: под маркой КУКА-ВАКА (ясельная группа). Специально для детей ясельного возраста ОАО «</w:t>
      </w:r>
      <w:proofErr w:type="spellStart"/>
      <w:proofErr w:type="gramStart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Св</w:t>
      </w:r>
      <w:proofErr w:type="gramEnd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ітанак</w:t>
      </w:r>
      <w:proofErr w:type="spellEnd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 xml:space="preserve">» выпускает широкий ассортимент детских комбинезонов, полукомбинезонов, </w:t>
      </w:r>
      <w:proofErr w:type="spellStart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боди</w:t>
      </w:r>
      <w:proofErr w:type="spellEnd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, распашонок и комплектов. Коллекция «Кука-</w:t>
      </w:r>
      <w:proofErr w:type="spellStart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Вака</w:t>
      </w:r>
      <w:proofErr w:type="spellEnd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» разработана именно для малышей. Забавные рисунки, нежная цветовая гамма и только натуральные полотна.</w:t>
      </w:r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A1A1A"/>
          <w:spacing w:val="6"/>
          <w:sz w:val="24"/>
          <w:szCs w:val="24"/>
          <w:lang w:eastAsia="ru-RU"/>
        </w:rPr>
        <w:drawing>
          <wp:inline distT="0" distB="0" distL="0" distR="0">
            <wp:extent cx="1905000" cy="790575"/>
            <wp:effectExtent l="0" t="0" r="0" b="9525"/>
            <wp:docPr id="4" name="Рисунок 4" descr="https://svitanak.by/upload/medialibrary/be5/be51268d5798e353418b8dc1f83fb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itanak.by/upload/medialibrary/be5/be51268d5798e353418b8dc1f83fb2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AB" w:rsidRPr="00213AAB" w:rsidRDefault="00766806" w:rsidP="00213A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A1A1A"/>
          <w:spacing w:val="6"/>
          <w:sz w:val="27"/>
          <w:szCs w:val="27"/>
          <w:lang w:eastAsia="ru-RU"/>
        </w:rPr>
      </w:pPr>
      <w:hyperlink r:id="rId11" w:history="1">
        <w:r w:rsidR="00213AAB" w:rsidRPr="00213AAB">
          <w:rPr>
            <w:rFonts w:ascii="Times New Roman" w:eastAsia="Times New Roman" w:hAnsi="Times New Roman" w:cs="Times New Roman"/>
            <w:color w:val="0000FF"/>
            <w:spacing w:val="6"/>
            <w:sz w:val="27"/>
            <w:szCs w:val="27"/>
            <w:lang w:eastAsia="ru-RU"/>
          </w:rPr>
          <w:t>FISHKA</w:t>
        </w:r>
      </w:hyperlink>
      <w:r w:rsidR="00213AAB" w:rsidRPr="00213AAB">
        <w:rPr>
          <w:rFonts w:ascii="Times New Roman" w:eastAsia="Times New Roman" w:hAnsi="Times New Roman" w:cs="Times New Roman"/>
          <w:color w:val="1A1A1A"/>
          <w:spacing w:val="6"/>
          <w:sz w:val="27"/>
          <w:szCs w:val="27"/>
          <w:lang w:eastAsia="ru-RU"/>
        </w:rPr>
        <w:t> - найди свою фишку!</w:t>
      </w:r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proofErr w:type="gramStart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Для детей чуть постарше (для дошкольного (2-6 лет) и школьного возраста (7-10 лет), для подростков (11-14 лет), предназначена одежда торговой марки «FISHKA»: широкий выбор трикотажных изделий от белья до спортивных курточек, брюк, а также платьев, туник и джемперов самых разнообразных моделей и расцветок.</w:t>
      </w:r>
      <w:proofErr w:type="gramEnd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 xml:space="preserve"> Такие яркие, красивые и удобные наряды будут радовать не только детей, но и их родителей, которые уже не раз по достоинству оценили практичность и качество этой продукции.</w:t>
      </w:r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A1A1A"/>
          <w:spacing w:val="6"/>
          <w:sz w:val="24"/>
          <w:szCs w:val="24"/>
          <w:lang w:eastAsia="ru-RU"/>
        </w:rPr>
        <w:lastRenderedPageBreak/>
        <w:drawing>
          <wp:inline distT="0" distB="0" distL="0" distR="0">
            <wp:extent cx="9753600" cy="1971675"/>
            <wp:effectExtent l="0" t="0" r="0" b="9525"/>
            <wp:docPr id="3" name="Рисунок 3" descr="https://svitanak.by/upload/medialibrary/ec1/ec1c1e8a62b888eba89336e998f14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itanak.by/upload/medialibrary/ec1/ec1c1e8a62b888eba89336e998f14a8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AB" w:rsidRPr="00213AAB" w:rsidRDefault="00766806" w:rsidP="00213A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A1A1A"/>
          <w:spacing w:val="6"/>
          <w:sz w:val="27"/>
          <w:szCs w:val="27"/>
          <w:lang w:eastAsia="ru-RU"/>
        </w:rPr>
      </w:pPr>
      <w:hyperlink r:id="rId13" w:history="1">
        <w:r w:rsidR="00213AAB" w:rsidRPr="00213AAB">
          <w:rPr>
            <w:rFonts w:ascii="Times New Roman" w:eastAsia="Times New Roman" w:hAnsi="Times New Roman" w:cs="Times New Roman"/>
            <w:color w:val="0000FF"/>
            <w:spacing w:val="6"/>
            <w:sz w:val="27"/>
            <w:szCs w:val="27"/>
            <w:lang w:eastAsia="ru-RU"/>
          </w:rPr>
          <w:t>SPORTSLINE</w:t>
        </w:r>
      </w:hyperlink>
      <w:r w:rsidR="00213AAB" w:rsidRPr="00213AAB">
        <w:rPr>
          <w:rFonts w:ascii="Times New Roman" w:eastAsia="Times New Roman" w:hAnsi="Times New Roman" w:cs="Times New Roman"/>
          <w:color w:val="1A1A1A"/>
          <w:spacing w:val="6"/>
          <w:sz w:val="27"/>
          <w:szCs w:val="27"/>
          <w:lang w:eastAsia="ru-RU"/>
        </w:rPr>
        <w:t> - на пути к спортивному успеху!</w:t>
      </w:r>
    </w:p>
    <w:p w:rsidR="00213AAB" w:rsidRPr="00213AAB" w:rsidRDefault="00213AAB" w:rsidP="00213A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С 2016 г. выпускается новая линия спортивной одежды для мужчин и женщин - «SPORTSLINE».</w:t>
      </w:r>
    </w:p>
    <w:p w:rsidR="00213AAB" w:rsidRPr="00213AAB" w:rsidRDefault="00213AAB" w:rsidP="00213A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Коллекция спортивной одежды «SPORTSLINE» специально разработана для занятий в тренажерных залах, пробежек на свежем воздухе и активных прогулок.</w:t>
      </w:r>
    </w:p>
    <w:p w:rsidR="00213AAB" w:rsidRPr="00213AAB" w:rsidRDefault="00213AAB" w:rsidP="00213A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Одежда изготавливается из полотна, для производства которого используются инновационные полиэфирные нити нового поколения и их сочетание с хлопком, лайкрой, позволяющие добиться максимального комфорта.</w:t>
      </w:r>
    </w:p>
    <w:p w:rsidR="00213AAB" w:rsidRPr="00213AAB" w:rsidRDefault="00213AAB" w:rsidP="00213A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Одежда линии «SPORTSLINE» обеспечивает:</w:t>
      </w:r>
    </w:p>
    <w:p w:rsidR="00213AAB" w:rsidRPr="00213AAB" w:rsidRDefault="00213AAB" w:rsidP="00213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быстрое и эффективное отведение влаги от кожи;</w:t>
      </w:r>
    </w:p>
    <w:p w:rsidR="00213AAB" w:rsidRPr="00213AAB" w:rsidRDefault="00213AAB" w:rsidP="00213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поддержание температурного баланса;</w:t>
      </w:r>
    </w:p>
    <w:p w:rsidR="00213AAB" w:rsidRPr="00213AAB" w:rsidRDefault="00213AAB" w:rsidP="00213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хорошую воздухопроницаемость.</w:t>
      </w:r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 xml:space="preserve">Линия «SPORTSLINE» это - топы, джемперы, </w:t>
      </w:r>
      <w:proofErr w:type="spellStart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капри</w:t>
      </w:r>
      <w:proofErr w:type="spellEnd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 xml:space="preserve"> и шорты, брюки и </w:t>
      </w:r>
      <w:proofErr w:type="spellStart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леггинсы</w:t>
      </w:r>
      <w:proofErr w:type="spellEnd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. Изделия не требуют особого ухода, сохраняют форму и привлекательный вид после частых стирок.</w:t>
      </w:r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A1A1A"/>
          <w:spacing w:val="6"/>
          <w:sz w:val="24"/>
          <w:szCs w:val="24"/>
          <w:lang w:eastAsia="ru-RU"/>
        </w:rPr>
        <w:drawing>
          <wp:inline distT="0" distB="0" distL="0" distR="0">
            <wp:extent cx="1905000" cy="762000"/>
            <wp:effectExtent l="0" t="0" r="0" b="0"/>
            <wp:docPr id="2" name="Рисунок 2" descr="logo_ego_2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go_200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AB" w:rsidRPr="00213AAB" w:rsidRDefault="00766806" w:rsidP="00213A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A1A1A"/>
          <w:spacing w:val="6"/>
          <w:sz w:val="27"/>
          <w:szCs w:val="27"/>
          <w:lang w:eastAsia="ru-RU"/>
        </w:rPr>
      </w:pPr>
      <w:hyperlink r:id="rId15" w:history="1">
        <w:r w:rsidR="00213AAB" w:rsidRPr="00213AAB">
          <w:rPr>
            <w:rFonts w:ascii="Times New Roman" w:eastAsia="Times New Roman" w:hAnsi="Times New Roman" w:cs="Times New Roman"/>
            <w:color w:val="0000FF"/>
            <w:spacing w:val="6"/>
            <w:sz w:val="27"/>
            <w:szCs w:val="27"/>
            <w:lang w:eastAsia="ru-RU"/>
          </w:rPr>
          <w:t>ЭГО</w:t>
        </w:r>
      </w:hyperlink>
      <w:r w:rsidR="00213AAB" w:rsidRPr="00213AAB">
        <w:rPr>
          <w:rFonts w:ascii="Times New Roman" w:eastAsia="Times New Roman" w:hAnsi="Times New Roman" w:cs="Times New Roman"/>
          <w:color w:val="1A1A1A"/>
          <w:spacing w:val="6"/>
          <w:sz w:val="27"/>
          <w:szCs w:val="27"/>
          <w:lang w:eastAsia="ru-RU"/>
        </w:rPr>
        <w:t> — новая философия моды!</w:t>
      </w:r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 xml:space="preserve">Брэнд «EGO»- это одежда для тех, кто хочет выглядеть стильно и имеет активную жизненную позицию, кто творчески </w:t>
      </w:r>
      <w:proofErr w:type="gramStart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относится к своему гардеробу и не боится</w:t>
      </w:r>
      <w:proofErr w:type="gramEnd"/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 xml:space="preserve"> экспериментировать. «EGO» - брэнд для молодежи, не уступающий по качеству мировым маркам молодежной одежды. Это коллекции высококачественных джемперов, маек, футболок, баек, толстовок, топов. Современный дизайн, спортивный стиль, богатая цветовая гамма и эксклюзивные рисунки, оформление изделий кантами, отделочными контрастными швами, штучной печатью, стразами - таковы основные требования современного покупателя к молодежной одежде.</w:t>
      </w:r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A1A1A"/>
          <w:spacing w:val="6"/>
          <w:sz w:val="24"/>
          <w:szCs w:val="24"/>
          <w:lang w:eastAsia="ru-RU"/>
        </w:rPr>
        <w:lastRenderedPageBreak/>
        <w:drawing>
          <wp:inline distT="0" distB="0" distL="0" distR="0">
            <wp:extent cx="1905000" cy="1590675"/>
            <wp:effectExtent l="0" t="0" r="0" b="9525"/>
            <wp:docPr id="1" name="Рисунок 1" descr="logo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2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AB" w:rsidRPr="00213AAB" w:rsidRDefault="00766806" w:rsidP="00213A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A1A1A"/>
          <w:spacing w:val="6"/>
          <w:sz w:val="27"/>
          <w:szCs w:val="27"/>
          <w:lang w:eastAsia="ru-RU"/>
        </w:rPr>
      </w:pPr>
      <w:hyperlink r:id="rId17" w:history="1">
        <w:r w:rsidR="00213AAB" w:rsidRPr="00213AAB">
          <w:rPr>
            <w:rFonts w:ascii="Times New Roman" w:eastAsia="Times New Roman" w:hAnsi="Times New Roman" w:cs="Times New Roman"/>
            <w:color w:val="0000FF"/>
            <w:spacing w:val="6"/>
            <w:sz w:val="27"/>
            <w:szCs w:val="27"/>
            <w:lang w:eastAsia="ru-RU"/>
          </w:rPr>
          <w:t>СВ</w:t>
        </w:r>
        <w:proofErr w:type="gramStart"/>
        <w:r w:rsidR="00213AAB" w:rsidRPr="00213AAB">
          <w:rPr>
            <w:rFonts w:ascii="Times New Roman" w:eastAsia="Times New Roman" w:hAnsi="Times New Roman" w:cs="Times New Roman"/>
            <w:color w:val="0000FF"/>
            <w:spacing w:val="6"/>
            <w:sz w:val="27"/>
            <w:szCs w:val="27"/>
            <w:lang w:eastAsia="ru-RU"/>
          </w:rPr>
          <w:t>I</w:t>
        </w:r>
        <w:proofErr w:type="gramEnd"/>
        <w:r w:rsidR="00213AAB" w:rsidRPr="00213AAB">
          <w:rPr>
            <w:rFonts w:ascii="Times New Roman" w:eastAsia="Times New Roman" w:hAnsi="Times New Roman" w:cs="Times New Roman"/>
            <w:color w:val="0000FF"/>
            <w:spacing w:val="6"/>
            <w:sz w:val="27"/>
            <w:szCs w:val="27"/>
            <w:lang w:eastAsia="ru-RU"/>
          </w:rPr>
          <w:t>ТАНАК</w:t>
        </w:r>
      </w:hyperlink>
    </w:p>
    <w:p w:rsidR="00213AAB" w:rsidRPr="00213AAB" w:rsidRDefault="00213AAB" w:rsidP="0021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</w:pPr>
      <w:r w:rsidRPr="00213AAB">
        <w:rPr>
          <w:rFonts w:ascii="Arial" w:eastAsia="Times New Roman" w:hAnsi="Arial" w:cs="Arial"/>
          <w:color w:val="1A1A1A"/>
          <w:spacing w:val="6"/>
          <w:sz w:val="24"/>
          <w:szCs w:val="24"/>
          <w:lang w:eastAsia="ru-RU"/>
        </w:rPr>
        <w:t>Находка для всей семьи в любое время года: белье, термобелье, легкий верхний трикотаж для отдыха, дома, занятий спортом не оставят равнодушными ни взрослых, ни детей. Высокое качество изделий – это гарантия того, что они даже при длительной носке не потеряет внешнего вида и формы, а четкость рисунка останется даже  после стирки. </w:t>
      </w:r>
    </w:p>
    <w:p w:rsidR="00213AAB" w:rsidRPr="00213AAB" w:rsidRDefault="00213AAB"/>
    <w:sectPr w:rsidR="00213AAB" w:rsidRPr="0021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ABD"/>
    <w:multiLevelType w:val="multilevel"/>
    <w:tmpl w:val="D0CC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AB"/>
    <w:rsid w:val="000D1A5F"/>
    <w:rsid w:val="00213AAB"/>
    <w:rsid w:val="007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3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A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3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1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3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A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3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1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vitanak.by/content/about/brands/sportslin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hyperlink" Target="mailto:firmtorg@svitanak.by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vitanak.by/content/brands/svitanak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tel:+375177547309" TargetMode="External"/><Relationship Id="rId11" Type="http://schemas.openxmlformats.org/officeDocument/2006/relationships/hyperlink" Target="https://svitanak.by/content/brands/fish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itanak.by/content/brands/ego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vitanak.by/content/brands/kuka-vaka/" TargetMode="External"/><Relationship Id="rId14" Type="http://schemas.openxmlformats.org/officeDocument/2006/relationships/image" Target="media/image4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C1E49-C21B-47F9-B95C-A19CFB016A77}"/>
</file>

<file path=customXml/itemProps2.xml><?xml version="1.0" encoding="utf-8"?>
<ds:datastoreItem xmlns:ds="http://schemas.openxmlformats.org/officeDocument/2006/customXml" ds:itemID="{9C723061-74C6-4E42-9239-2FF83455DD7B}"/>
</file>

<file path=customXml/itemProps3.xml><?xml version="1.0" encoding="utf-8"?>
<ds:datastoreItem xmlns:ds="http://schemas.openxmlformats.org/officeDocument/2006/customXml" ds:itemID="{E018F0E1-491F-4184-AE93-F38180D68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 Першай</dc:creator>
  <cp:lastModifiedBy>Афромеева Татьяна Сергеевна</cp:lastModifiedBy>
  <cp:revision>2</cp:revision>
  <dcterms:created xsi:type="dcterms:W3CDTF">2024-03-26T07:06:00Z</dcterms:created>
  <dcterms:modified xsi:type="dcterms:W3CDTF">2024-03-26T07:06:00Z</dcterms:modified>
</cp:coreProperties>
</file>