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  <w:bookmarkStart w:id="0" w:name="_GoBack"/>
      <w:bookmarkEnd w:id="0"/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1" w:name="ncontract"/>
      <w:bookmarkEnd w:id="1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8F269B">
        <w:rPr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8F269B">
        <w:rPr>
          <w:sz w:val="22"/>
          <w:szCs w:val="22"/>
        </w:rPr>
        <w:t>основании 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8F269B">
        <w:rPr>
          <w:b/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8F269B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8F269B">
        <w:rPr>
          <w:sz w:val="22"/>
          <w:szCs w:val="22"/>
        </w:rPr>
        <w:t>_____________________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5" w:name="arosnrod"/>
      <w:bookmarkEnd w:id="5"/>
      <w:r w:rsidR="008F269B">
        <w:rPr>
          <w:sz w:val="22"/>
          <w:szCs w:val="22"/>
        </w:rPr>
        <w:t>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C333C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DC333C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7" w:name="p1_1"/>
      <w:bookmarkEnd w:id="7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214DBC">
        <w:rPr>
          <w:sz w:val="22"/>
          <w:szCs w:val="22"/>
        </w:rPr>
        <w:t>10,2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8" w:name="dogadr"/>
      <w:bookmarkEnd w:id="8"/>
      <w:r w:rsidR="00891B7D">
        <w:rPr>
          <w:sz w:val="22"/>
          <w:szCs w:val="22"/>
        </w:rPr>
        <w:t xml:space="preserve"> по адресу: </w:t>
      </w:r>
      <w:r w:rsidR="00041B20" w:rsidRPr="00891B7D">
        <w:rPr>
          <w:sz w:val="22"/>
          <w:szCs w:val="22"/>
        </w:rPr>
        <w:t xml:space="preserve">ул. </w:t>
      </w:r>
      <w:r w:rsidR="009A6AB1">
        <w:rPr>
          <w:sz w:val="22"/>
          <w:szCs w:val="22"/>
        </w:rPr>
        <w:t>Космонавтов</w:t>
      </w:r>
      <w:r w:rsidR="00041B20" w:rsidRPr="00891B7D">
        <w:rPr>
          <w:color w:val="000000"/>
          <w:sz w:val="22"/>
          <w:szCs w:val="22"/>
        </w:rPr>
        <w:t xml:space="preserve">, д. </w:t>
      </w:r>
      <w:r w:rsidR="00F3122D">
        <w:rPr>
          <w:color w:val="000000"/>
          <w:sz w:val="22"/>
          <w:szCs w:val="22"/>
        </w:rPr>
        <w:t>45</w:t>
      </w:r>
      <w:r w:rsidR="00214DBC">
        <w:rPr>
          <w:color w:val="000000"/>
          <w:sz w:val="22"/>
          <w:szCs w:val="22"/>
        </w:rPr>
        <w:t>а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9" w:name="datsv"/>
      <w:bookmarkStart w:id="10" w:name="nomsv"/>
      <w:bookmarkStart w:id="11" w:name="nreg"/>
      <w:bookmarkEnd w:id="9"/>
      <w:bookmarkEnd w:id="10"/>
      <w:bookmarkEnd w:id="11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9A6AB1">
        <w:rPr>
          <w:sz w:val="22"/>
          <w:szCs w:val="22"/>
        </w:rPr>
        <w:t>3</w:t>
      </w:r>
      <w:r w:rsidR="00A74E1D">
        <w:rPr>
          <w:sz w:val="22"/>
          <w:szCs w:val="22"/>
        </w:rPr>
        <w:t>0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9A6AB1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3E01BC">
        <w:rPr>
          <w:sz w:val="22"/>
          <w:szCs w:val="22"/>
        </w:rPr>
        <w:t>1</w:t>
      </w:r>
      <w:r w:rsidR="00041B20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</w:t>
      </w:r>
      <w:r w:rsidR="00041B20">
        <w:rPr>
          <w:sz w:val="22"/>
          <w:szCs w:val="22"/>
        </w:rPr>
        <w:t xml:space="preserve"> </w:t>
      </w:r>
      <w:r w:rsidR="00C31F35" w:rsidRPr="00147053">
        <w:rPr>
          <w:sz w:val="22"/>
          <w:szCs w:val="22"/>
        </w:rPr>
        <w:t>А</w:t>
      </w:r>
      <w:r w:rsidR="00041B20">
        <w:rPr>
          <w:sz w:val="22"/>
          <w:szCs w:val="22"/>
        </w:rPr>
        <w:t>Б</w:t>
      </w:r>
      <w:r w:rsidR="004F19D3">
        <w:rPr>
          <w:sz w:val="22"/>
          <w:szCs w:val="22"/>
        </w:rPr>
        <w:t xml:space="preserve"> </w:t>
      </w:r>
      <w:r w:rsidR="00041B20">
        <w:rPr>
          <w:sz w:val="22"/>
          <w:szCs w:val="22"/>
        </w:rPr>
        <w:t>321</w:t>
      </w:r>
      <w:r w:rsidR="00A74E1D">
        <w:rPr>
          <w:sz w:val="22"/>
          <w:szCs w:val="22"/>
        </w:rPr>
        <w:t>244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DC333C">
        <w:rPr>
          <w:sz w:val="22"/>
          <w:szCs w:val="22"/>
          <w:u w:val="single"/>
        </w:rPr>
        <w:t>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r w:rsidRPr="00033E10">
        <w:rPr>
          <w:bCs/>
          <w:sz w:val="22"/>
          <w:szCs w:val="22"/>
        </w:rPr>
        <w:lastRenderedPageBreak/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 xml:space="preserve">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proofErr w:type="gramEnd"/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DC333C">
        <w:rPr>
          <w:sz w:val="22"/>
          <w:szCs w:val="22"/>
        </w:rPr>
        <w:t xml:space="preserve">  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="00DC333C">
        <w:rPr>
          <w:sz w:val="22"/>
          <w:szCs w:val="22"/>
        </w:rPr>
        <w:t xml:space="preserve">   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4" w:name="p41"/>
      <w:bookmarkEnd w:id="14"/>
      <w:r w:rsidR="004E4B38">
        <w:rPr>
          <w:b/>
          <w:sz w:val="22"/>
          <w:szCs w:val="22"/>
          <w:u w:val="single"/>
        </w:rPr>
        <w:t xml:space="preserve"> в сумме </w:t>
      </w:r>
      <w:r w:rsidR="00DC333C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DC333C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1A578C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DC333C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DC333C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214DBC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DC333C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</w:t>
      </w:r>
      <w:proofErr w:type="gramStart"/>
      <w:r w:rsidR="003E442E" w:rsidRPr="00B73EB3">
        <w:rPr>
          <w:snapToGrid w:val="0"/>
          <w:sz w:val="22"/>
          <w:szCs w:val="22"/>
        </w:rPr>
        <w:t>.В</w:t>
      </w:r>
      <w:proofErr w:type="gramEnd"/>
      <w:r w:rsidR="003E442E"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8" w:name="primosusl"/>
      <w:bookmarkEnd w:id="18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DC333C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="00DC333C">
        <w:rPr>
          <w:b/>
          <w:sz w:val="22"/>
          <w:szCs w:val="22"/>
          <w:u w:val="single"/>
        </w:rPr>
        <w:t>___________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3602E3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3602E3">
              <w:rPr>
                <w:caps/>
                <w:sz w:val="16"/>
                <w:szCs w:val="16"/>
              </w:rPr>
              <w:t xml:space="preserve">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DC333C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1" w:name="recvfio"/>
            <w:bookmarkEnd w:id="21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DC333C" w:rsidRDefault="00DC333C" w:rsidP="003602E3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DC333C" w:rsidRDefault="00DC333C" w:rsidP="003602E3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DC333C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>БИК</w:t>
            </w:r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31" w:name="arbic"/>
            <w:bookmarkEnd w:id="31"/>
          </w:p>
          <w:p w:rsidR="00DC333C" w:rsidRDefault="00672F0C" w:rsidP="00DC333C">
            <w:pPr>
              <w:jc w:val="both"/>
              <w:rPr>
                <w:sz w:val="22"/>
              </w:rPr>
            </w:pPr>
            <w:r w:rsidRPr="003602E3">
              <w:rPr>
                <w:sz w:val="22"/>
              </w:rPr>
              <w:t>_____________________</w:t>
            </w:r>
            <w:bookmarkStart w:id="32" w:name="arfio"/>
            <w:bookmarkEnd w:id="32"/>
          </w:p>
          <w:p w:rsidR="00672F0C" w:rsidRPr="003602E3" w:rsidRDefault="00672F0C" w:rsidP="00DC333C">
            <w:pPr>
              <w:jc w:val="both"/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DC333C" w:rsidRDefault="00DC333C" w:rsidP="000C7209">
      <w:pPr>
        <w:pStyle w:val="a3"/>
      </w:pPr>
    </w:p>
    <w:p w:rsidR="000C7209" w:rsidRPr="0049246F" w:rsidRDefault="00DC333C" w:rsidP="000C7209">
      <w:pPr>
        <w:pStyle w:val="a3"/>
      </w:pPr>
      <w:r>
        <w:t xml:space="preserve">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D44FF9">
        <w:t>к договору аренды №</w:t>
      </w:r>
      <w:r w:rsidR="00DC333C">
        <w:t xml:space="preserve">             </w:t>
      </w:r>
      <w:proofErr w:type="gramStart"/>
      <w:r>
        <w:t>от</w:t>
      </w:r>
      <w:proofErr w:type="gramEnd"/>
      <w:r>
        <w:t xml:space="preserve">  </w:t>
      </w:r>
      <w:r w:rsidR="00DC333C">
        <w:t xml:space="preserve">           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AA0D3F" w:rsidRPr="00F7607C" w:rsidRDefault="009A6AB1" w:rsidP="00EF34AF">
      <w:pPr>
        <w:pStyle w:val="a3"/>
        <w:rPr>
          <w:color w:val="000000"/>
          <w:szCs w:val="24"/>
        </w:rPr>
      </w:pPr>
      <w:r w:rsidRPr="00F7607C">
        <w:rPr>
          <w:szCs w:val="24"/>
        </w:rPr>
        <w:t>ул. Космонавтов</w:t>
      </w:r>
      <w:r w:rsidRPr="00F7607C">
        <w:rPr>
          <w:color w:val="000000"/>
          <w:szCs w:val="24"/>
        </w:rPr>
        <w:t xml:space="preserve">, д. </w:t>
      </w:r>
      <w:r w:rsidR="00F3122D">
        <w:rPr>
          <w:color w:val="000000"/>
          <w:szCs w:val="24"/>
        </w:rPr>
        <w:t>45</w:t>
      </w:r>
      <w:r w:rsidR="00214DBC">
        <w:rPr>
          <w:color w:val="000000"/>
          <w:szCs w:val="24"/>
        </w:rPr>
        <w:t>а</w:t>
      </w:r>
    </w:p>
    <w:p w:rsidR="009A6AB1" w:rsidRPr="00D56241" w:rsidRDefault="009A6AB1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14DBC" w:rsidP="00EF34AF">
      <w:pPr>
        <w:pStyle w:val="a3"/>
      </w:pPr>
      <w:r>
        <w:rPr>
          <w:noProof/>
        </w:rPr>
        <w:drawing>
          <wp:inline distT="0" distB="0" distL="0" distR="0">
            <wp:extent cx="2385060" cy="2011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44FF9" w:rsidRDefault="00491935" w:rsidP="00D44FF9">
      <w:pPr>
        <w:pStyle w:val="a3"/>
        <w:jc w:val="left"/>
      </w:pPr>
      <w:r>
        <w:t xml:space="preserve">№1 – </w:t>
      </w:r>
      <w:r w:rsidR="00214DBC">
        <w:t>10,2</w:t>
      </w:r>
      <w:r w:rsidR="00A92CE2">
        <w:t xml:space="preserve"> </w:t>
      </w:r>
      <w:proofErr w:type="spellStart"/>
      <w:r w:rsidR="00A92CE2">
        <w:t>кв.м</w:t>
      </w:r>
      <w:proofErr w:type="spellEnd"/>
      <w:r w:rsidR="00F60D08">
        <w:t>.</w:t>
      </w:r>
    </w:p>
    <w:p w:rsidR="00D44FF9" w:rsidRDefault="00D44FF9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214DBC">
        <w:rPr>
          <w:b/>
        </w:rPr>
        <w:t>10,2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DC333C">
        <w:rPr>
          <w:b/>
          <w:sz w:val="24"/>
          <w:szCs w:val="24"/>
        </w:rPr>
        <w:t xml:space="preserve">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2CF9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101E"/>
    <w:rsid w:val="000118BA"/>
    <w:rsid w:val="00012ECB"/>
    <w:rsid w:val="000166A7"/>
    <w:rsid w:val="000266E4"/>
    <w:rsid w:val="00033E10"/>
    <w:rsid w:val="000345B3"/>
    <w:rsid w:val="00036A31"/>
    <w:rsid w:val="00037C61"/>
    <w:rsid w:val="00041B20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516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A578C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14DBC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1E03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01BC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C704F"/>
    <w:rsid w:val="004D3D98"/>
    <w:rsid w:val="004D6549"/>
    <w:rsid w:val="004E08D1"/>
    <w:rsid w:val="004E1D85"/>
    <w:rsid w:val="004E390C"/>
    <w:rsid w:val="004E47C3"/>
    <w:rsid w:val="004E4B38"/>
    <w:rsid w:val="004F19D3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455D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269B"/>
    <w:rsid w:val="008F42BB"/>
    <w:rsid w:val="008F4F19"/>
    <w:rsid w:val="00905CE5"/>
    <w:rsid w:val="0091528C"/>
    <w:rsid w:val="0091643A"/>
    <w:rsid w:val="00932FD4"/>
    <w:rsid w:val="00947B6A"/>
    <w:rsid w:val="009522F3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A6AB1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2CF9"/>
    <w:rsid w:val="00A3669A"/>
    <w:rsid w:val="00A67873"/>
    <w:rsid w:val="00A732A0"/>
    <w:rsid w:val="00A74E1D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A6D0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4FF9"/>
    <w:rsid w:val="00D45D83"/>
    <w:rsid w:val="00D53501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33C"/>
    <w:rsid w:val="00DC3616"/>
    <w:rsid w:val="00DC6874"/>
    <w:rsid w:val="00DD039E"/>
    <w:rsid w:val="00DD0BE2"/>
    <w:rsid w:val="00DD2E45"/>
    <w:rsid w:val="00DD6360"/>
    <w:rsid w:val="00E00269"/>
    <w:rsid w:val="00E03BE0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122D"/>
    <w:rsid w:val="00F34385"/>
    <w:rsid w:val="00F361FA"/>
    <w:rsid w:val="00F4454C"/>
    <w:rsid w:val="00F50001"/>
    <w:rsid w:val="00F546CF"/>
    <w:rsid w:val="00F55B5F"/>
    <w:rsid w:val="00F571F7"/>
    <w:rsid w:val="00F60D08"/>
    <w:rsid w:val="00F61142"/>
    <w:rsid w:val="00F64586"/>
    <w:rsid w:val="00F7607C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FEA6B-877F-46DC-843F-F1EB3CBE7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ACFA0-6A13-40AB-B50F-AC78F1E1AB3A}"/>
</file>

<file path=customXml/itemProps3.xml><?xml version="1.0" encoding="utf-8"?>
<ds:datastoreItem xmlns:ds="http://schemas.openxmlformats.org/officeDocument/2006/customXml" ds:itemID="{385B5397-4ECC-4252-8232-6E072F87173C}"/>
</file>

<file path=customXml/itemProps4.xml><?xml version="1.0" encoding="utf-8"?>
<ds:datastoreItem xmlns:ds="http://schemas.openxmlformats.org/officeDocument/2006/customXml" ds:itemID="{FFB9647D-9E26-4876-B7D1-5773F65A2A4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2018-06-21T05:45:00Z</cp:lastPrinted>
  <dcterms:created xsi:type="dcterms:W3CDTF">2018-07-17T14:19:00Z</dcterms:created>
  <dcterms:modified xsi:type="dcterms:W3CDTF">2018-07-17T14:19:00Z</dcterms:modified>
</cp:coreProperties>
</file>