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ECD1C24" wp14:editId="0DBD4C2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9C26D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для населения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</w:t>
            </w:r>
          </w:p>
          <w:p w:rsidR="00F918BB" w:rsidRPr="006B224A" w:rsidRDefault="009C26D3" w:rsidP="00762965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r w:rsidR="00597DD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редства защиты кожи</w:t>
            </w: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762965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от отравляющих веществ</w:t>
            </w:r>
          </w:p>
        </w:tc>
      </w:tr>
    </w:tbl>
    <w:p w:rsidR="0038359F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100" w:rsidRDefault="0038359F" w:rsidP="0038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CAED7F5" wp14:editId="0A9FCCF7">
            <wp:extent cx="6092825" cy="4572000"/>
            <wp:effectExtent l="0" t="0" r="3175" b="0"/>
            <wp:docPr id="13" name="Рисунок 13" descr="C:\Users\oa-gurova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a-gurova\Desktop\img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25E" w:rsidRDefault="00FD1C86" w:rsidP="00FA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0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Средства защиты кожи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 (СЗК)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предназначены для защиты тела человека в условиях заражения местности отравляющими, радиоактивными веществами и биологическими средствами. </w:t>
      </w:r>
      <w:r w:rsidR="00BE775E" w:rsidRPr="00BE775E">
        <w:rPr>
          <w:rFonts w:ascii="Times New Roman" w:hAnsi="Times New Roman" w:cs="Times New Roman"/>
          <w:sz w:val="28"/>
          <w:szCs w:val="28"/>
        </w:rPr>
        <w:t xml:space="preserve">СЗК </w:t>
      </w:r>
      <w:r w:rsidR="00597DD0" w:rsidRPr="00BE775E">
        <w:rPr>
          <w:rFonts w:ascii="Times New Roman" w:hAnsi="Times New Roman" w:cs="Times New Roman"/>
          <w:sz w:val="28"/>
          <w:szCs w:val="28"/>
        </w:rPr>
        <w:t xml:space="preserve"> делятся на обычные (самые простые, подручные) и специальные (табельные).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 средства защиты кожи предназначены для защиты кожных покровов тела человека от заражения радиоактивной пылью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(РП)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биологическими</w:t>
      </w:r>
      <w:proofErr w:type="gramEnd"/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(БС)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специальной пропитке — и для защиты от паров отравляющих веществ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(ОВ)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относятся предметы бытового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назначения –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а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обув</w:t>
      </w:r>
      <w:r w:rsidR="00D9600C" w:rsidRPr="00BE775E">
        <w:rPr>
          <w:rFonts w:ascii="Times New Roman" w:hAnsi="Times New Roman" w:cs="Times New Roman"/>
          <w:sz w:val="28"/>
          <w:szCs w:val="28"/>
        </w:rPr>
        <w:t>ь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часто использует каждый человек. Простейшим средством защиты кожи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плащи и накидки из прорезиненной ткани или покрытые хлорв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600C" w:rsidRPr="00BE775E">
        <w:rPr>
          <w:rFonts w:ascii="Times New Roman" w:hAnsi="Times New Roman" w:cs="Times New Roman"/>
          <w:sz w:val="28"/>
          <w:szCs w:val="28"/>
        </w:rPr>
        <w:t>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ловою, полиэтиленовой пленкой, клеенкой; </w:t>
      </w:r>
    </w:p>
    <w:p w:rsidR="00FA225E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пальто из кожи</w:t>
      </w:r>
      <w:r w:rsidR="00BE775E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грубого сукна. </w:t>
      </w:r>
    </w:p>
    <w:p w:rsidR="00DC59AA" w:rsidRPr="00597DD0" w:rsidRDefault="00FA225E" w:rsidP="00FA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виды одежды хорошо защищают от радиоактивной пыли и некоторых видов биологических средств. Для защиты ног применяются сапоги (чем выше, тем лучше) резиновые, кожаные или из 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 искусственной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</w:t>
      </w:r>
      <w:r w:rsidR="00D9600C" w:rsidRPr="00BE775E">
        <w:rPr>
          <w:rFonts w:ascii="Times New Roman" w:hAnsi="Times New Roman" w:cs="Times New Roman"/>
          <w:sz w:val="28"/>
          <w:szCs w:val="28"/>
        </w:rPr>
        <w:t xml:space="preserve">и.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Защитить руки от ОВ помогут резиновые перчатки, а от радиоактивной пыли и бактериальных средств — кожаные и тканевые. Для защиты головы и шеи лучше всего использовать капюшоны, а также различные головные уборы, которые предотвращают оседание </w:t>
      </w:r>
      <w:r w:rsidR="00597DD0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пыли на волосы.</w:t>
      </w:r>
      <w:r w:rsidR="00DC59AA" w:rsidRPr="00BE775E">
        <w:rPr>
          <w:rFonts w:ascii="Times New Roman" w:hAnsi="Times New Roman" w:cs="Times New Roman"/>
          <w:sz w:val="28"/>
          <w:szCs w:val="28"/>
        </w:rPr>
        <w:t xml:space="preserve">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Применяя одежду в качестве средства защиты кожи, необходимо как можно более тщательно загерметизировать 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тело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чтобы изолировать</w:t>
      </w:r>
      <w:r w:rsidR="00BE775E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</w:t>
      </w:r>
      <w:r w:rsidR="00DC59AA" w:rsidRPr="0076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окружающей среды.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Одежда должна быть застегнут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пуговицы, крючки или кнопки, воротник поднят, поверх него шея плотно обвязана шарфом или платком; рукава обвязаны вокруг запястье тесемками, брюки выпущены поверх сапог (бот) и внизу завязаны тесьмой. Герметичность одежды в местах соеди</w:t>
      </w:r>
      <w:bookmarkStart w:id="0" w:name="_GoBack"/>
      <w:bookmarkEnd w:id="0"/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отдельных его частей, например рукавов с перчатками, обеспечивается соответствующей их заправкой. Низ куртки, пиджака или накидки следует заправить в брюки и препоясать.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Обычные средства защиты кожи надевают непосредственно перед угрозой поражения радиоактивными, отравляющими веществами или бактериальными средствами при любой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погоде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средствах защиты кожи можно перейти зараженный участок местности или выйти за пределы очага поражения.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из зараженного района, следует быстро снять одежду, соблюдая меры безопасности, и при первой 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(но не позднее чем через час) провести его обеззараживание. Обеззараженн</w:t>
      </w:r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C59AA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чисто выстиранную одежду можно использовать в качестве защиты повторно, в том числе и пропитывать раствором для защиты от отравляющих веществ.</w:t>
      </w:r>
    </w:p>
    <w:p w:rsidR="00597DD0" w:rsidRPr="00597DD0" w:rsidRDefault="00597DD0" w:rsidP="00762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(табельные) средства защиты кожи </w:t>
      </w:r>
      <w:proofErr w:type="gramStart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изготовляются промышленностью и </w:t>
      </w:r>
      <w:r w:rsidR="00BE775E"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</w:t>
      </w:r>
      <w:proofErr w:type="gramEnd"/>
      <w:r w:rsid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оснащения военизированных и невоенизированных формирований гражданской защиты. По принципу защитного действия они делятся </w:t>
      </w:r>
      <w:proofErr w:type="gramStart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изолирующие и фильтрующие. Изолирующие средства защиты кожи изготавливаются из воздухонепроницаемых материалов — специальной эластичной и морозостойкой прорезиненной ткани. 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Фильтрующие средства защиты — это костюмы из обычного материала, который пропитывается специальным химическим составом для нейтрализации капель или поглощения газа сильнодействующих ядовитых веществ.</w:t>
      </w:r>
    </w:p>
    <w:p w:rsidR="00597DD0" w:rsidRPr="00597DD0" w:rsidRDefault="00597DD0" w:rsidP="00BE7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1" w:name="bookmark138"/>
      <w:bookmarkEnd w:id="1"/>
      <w:r w:rsidR="007629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изолирующи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DC59AA" w:rsidRPr="00BE7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кожи относятся: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защитный комбинезон (костюм);</w:t>
      </w:r>
    </w:p>
    <w:p w:rsidR="00597DD0" w:rsidRPr="00597DD0" w:rsidRDefault="00597DD0" w:rsidP="0076296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-легкий защитный костюм Л-1;</w:t>
      </w:r>
    </w:p>
    <w:p w:rsidR="00597DD0" w:rsidRPr="00597DD0" w:rsidRDefault="00597DD0" w:rsidP="007629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общевойсковой защитный комплект ОЗК.</w:t>
      </w:r>
    </w:p>
    <w:p w:rsidR="00F717E5" w:rsidRDefault="00FD1C86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9B41A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65" w:rsidRPr="006B224A" w:rsidRDefault="00F717E5" w:rsidP="00B40BCE">
      <w:pPr>
        <w:spacing w:after="0" w:line="240" w:lineRule="auto"/>
        <w:ind w:left="-284" w:right="-143" w:firstLine="568"/>
        <w:jc w:val="both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38359F"/>
    <w:rsid w:val="00494647"/>
    <w:rsid w:val="00597DD0"/>
    <w:rsid w:val="006B224A"/>
    <w:rsid w:val="006B2B8F"/>
    <w:rsid w:val="00705909"/>
    <w:rsid w:val="00717F23"/>
    <w:rsid w:val="00762965"/>
    <w:rsid w:val="00816E87"/>
    <w:rsid w:val="00876DE9"/>
    <w:rsid w:val="008912B3"/>
    <w:rsid w:val="00910165"/>
    <w:rsid w:val="009B41A0"/>
    <w:rsid w:val="009C26D3"/>
    <w:rsid w:val="00A7757B"/>
    <w:rsid w:val="00B40BCE"/>
    <w:rsid w:val="00B76C3A"/>
    <w:rsid w:val="00BA3F32"/>
    <w:rsid w:val="00BE775E"/>
    <w:rsid w:val="00D5756C"/>
    <w:rsid w:val="00D9600C"/>
    <w:rsid w:val="00DC59AA"/>
    <w:rsid w:val="00DF52AA"/>
    <w:rsid w:val="00EB6100"/>
    <w:rsid w:val="00F717E5"/>
    <w:rsid w:val="00F918BB"/>
    <w:rsid w:val="00FA225E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Информация для населенияо "Средства защиты кожи от отравляющих веществ"</FullName>
    <DocDate xmlns="CB72B045-7FFF-4641-A512-7B001D46A041">2019-10-31T21:00:00+00:00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9360BB99-EE1F-4EFE-9DED-D63E7E73AC02}"/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Гришков Андрей Владимирович</cp:lastModifiedBy>
  <cp:revision>9</cp:revision>
  <cp:lastPrinted>2018-01-12T07:00:00Z</cp:lastPrinted>
  <dcterms:created xsi:type="dcterms:W3CDTF">2019-01-30T06:57:00Z</dcterms:created>
  <dcterms:modified xsi:type="dcterms:W3CDTF">2019-10-29T09:59:00Z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