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AB2B9D" w:rsidRDefault="00931B5B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О МЕРАХ ПОЖАРНОЙ БЕЗОПАСНОСТИ В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ПЕРИОД ПОЖАРООПАСНОГО</w:t>
                  </w: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СЕЗОНА</w:t>
                  </w:r>
                </w:p>
              </w:tc>
            </w:tr>
          </w:tbl>
          <w:p w:rsidR="00AB2B9D" w:rsidRPr="0014021A" w:rsidRDefault="00AB2B06" w:rsidP="0042113F">
            <w:pPr>
              <w:pStyle w:val="a3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ind w:left="317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Соблюдайте правила пожарной безопасности: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Своевременно очищайте территорию участка и прилегающую к нему территорию от горючих отходов, мусора, опавших листьев, травы.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Установите у каждого строения емкость с водой. Строения должны иметь приставные лестницы, достигающие крыши.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во дворах баллоны с газом, а также ёмкости с легковоспламеняющимися или горючими жидкостями.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      </w:r>
          </w:p>
          <w:p w:rsidR="006C48A7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Содержите в исправном состоянии электрические сети и электробытовые, газовые приборы, печи и соблюдайте меры</w:t>
            </w:r>
            <w:r w:rsidR="006C48A7" w:rsidRPr="006C48A7">
              <w:rPr>
                <w:color w:val="000000" w:themeColor="text1"/>
                <w:sz w:val="26"/>
                <w:szCs w:val="26"/>
              </w:rPr>
              <w:t xml:space="preserve"> предосторожности при их эксплуатации.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      </w:r>
          </w:p>
          <w:p w:rsidR="006C48A7" w:rsidRPr="0014021A" w:rsidRDefault="006C48A7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Если пожар не удалось предотвратить: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 xml:space="preserve">Немедленно позвоните в пожарную охрану по телефонам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6C48A7">
              <w:rPr>
                <w:color w:val="000000" w:themeColor="text1"/>
                <w:sz w:val="26"/>
                <w:szCs w:val="26"/>
              </w:rPr>
              <w:t>или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101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 w:rsidR="0014021A">
              <w:rPr>
                <w:color w:val="000000" w:themeColor="text1"/>
                <w:sz w:val="26"/>
                <w:szCs w:val="26"/>
              </w:rPr>
              <w:t>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Закройте двери и окна, так как потоки воздуха питают огонь.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Отключите газ, электричество.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потушить пламя невозможно, после спасения людей следует убрать баллоны с газом, автомобили, все легковоспламеняющиеся материалы.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Открывая горящие помещения, надо быть максимально внимательным, так как новое поступление кислорода может усилить пламя.</w:t>
            </w:r>
          </w:p>
          <w:p w:rsidR="006C48A7" w:rsidRPr="0014021A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есть дым, двигайтесь</w:t>
            </w:r>
            <w:r w:rsidR="0014021A">
              <w:rPr>
                <w:color w:val="000000" w:themeColor="text1"/>
                <w:sz w:val="26"/>
                <w:szCs w:val="26"/>
              </w:rPr>
              <w:t>, пригнувшись, закрывая лицо, при необходимости закройте голову влажным полотенцем, обильно смочив водой одежду.</w:t>
            </w:r>
          </w:p>
          <w:p w:rsidR="0014021A" w:rsidRPr="0014021A" w:rsidRDefault="0014021A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      </w:r>
          </w:p>
          <w:p w:rsid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4021A" w:rsidRP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0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8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11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10"/>
  </w:num>
  <w:num w:numId="18">
    <w:abstractNumId w:val="7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24D6A"/>
    <w:rsid w:val="004B60A5"/>
    <w:rsid w:val="004D5419"/>
    <w:rsid w:val="006973B4"/>
    <w:rsid w:val="006C48A7"/>
    <w:rsid w:val="006C73DF"/>
    <w:rsid w:val="006D44CE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3B64-03A5-4BB4-820B-D91734D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CF923-F295-4CC1-A471-F500B0E3766A}"/>
</file>

<file path=customXml/itemProps2.xml><?xml version="1.0" encoding="utf-8"?>
<ds:datastoreItem xmlns:ds="http://schemas.openxmlformats.org/officeDocument/2006/customXml" ds:itemID="{F22ADDC9-69CC-4D75-8F57-0FB3342472E9}"/>
</file>

<file path=customXml/itemProps3.xml><?xml version="1.0" encoding="utf-8"?>
<ds:datastoreItem xmlns:ds="http://schemas.openxmlformats.org/officeDocument/2006/customXml" ds:itemID="{96F59C09-512D-4C0D-BD17-24D433CD6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Станислав Н. Ерохин</cp:lastModifiedBy>
  <cp:revision>2</cp:revision>
  <dcterms:created xsi:type="dcterms:W3CDTF">2017-07-31T08:48:00Z</dcterms:created>
  <dcterms:modified xsi:type="dcterms:W3CDTF">2017-07-31T08:48:00Z</dcterms:modified>
</cp:coreProperties>
</file>