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16" w:rsidRPr="00B24A16" w:rsidRDefault="00B24A16" w:rsidP="00B24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24A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можно изменить способ доставки пенсии</w:t>
      </w:r>
    </w:p>
    <w:p w:rsidR="00B24A16" w:rsidRDefault="00B24A16" w:rsidP="00B24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A16" w:rsidRDefault="00B24A16" w:rsidP="00B24A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A16">
        <w:rPr>
          <w:rFonts w:ascii="Times New Roman" w:hAnsi="Times New Roman" w:cs="Times New Roman"/>
          <w:sz w:val="28"/>
          <w:szCs w:val="28"/>
        </w:rPr>
        <w:t xml:space="preserve">Граждане, получающие пенсии и социальные выплаты по линии Пенсионного фонда, могут по своему усмотрению выбирать способ доставки средств и доставочную организацию. Для этого необходимо уведомить территориальный </w:t>
      </w:r>
      <w:r>
        <w:rPr>
          <w:rFonts w:ascii="Times New Roman" w:hAnsi="Times New Roman" w:cs="Times New Roman"/>
          <w:sz w:val="28"/>
          <w:szCs w:val="28"/>
        </w:rPr>
        <w:t>орган ПФР одним из способов:</w:t>
      </w:r>
    </w:p>
    <w:p w:rsidR="00B24A16" w:rsidRDefault="00B24A16" w:rsidP="00B24A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A16">
        <w:rPr>
          <w:rFonts w:ascii="Times New Roman" w:hAnsi="Times New Roman" w:cs="Times New Roman"/>
          <w:sz w:val="28"/>
          <w:szCs w:val="28"/>
        </w:rPr>
        <w:t>- письменно, подав заявление л</w:t>
      </w:r>
      <w:r>
        <w:rPr>
          <w:rFonts w:ascii="Times New Roman" w:hAnsi="Times New Roman" w:cs="Times New Roman"/>
          <w:sz w:val="28"/>
          <w:szCs w:val="28"/>
        </w:rPr>
        <w:t>ично или направив его по почте;</w:t>
      </w:r>
    </w:p>
    <w:p w:rsidR="00B24A16" w:rsidRDefault="00B24A16" w:rsidP="00B24A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A16">
        <w:rPr>
          <w:rFonts w:ascii="Times New Roman" w:hAnsi="Times New Roman" w:cs="Times New Roman"/>
          <w:sz w:val="28"/>
          <w:szCs w:val="28"/>
        </w:rPr>
        <w:t xml:space="preserve">- в электронном виде, подав заявление в личном кабинете на </w:t>
      </w:r>
      <w:hyperlink r:id="rId4" w:history="1">
        <w:r w:rsidRPr="00B24A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сайте ПФР</w:t>
        </w:r>
      </w:hyperlink>
      <w:r w:rsidRPr="00B24A16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5" w:history="1"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</w:t>
        </w:r>
        <w:r w:rsidRPr="00B24A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осуслуг</w:t>
        </w:r>
        <w:proofErr w:type="spellEnd"/>
        <w:r w:rsidRPr="00B24A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;</w:t>
        </w:r>
      </w:hyperlink>
    </w:p>
    <w:p w:rsidR="00B24A16" w:rsidRDefault="00B24A16" w:rsidP="00B24A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A16">
        <w:rPr>
          <w:rFonts w:ascii="Times New Roman" w:hAnsi="Times New Roman" w:cs="Times New Roman"/>
          <w:sz w:val="28"/>
          <w:szCs w:val="28"/>
        </w:rPr>
        <w:t xml:space="preserve">- письменно, </w:t>
      </w:r>
      <w:r>
        <w:rPr>
          <w:rFonts w:ascii="Times New Roman" w:hAnsi="Times New Roman" w:cs="Times New Roman"/>
          <w:sz w:val="28"/>
          <w:szCs w:val="28"/>
        </w:rPr>
        <w:t>обратившись с заявлением в МФЦ.</w:t>
      </w:r>
    </w:p>
    <w:p w:rsidR="002F5AB0" w:rsidRDefault="00B24A16" w:rsidP="00B24A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A16">
        <w:rPr>
          <w:rFonts w:ascii="Times New Roman" w:hAnsi="Times New Roman" w:cs="Times New Roman"/>
          <w:sz w:val="28"/>
          <w:szCs w:val="28"/>
        </w:rPr>
        <w:t>Напомним, доставка пенсии производится через кредитные организации, организации почтовой связи и иные организации, занимающиеся доставкой пенсий.  Получать выплату гражданин может самостоятельно в почтовом отделении по месту жительства или отделении банка, на банковскую карту или ж</w:t>
      </w:r>
      <w:r w:rsidR="002F5AB0">
        <w:rPr>
          <w:rFonts w:ascii="Times New Roman" w:hAnsi="Times New Roman" w:cs="Times New Roman"/>
          <w:sz w:val="28"/>
          <w:szCs w:val="28"/>
        </w:rPr>
        <w:t xml:space="preserve">е средства доставит почтальон. </w:t>
      </w:r>
    </w:p>
    <w:sectPr w:rsidR="002F5AB0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A16"/>
    <w:rsid w:val="00236C31"/>
    <w:rsid w:val="002F5AB0"/>
    <w:rsid w:val="0080351A"/>
    <w:rsid w:val="00B24A16"/>
    <w:rsid w:val="00BD1504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B24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A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24A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115839/6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es.pfrf.ru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EE88C5-5DDD-473D-A7CE-8D0812B4F2D7}"/>
</file>

<file path=customXml/itemProps2.xml><?xml version="1.0" encoding="utf-8"?>
<ds:datastoreItem xmlns:ds="http://schemas.openxmlformats.org/officeDocument/2006/customXml" ds:itemID="{4213BDAC-E219-48F3-BA8A-B8DAD78FC373}"/>
</file>

<file path=customXml/itemProps3.xml><?xml version="1.0" encoding="utf-8"?>
<ds:datastoreItem xmlns:ds="http://schemas.openxmlformats.org/officeDocument/2006/customXml" ds:itemID="{FCF3C724-F045-412D-87D8-388E198251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044AlejnikovYUV</cp:lastModifiedBy>
  <cp:revision>3</cp:revision>
  <dcterms:created xsi:type="dcterms:W3CDTF">2021-03-01T06:55:00Z</dcterms:created>
  <dcterms:modified xsi:type="dcterms:W3CDTF">2021-10-07T05:16:00Z</dcterms:modified>
</cp:coreProperties>
</file>