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715AC">
        <w:rPr>
          <w:sz w:val="28"/>
        </w:rPr>
        <w:t xml:space="preserve">20.01.2020 </w:t>
      </w:r>
      <w:r>
        <w:rPr>
          <w:sz w:val="28"/>
        </w:rPr>
        <w:t xml:space="preserve"> №</w:t>
      </w:r>
      <w:r w:rsidR="004715AC">
        <w:rPr>
          <w:sz w:val="28"/>
        </w:rPr>
        <w:t xml:space="preserve"> 30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B94A82" w:rsidRPr="00C06BF1" w:rsidRDefault="00C06BF1" w:rsidP="00C06BF1">
      <w:pPr>
        <w:ind w:left="567" w:right="48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B94A82" w:rsidRPr="00C06BF1">
        <w:rPr>
          <w:color w:val="000000" w:themeColor="text1"/>
          <w:sz w:val="28"/>
          <w:szCs w:val="28"/>
        </w:rPr>
        <w:t>внесении изменени</w:t>
      </w:r>
      <w:r>
        <w:rPr>
          <w:color w:val="000000" w:themeColor="text1"/>
          <w:sz w:val="28"/>
          <w:szCs w:val="28"/>
        </w:rPr>
        <w:t>я</w:t>
      </w:r>
      <w:r w:rsidR="00B94A82" w:rsidRPr="00C06BF1">
        <w:rPr>
          <w:color w:val="000000" w:themeColor="text1"/>
          <w:sz w:val="28"/>
          <w:szCs w:val="28"/>
        </w:rPr>
        <w:t xml:space="preserve"> в постановлен</w:t>
      </w:r>
      <w:r>
        <w:rPr>
          <w:color w:val="000000" w:themeColor="text1"/>
          <w:sz w:val="28"/>
          <w:szCs w:val="28"/>
        </w:rPr>
        <w:t xml:space="preserve">ие администрации Волгограда от </w:t>
      </w:r>
      <w:r w:rsidR="00B94A82" w:rsidRPr="00C06BF1">
        <w:rPr>
          <w:color w:val="000000" w:themeColor="text1"/>
          <w:sz w:val="28"/>
          <w:szCs w:val="28"/>
        </w:rPr>
        <w:t>01</w:t>
      </w:r>
      <w:r w:rsidR="004D1C79">
        <w:rPr>
          <w:color w:val="000000" w:themeColor="text1"/>
          <w:sz w:val="28"/>
          <w:szCs w:val="28"/>
        </w:rPr>
        <w:t> мар</w:t>
      </w:r>
      <w:r>
        <w:rPr>
          <w:color w:val="000000" w:themeColor="text1"/>
          <w:sz w:val="28"/>
          <w:szCs w:val="28"/>
        </w:rPr>
        <w:t>та</w:t>
      </w:r>
      <w:r w:rsidR="004D1C79">
        <w:rPr>
          <w:color w:val="000000" w:themeColor="text1"/>
          <w:sz w:val="28"/>
          <w:szCs w:val="28"/>
        </w:rPr>
        <w:t xml:space="preserve"> </w:t>
      </w:r>
      <w:r w:rsidR="00B94A82" w:rsidRPr="00C06BF1">
        <w:rPr>
          <w:color w:val="000000" w:themeColor="text1"/>
          <w:sz w:val="28"/>
          <w:szCs w:val="28"/>
        </w:rPr>
        <w:t>2019</w:t>
      </w:r>
      <w:r w:rsidR="004D1C79">
        <w:rPr>
          <w:color w:val="000000" w:themeColor="text1"/>
          <w:sz w:val="28"/>
          <w:szCs w:val="28"/>
        </w:rPr>
        <w:t xml:space="preserve"> г.</w:t>
      </w:r>
      <w:r w:rsidR="00B94A82" w:rsidRPr="00C06BF1">
        <w:rPr>
          <w:color w:val="000000" w:themeColor="text1"/>
          <w:sz w:val="28"/>
          <w:szCs w:val="28"/>
        </w:rPr>
        <w:t xml:space="preserve"> № 228 «Об утверждении Пол</w:t>
      </w:r>
      <w:r w:rsidR="00B94A82" w:rsidRPr="00C06BF1">
        <w:rPr>
          <w:color w:val="000000" w:themeColor="text1"/>
          <w:sz w:val="28"/>
          <w:szCs w:val="28"/>
        </w:rPr>
        <w:t>о</w:t>
      </w:r>
      <w:r w:rsidR="00B94A82" w:rsidRPr="00C06BF1">
        <w:rPr>
          <w:color w:val="000000" w:themeColor="text1"/>
          <w:sz w:val="28"/>
          <w:szCs w:val="28"/>
        </w:rPr>
        <w:t>жения о мониторинге муниципальных нормативных правовых актов админ</w:t>
      </w:r>
      <w:r w:rsidR="00B94A82" w:rsidRPr="00C06BF1">
        <w:rPr>
          <w:color w:val="000000" w:themeColor="text1"/>
          <w:sz w:val="28"/>
          <w:szCs w:val="28"/>
        </w:rPr>
        <w:t>и</w:t>
      </w:r>
      <w:r w:rsidR="00B94A82" w:rsidRPr="00C06BF1">
        <w:rPr>
          <w:color w:val="000000" w:themeColor="text1"/>
          <w:sz w:val="28"/>
          <w:szCs w:val="28"/>
        </w:rPr>
        <w:t>страции Волгограда, главы Волгограда»</w:t>
      </w: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sub_3"/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>Руководствуясь частью 1 статьи 48 Федерального закона от 06</w:t>
      </w:r>
      <w:r w:rsidR="00C06BF1">
        <w:rPr>
          <w:color w:val="000000" w:themeColor="text1"/>
          <w:sz w:val="28"/>
          <w:szCs w:val="28"/>
        </w:rPr>
        <w:t xml:space="preserve"> октября </w:t>
      </w:r>
      <w:r w:rsidRPr="00C06BF1">
        <w:rPr>
          <w:color w:val="000000" w:themeColor="text1"/>
          <w:sz w:val="28"/>
          <w:szCs w:val="28"/>
        </w:rPr>
        <w:t xml:space="preserve">2003 </w:t>
      </w:r>
      <w:r w:rsidR="00C06BF1">
        <w:rPr>
          <w:color w:val="000000" w:themeColor="text1"/>
          <w:sz w:val="28"/>
          <w:szCs w:val="28"/>
        </w:rPr>
        <w:t>г.</w:t>
      </w:r>
      <w:r w:rsidRPr="00C06BF1">
        <w:rPr>
          <w:color w:val="000000" w:themeColor="text1"/>
          <w:sz w:val="28"/>
          <w:szCs w:val="28"/>
        </w:rPr>
        <w:t xml:space="preserve"> </w:t>
      </w:r>
      <w:r w:rsidR="00C06BF1">
        <w:rPr>
          <w:color w:val="000000" w:themeColor="text1"/>
          <w:sz w:val="28"/>
          <w:szCs w:val="28"/>
        </w:rPr>
        <w:t>№</w:t>
      </w:r>
      <w:r w:rsidRPr="00C06BF1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C06BF1">
          <w:rPr>
            <w:rStyle w:val="af"/>
            <w:color w:val="000000" w:themeColor="text1"/>
            <w:sz w:val="28"/>
            <w:szCs w:val="28"/>
            <w:u w:val="none"/>
          </w:rPr>
          <w:t>статьями 7</w:t>
        </w:r>
      </w:hyperlink>
      <w:r w:rsidRPr="00C06BF1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C06BF1">
          <w:rPr>
            <w:rStyle w:val="af"/>
            <w:color w:val="000000" w:themeColor="text1"/>
            <w:sz w:val="28"/>
            <w:szCs w:val="28"/>
            <w:u w:val="none"/>
          </w:rPr>
          <w:t>39</w:t>
        </w:r>
      </w:hyperlink>
      <w:r w:rsidRPr="00C06BF1">
        <w:rPr>
          <w:color w:val="000000" w:themeColor="text1"/>
          <w:sz w:val="28"/>
          <w:szCs w:val="28"/>
        </w:rPr>
        <w:t xml:space="preserve"> Устава города-героя Волгограда, а</w:t>
      </w:r>
      <w:r w:rsidRPr="00C06BF1">
        <w:rPr>
          <w:color w:val="000000" w:themeColor="text1"/>
          <w:sz w:val="28"/>
          <w:szCs w:val="28"/>
        </w:rPr>
        <w:t>д</w:t>
      </w:r>
      <w:r w:rsidRPr="00C06BF1">
        <w:rPr>
          <w:color w:val="000000" w:themeColor="text1"/>
          <w:sz w:val="28"/>
          <w:szCs w:val="28"/>
        </w:rPr>
        <w:t>министрация Волгограда</w:t>
      </w:r>
    </w:p>
    <w:p w:rsidR="00B94A82" w:rsidRPr="00C06BF1" w:rsidRDefault="00B94A82" w:rsidP="00C06BF1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06BF1">
        <w:rPr>
          <w:b/>
          <w:color w:val="000000" w:themeColor="text1"/>
          <w:sz w:val="28"/>
          <w:szCs w:val="28"/>
        </w:rPr>
        <w:t xml:space="preserve">ПОСТАНОВЛЯЕТ: </w:t>
      </w: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>1.</w:t>
      </w:r>
      <w:r w:rsidR="00C06BF1">
        <w:rPr>
          <w:color w:val="000000" w:themeColor="text1"/>
          <w:sz w:val="28"/>
          <w:szCs w:val="28"/>
        </w:rPr>
        <w:t> </w:t>
      </w:r>
      <w:r w:rsidRPr="00C06BF1">
        <w:rPr>
          <w:color w:val="000000" w:themeColor="text1"/>
          <w:sz w:val="28"/>
          <w:szCs w:val="28"/>
        </w:rPr>
        <w:t>Внести в Положение о мониторинге муниципальных нормативных правовых актов администрации Волгограда, главы Волгограда, утвержденное постановлением администрации Волгограда от 01 марта 2019 г. № 228 «Об утверждении Положения о мониторинге муниципальных нормативных прав</w:t>
      </w:r>
      <w:r w:rsidRPr="00C06BF1">
        <w:rPr>
          <w:color w:val="000000" w:themeColor="text1"/>
          <w:sz w:val="28"/>
          <w:szCs w:val="28"/>
        </w:rPr>
        <w:t>о</w:t>
      </w:r>
      <w:r w:rsidRPr="00C06BF1">
        <w:rPr>
          <w:color w:val="000000" w:themeColor="text1"/>
          <w:sz w:val="28"/>
          <w:szCs w:val="28"/>
        </w:rPr>
        <w:t>вых актов администрации Волгограда, главы Волгограда»</w:t>
      </w:r>
      <w:r w:rsidR="00C06BF1">
        <w:rPr>
          <w:color w:val="000000" w:themeColor="text1"/>
          <w:sz w:val="28"/>
          <w:szCs w:val="28"/>
        </w:rPr>
        <w:t xml:space="preserve"> изменение, изложив пункт 3 в </w:t>
      </w:r>
      <w:r w:rsidRPr="00C06BF1">
        <w:rPr>
          <w:color w:val="000000" w:themeColor="text1"/>
          <w:sz w:val="28"/>
          <w:szCs w:val="28"/>
        </w:rPr>
        <w:t>следующей редакции:</w:t>
      </w:r>
    </w:p>
    <w:p w:rsidR="00B94A82" w:rsidRPr="00C06BF1" w:rsidRDefault="00C06BF1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 </w:t>
      </w:r>
      <w:r w:rsidR="00B94A82" w:rsidRPr="00C06BF1">
        <w:rPr>
          <w:color w:val="000000" w:themeColor="text1"/>
          <w:sz w:val="28"/>
          <w:szCs w:val="28"/>
        </w:rPr>
        <w:t>Из действующих муниципальных нормативных правовых актов, р</w:t>
      </w:r>
      <w:r w:rsidR="00B94A82" w:rsidRPr="00C06BF1">
        <w:rPr>
          <w:color w:val="000000" w:themeColor="text1"/>
          <w:sz w:val="28"/>
          <w:szCs w:val="28"/>
        </w:rPr>
        <w:t>е</w:t>
      </w:r>
      <w:r w:rsidR="00B94A82" w:rsidRPr="00C06BF1">
        <w:rPr>
          <w:color w:val="000000" w:themeColor="text1"/>
          <w:sz w:val="28"/>
          <w:szCs w:val="28"/>
        </w:rPr>
        <w:t>гулирующих сферу деятельности исполнителя мониторинга, формируется П</w:t>
      </w:r>
      <w:r w:rsidR="00B94A82" w:rsidRPr="00C06BF1">
        <w:rPr>
          <w:color w:val="000000" w:themeColor="text1"/>
          <w:sz w:val="28"/>
          <w:szCs w:val="28"/>
        </w:rPr>
        <w:t>е</w:t>
      </w:r>
      <w:r w:rsidR="00B94A82" w:rsidRPr="00C06BF1">
        <w:rPr>
          <w:color w:val="000000" w:themeColor="text1"/>
          <w:sz w:val="28"/>
          <w:szCs w:val="28"/>
        </w:rPr>
        <w:t>речень муниципальных нормативных правовых актов,</w:t>
      </w:r>
      <w:r>
        <w:rPr>
          <w:color w:val="000000" w:themeColor="text1"/>
          <w:sz w:val="28"/>
          <w:szCs w:val="28"/>
        </w:rPr>
        <w:t xml:space="preserve"> подлежащих монитори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гу (далее –</w:t>
      </w:r>
      <w:r w:rsidR="00B94A82" w:rsidRPr="00C06BF1">
        <w:rPr>
          <w:color w:val="000000" w:themeColor="text1"/>
          <w:sz w:val="28"/>
          <w:szCs w:val="28"/>
        </w:rPr>
        <w:t xml:space="preserve"> </w:t>
      </w:r>
      <w:r w:rsidR="004D1C79">
        <w:rPr>
          <w:color w:val="000000" w:themeColor="text1"/>
          <w:sz w:val="28"/>
          <w:szCs w:val="28"/>
        </w:rPr>
        <w:t>п</w:t>
      </w:r>
      <w:r w:rsidR="00B94A82" w:rsidRPr="00C06BF1">
        <w:rPr>
          <w:color w:val="000000" w:themeColor="text1"/>
          <w:sz w:val="28"/>
          <w:szCs w:val="28"/>
        </w:rPr>
        <w:t xml:space="preserve">еречень). </w:t>
      </w: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>Перечень подлежит актуализации исполнителем мониторинга каждые полгода по состоянию на 20 июня, 20 декабря отчетного периода и направл</w:t>
      </w:r>
      <w:r w:rsidRPr="00C06BF1">
        <w:rPr>
          <w:color w:val="000000" w:themeColor="text1"/>
          <w:sz w:val="28"/>
          <w:szCs w:val="28"/>
        </w:rPr>
        <w:t>е</w:t>
      </w:r>
      <w:r w:rsidRPr="00C06BF1">
        <w:rPr>
          <w:color w:val="000000" w:themeColor="text1"/>
          <w:sz w:val="28"/>
          <w:szCs w:val="28"/>
        </w:rPr>
        <w:t xml:space="preserve">нию в правовое управление в течение </w:t>
      </w:r>
      <w:r w:rsidR="00C06BF1">
        <w:rPr>
          <w:color w:val="000000" w:themeColor="text1"/>
          <w:sz w:val="28"/>
          <w:szCs w:val="28"/>
        </w:rPr>
        <w:t>пяти</w:t>
      </w:r>
      <w:r w:rsidRPr="00C06BF1">
        <w:rPr>
          <w:color w:val="000000" w:themeColor="text1"/>
          <w:sz w:val="28"/>
          <w:szCs w:val="28"/>
        </w:rPr>
        <w:t xml:space="preserve"> дней после актуализации.</w:t>
      </w: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 xml:space="preserve">Из числа муниципальных нормативных правовых актов, включенных в </w:t>
      </w:r>
      <w:r w:rsidR="004D1C79">
        <w:rPr>
          <w:color w:val="000000" w:themeColor="text1"/>
          <w:sz w:val="28"/>
          <w:szCs w:val="28"/>
        </w:rPr>
        <w:t>п</w:t>
      </w:r>
      <w:r w:rsidRPr="00C06BF1">
        <w:rPr>
          <w:color w:val="000000" w:themeColor="text1"/>
          <w:sz w:val="28"/>
          <w:szCs w:val="28"/>
        </w:rPr>
        <w:t xml:space="preserve">еречень, формируется </w:t>
      </w:r>
      <w:hyperlink r:id="rId12" w:history="1">
        <w:r w:rsidRPr="00C06BF1">
          <w:rPr>
            <w:rStyle w:val="af"/>
            <w:color w:val="000000" w:themeColor="text1"/>
            <w:sz w:val="28"/>
            <w:szCs w:val="28"/>
            <w:u w:val="none"/>
          </w:rPr>
          <w:t>план</w:t>
        </w:r>
      </w:hyperlink>
      <w:r w:rsidRPr="00C06BF1">
        <w:rPr>
          <w:color w:val="000000" w:themeColor="text1"/>
          <w:sz w:val="28"/>
          <w:szCs w:val="28"/>
        </w:rPr>
        <w:t xml:space="preserve"> проведения мониторинга, утверждаемый руков</w:t>
      </w:r>
      <w:r w:rsidRPr="00C06BF1">
        <w:rPr>
          <w:color w:val="000000" w:themeColor="text1"/>
          <w:sz w:val="28"/>
          <w:szCs w:val="28"/>
        </w:rPr>
        <w:t>о</w:t>
      </w:r>
      <w:r w:rsidRPr="00C06BF1">
        <w:rPr>
          <w:color w:val="000000" w:themeColor="text1"/>
          <w:sz w:val="28"/>
          <w:szCs w:val="28"/>
        </w:rPr>
        <w:t xml:space="preserve">дителем исполнителя мониторинга по форме согласно приложению 1 к </w:t>
      </w:r>
      <w:r w:rsidR="00C06BF1">
        <w:rPr>
          <w:color w:val="000000" w:themeColor="text1"/>
          <w:sz w:val="28"/>
          <w:szCs w:val="28"/>
        </w:rPr>
        <w:t>насто</w:t>
      </w:r>
      <w:r w:rsidR="00C06BF1">
        <w:rPr>
          <w:color w:val="000000" w:themeColor="text1"/>
          <w:sz w:val="28"/>
          <w:szCs w:val="28"/>
        </w:rPr>
        <w:t>я</w:t>
      </w:r>
      <w:r w:rsidR="00C06BF1">
        <w:rPr>
          <w:color w:val="000000" w:themeColor="text1"/>
          <w:sz w:val="28"/>
          <w:szCs w:val="28"/>
        </w:rPr>
        <w:t xml:space="preserve">щему </w:t>
      </w:r>
      <w:r w:rsidRPr="00C06BF1">
        <w:rPr>
          <w:color w:val="000000" w:themeColor="text1"/>
          <w:sz w:val="28"/>
          <w:szCs w:val="28"/>
        </w:rPr>
        <w:t>Положению.</w:t>
      </w: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 xml:space="preserve">План проведения мониторинга </w:t>
      </w:r>
      <w:proofErr w:type="gramStart"/>
      <w:r w:rsidRPr="00C06BF1">
        <w:rPr>
          <w:color w:val="000000" w:themeColor="text1"/>
          <w:sz w:val="28"/>
          <w:szCs w:val="28"/>
        </w:rPr>
        <w:t xml:space="preserve">утверждается раз в полгода и в срок до </w:t>
      </w:r>
      <w:r w:rsidR="00C06BF1">
        <w:rPr>
          <w:color w:val="000000" w:themeColor="text1"/>
          <w:sz w:val="28"/>
          <w:szCs w:val="28"/>
        </w:rPr>
        <w:br/>
      </w:r>
      <w:r w:rsidRPr="00C06BF1">
        <w:rPr>
          <w:color w:val="000000" w:themeColor="text1"/>
          <w:sz w:val="28"/>
          <w:szCs w:val="28"/>
        </w:rPr>
        <w:t>15-го числа первого месяца полугодия направляется</w:t>
      </w:r>
      <w:proofErr w:type="gramEnd"/>
      <w:r w:rsidRPr="00C06BF1">
        <w:rPr>
          <w:color w:val="000000" w:themeColor="text1"/>
          <w:sz w:val="28"/>
          <w:szCs w:val="28"/>
        </w:rPr>
        <w:t xml:space="preserve"> в правовое управление.</w:t>
      </w: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 xml:space="preserve">О результатах выполнения плана проведения мониторинга исполнители мониторинга направляют </w:t>
      </w:r>
      <w:hyperlink r:id="rId13" w:history="1">
        <w:r w:rsidRPr="00C06BF1">
          <w:rPr>
            <w:rStyle w:val="af"/>
            <w:color w:val="000000" w:themeColor="text1"/>
            <w:sz w:val="28"/>
            <w:szCs w:val="28"/>
            <w:u w:val="none"/>
          </w:rPr>
          <w:t>отчет</w:t>
        </w:r>
      </w:hyperlink>
      <w:r w:rsidRPr="00C06BF1">
        <w:rPr>
          <w:color w:val="000000" w:themeColor="text1"/>
          <w:sz w:val="28"/>
          <w:szCs w:val="28"/>
        </w:rPr>
        <w:t xml:space="preserve"> согласно приложению 2 к </w:t>
      </w:r>
      <w:r w:rsidR="00C06BF1">
        <w:rPr>
          <w:color w:val="000000" w:themeColor="text1"/>
          <w:sz w:val="28"/>
          <w:szCs w:val="28"/>
        </w:rPr>
        <w:t xml:space="preserve">настоящему </w:t>
      </w:r>
      <w:r w:rsidRPr="00C06BF1">
        <w:rPr>
          <w:color w:val="000000" w:themeColor="text1"/>
          <w:sz w:val="28"/>
          <w:szCs w:val="28"/>
        </w:rPr>
        <w:t>Полож</w:t>
      </w:r>
      <w:r w:rsidRPr="00C06BF1">
        <w:rPr>
          <w:color w:val="000000" w:themeColor="text1"/>
          <w:sz w:val="28"/>
          <w:szCs w:val="28"/>
        </w:rPr>
        <w:t>е</w:t>
      </w:r>
      <w:r w:rsidRPr="00C06BF1">
        <w:rPr>
          <w:color w:val="000000" w:themeColor="text1"/>
          <w:sz w:val="28"/>
          <w:szCs w:val="28"/>
        </w:rPr>
        <w:t>нию в правовое управление в срок до 20-го числа месяца, следующего за отче</w:t>
      </w:r>
      <w:r w:rsidRPr="00C06BF1">
        <w:rPr>
          <w:color w:val="000000" w:themeColor="text1"/>
          <w:sz w:val="28"/>
          <w:szCs w:val="28"/>
        </w:rPr>
        <w:t>т</w:t>
      </w:r>
      <w:r w:rsidRPr="00C06BF1">
        <w:rPr>
          <w:color w:val="000000" w:themeColor="text1"/>
          <w:sz w:val="28"/>
          <w:szCs w:val="28"/>
        </w:rPr>
        <w:t>ным полугодием.</w:t>
      </w:r>
    </w:p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lastRenderedPageBreak/>
        <w:t>В случае внесения изменений в федеральное законодательство и закон</w:t>
      </w:r>
      <w:r w:rsidRPr="00C06BF1">
        <w:rPr>
          <w:color w:val="000000" w:themeColor="text1"/>
          <w:sz w:val="28"/>
          <w:szCs w:val="28"/>
        </w:rPr>
        <w:t>о</w:t>
      </w:r>
      <w:r w:rsidRPr="00C06BF1">
        <w:rPr>
          <w:color w:val="000000" w:themeColor="text1"/>
          <w:sz w:val="28"/>
          <w:szCs w:val="28"/>
        </w:rPr>
        <w:t>дательство Волгоградской области, влекущих изменения муниципальных но</w:t>
      </w:r>
      <w:r w:rsidRPr="00C06BF1">
        <w:rPr>
          <w:color w:val="000000" w:themeColor="text1"/>
          <w:sz w:val="28"/>
          <w:szCs w:val="28"/>
        </w:rPr>
        <w:t>р</w:t>
      </w:r>
      <w:r w:rsidRPr="00C06BF1">
        <w:rPr>
          <w:color w:val="000000" w:themeColor="text1"/>
          <w:sz w:val="28"/>
          <w:szCs w:val="28"/>
        </w:rPr>
        <w:t>мативных правовых актов, мониторинг проводится исполнителем мониторинга в течение 30 дней со дня официального опубликования федерального закона или закона Волгоградской области. При этом внесение изменений в план пр</w:t>
      </w:r>
      <w:r w:rsidRPr="00C06BF1">
        <w:rPr>
          <w:color w:val="000000" w:themeColor="text1"/>
          <w:sz w:val="28"/>
          <w:szCs w:val="28"/>
        </w:rPr>
        <w:t>о</w:t>
      </w:r>
      <w:r w:rsidRPr="00C06BF1">
        <w:rPr>
          <w:color w:val="000000" w:themeColor="text1"/>
          <w:sz w:val="28"/>
          <w:szCs w:val="28"/>
        </w:rPr>
        <w:t>ведения мониторинга не требуется</w:t>
      </w:r>
      <w:proofErr w:type="gramStart"/>
      <w:r w:rsidRPr="00C06BF1">
        <w:rPr>
          <w:color w:val="000000" w:themeColor="text1"/>
          <w:sz w:val="28"/>
          <w:szCs w:val="28"/>
        </w:rPr>
        <w:t>.».</w:t>
      </w:r>
      <w:proofErr w:type="gramEnd"/>
    </w:p>
    <w:bookmarkEnd w:id="0"/>
    <w:p w:rsidR="00B94A82" w:rsidRPr="00C06BF1" w:rsidRDefault="00B94A82" w:rsidP="00C06BF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pacing w:val="6"/>
          <w:sz w:val="28"/>
          <w:szCs w:val="28"/>
        </w:rPr>
        <w:t>2.</w:t>
      </w:r>
      <w:r w:rsidR="00C06BF1">
        <w:rPr>
          <w:color w:val="000000" w:themeColor="text1"/>
          <w:spacing w:val="6"/>
          <w:sz w:val="28"/>
          <w:szCs w:val="28"/>
        </w:rPr>
        <w:t> </w:t>
      </w:r>
      <w:r w:rsidRPr="00C06BF1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  <w:r w:rsidRPr="00C06BF1">
        <w:rPr>
          <w:color w:val="000000" w:themeColor="text1"/>
          <w:sz w:val="28"/>
          <w:szCs w:val="28"/>
        </w:rPr>
        <w:t xml:space="preserve">Глава Волгограда                                    </w:t>
      </w:r>
      <w:r w:rsidR="00C06BF1">
        <w:rPr>
          <w:color w:val="000000" w:themeColor="text1"/>
          <w:sz w:val="28"/>
          <w:szCs w:val="28"/>
        </w:rPr>
        <w:t xml:space="preserve">                             </w:t>
      </w:r>
      <w:r w:rsidRPr="00C06BF1">
        <w:rPr>
          <w:color w:val="000000" w:themeColor="text1"/>
          <w:sz w:val="28"/>
          <w:szCs w:val="28"/>
        </w:rPr>
        <w:t xml:space="preserve">                 </w:t>
      </w:r>
      <w:r w:rsidR="006C359B">
        <w:rPr>
          <w:color w:val="000000" w:themeColor="text1"/>
          <w:sz w:val="28"/>
          <w:szCs w:val="28"/>
        </w:rPr>
        <w:t xml:space="preserve">   </w:t>
      </w:r>
      <w:proofErr w:type="spellStart"/>
      <w:r w:rsidRPr="00C06BF1">
        <w:rPr>
          <w:color w:val="000000" w:themeColor="text1"/>
          <w:sz w:val="28"/>
          <w:szCs w:val="28"/>
        </w:rPr>
        <w:t>В.В.Лихачев</w:t>
      </w:r>
      <w:proofErr w:type="spellEnd"/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</w:p>
    <w:p w:rsidR="00B94A82" w:rsidRPr="00C06BF1" w:rsidRDefault="00B94A82" w:rsidP="00C06BF1">
      <w:pPr>
        <w:ind w:left="567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B94A82" w:rsidRPr="00C06BF1" w:rsidSect="007B552F">
      <w:headerReference w:type="default" r:id="rId14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9B">
          <w:rPr>
            <w:noProof/>
          </w:rPr>
          <w:t>2</w:t>
        </w:r>
        <w:r>
          <w:fldChar w:fldCharType="end"/>
        </w:r>
      </w:p>
    </w:sdtContent>
  </w:sdt>
  <w:p w:rsidR="006E187F" w:rsidRDefault="006C35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177DB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15AC"/>
    <w:rsid w:val="00477954"/>
    <w:rsid w:val="00480296"/>
    <w:rsid w:val="004974E7"/>
    <w:rsid w:val="004A0091"/>
    <w:rsid w:val="004A755C"/>
    <w:rsid w:val="004B3276"/>
    <w:rsid w:val="004D1C79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59B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94A82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06BF1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2A5BCDF381186D1DF12A70B53FE4B144DB0C28ADDF94F029FF4CCA6EA865945FCD34ABE3CB2E96FCD51764039F0065628DF5E610362C3ADE005615u8vB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2A5BCDF381186D1DF12A70B53FE4B144DB0C28ADDF94F029FF4CCA6EA865945FCD34ABE3CB2E96FCD51765049F0065628DF5E610362C3ADE005615u8vB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BED51A5210E022B30AB75989AB496B9772A5C465524AB2FDE637308C89472B3C3D0AA160E213C8583235C7E2B5D9A04824554CADAE3540B5F0BDBCX56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BED51A5210E022B30AB75989AB496B9772A5C465524AB2FDE637308C89472B3C3D0AA160E213C8583231C2E2B5D9A04824554CADAE3540B5F0BDBCX56A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67EF2-5F35-41DB-85F2-A9DB4E74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017AA-70CF-4055-9338-35138A81664C}"/>
</file>

<file path=customXml/itemProps3.xml><?xml version="1.0" encoding="utf-8"?>
<ds:datastoreItem xmlns:ds="http://schemas.openxmlformats.org/officeDocument/2006/customXml" ds:itemID="{729E29C8-0BB2-480C-875A-6E254B33B147}"/>
</file>

<file path=customXml/itemProps4.xml><?xml version="1.0" encoding="utf-8"?>
<ds:datastoreItem xmlns:ds="http://schemas.openxmlformats.org/officeDocument/2006/customXml" ds:itemID="{592A84D9-990E-4CEC-9FFB-8A2EFA47E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6</cp:revision>
  <cp:lastPrinted>2019-03-07T06:50:00Z</cp:lastPrinted>
  <dcterms:created xsi:type="dcterms:W3CDTF">2020-01-09T05:11:00Z</dcterms:created>
  <dcterms:modified xsi:type="dcterms:W3CDTF">2020-01-20T07:23:00Z</dcterms:modified>
</cp:coreProperties>
</file>