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AB" w:rsidRPr="007B6728" w:rsidRDefault="005242AB" w:rsidP="005242AB">
      <w:pPr>
        <w:pStyle w:val="1"/>
        <w:numPr>
          <w:ilvl w:val="0"/>
          <w:numId w:val="0"/>
        </w:numPr>
        <w:ind w:left="568"/>
        <w:jc w:val="center"/>
        <w:rPr>
          <w:rFonts w:ascii="ISOCPEUR" w:hAnsi="ISOCPEUR"/>
          <w:bCs/>
          <w:i/>
        </w:rPr>
      </w:pPr>
      <w:bookmarkStart w:id="0" w:name="_Toc10556967"/>
      <w:bookmarkStart w:id="1" w:name="_Toc10557466"/>
      <w:bookmarkStart w:id="2" w:name="_Toc28087435"/>
      <w:bookmarkStart w:id="3" w:name="_Toc34813538"/>
      <w:bookmarkStart w:id="4" w:name="_Toc40090304"/>
      <w:bookmarkStart w:id="5" w:name="_Toc44413672"/>
      <w:r w:rsidRPr="007B6728">
        <w:rPr>
          <w:rFonts w:ascii="ISOCPEUR" w:hAnsi="ISOCPEUR"/>
          <w:i/>
        </w:rPr>
        <w:t>ОСНОВНЫЕ ТЕХНИКО-ЭКОНОМИЧЕСКИЕ ПОКАЗАТЕЛИ ПРОЕКТА МЕЖЕВАНИЯ</w:t>
      </w:r>
      <w:bookmarkEnd w:id="0"/>
      <w:bookmarkEnd w:id="1"/>
      <w:bookmarkEnd w:id="2"/>
      <w:bookmarkEnd w:id="3"/>
      <w:bookmarkEnd w:id="4"/>
      <w:bookmarkEnd w:id="5"/>
    </w:p>
    <w:p w:rsidR="005242AB" w:rsidRPr="006D2E08" w:rsidRDefault="005242AB" w:rsidP="005242AB">
      <w:pPr>
        <w:pStyle w:val="a3"/>
        <w:jc w:val="center"/>
        <w:rPr>
          <w:rFonts w:ascii="ISOCPEUR" w:hAnsi="ISOCPEUR" w:cs="Arial"/>
          <w:bCs/>
          <w:i/>
          <w:sz w:val="20"/>
          <w:szCs w:val="22"/>
        </w:rPr>
      </w:pPr>
      <w:bookmarkStart w:id="6" w:name="_GoBack"/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3254"/>
        <w:gridCol w:w="1404"/>
        <w:gridCol w:w="1887"/>
        <w:gridCol w:w="1672"/>
      </w:tblGrid>
      <w:tr w:rsidR="005242AB" w:rsidRPr="00DC1051" w:rsidTr="00C564F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163" w:type="dxa"/>
            <w:shd w:val="clear" w:color="auto" w:fill="F3F3F3"/>
            <w:vAlign w:val="center"/>
          </w:tcPr>
          <w:p w:rsidR="005242AB" w:rsidRPr="00DC1051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  <w:t>Номер по порядку</w:t>
            </w:r>
          </w:p>
        </w:tc>
        <w:tc>
          <w:tcPr>
            <w:tcW w:w="4356" w:type="dxa"/>
            <w:shd w:val="clear" w:color="auto" w:fill="F3F3F3"/>
            <w:vAlign w:val="center"/>
          </w:tcPr>
          <w:p w:rsidR="005242AB" w:rsidRPr="00DC1051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98" w:type="dxa"/>
            <w:shd w:val="clear" w:color="auto" w:fill="F3F3F3"/>
            <w:vAlign w:val="center"/>
          </w:tcPr>
          <w:p w:rsidR="005242AB" w:rsidRPr="00DC1051" w:rsidRDefault="005242AB" w:rsidP="00C564F4">
            <w:pPr>
              <w:pStyle w:val="a3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  <w:t xml:space="preserve">Единица </w:t>
            </w:r>
            <w:proofErr w:type="gramStart"/>
            <w:r w:rsidRPr="00DC1051"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  <w:t>Измерен</w:t>
            </w:r>
            <w:proofErr w:type="gramEnd"/>
            <w:r w:rsidRPr="00DC1051"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  <w:t>.</w:t>
            </w:r>
          </w:p>
          <w:p w:rsidR="005242AB" w:rsidRPr="00DC1051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  <w:t>га</w:t>
            </w:r>
          </w:p>
        </w:tc>
        <w:tc>
          <w:tcPr>
            <w:tcW w:w="1698" w:type="dxa"/>
            <w:shd w:val="clear" w:color="auto" w:fill="F3F3F3"/>
            <w:vAlign w:val="center"/>
          </w:tcPr>
          <w:p w:rsidR="005242AB" w:rsidRPr="00DC1051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  <w:t>Современное состояние</w:t>
            </w:r>
          </w:p>
        </w:tc>
        <w:tc>
          <w:tcPr>
            <w:tcW w:w="1458" w:type="dxa"/>
            <w:shd w:val="clear" w:color="auto" w:fill="F3F3F3"/>
            <w:vAlign w:val="center"/>
          </w:tcPr>
          <w:p w:rsidR="005242AB" w:rsidRPr="00DC1051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  <w:t>Расчетный срок</w:t>
            </w:r>
          </w:p>
        </w:tc>
      </w:tr>
      <w:tr w:rsidR="005242AB" w:rsidRPr="00DC1051" w:rsidTr="00C564F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163" w:type="dxa"/>
            <w:shd w:val="clear" w:color="auto" w:fill="F3F3F3"/>
            <w:vAlign w:val="center"/>
          </w:tcPr>
          <w:p w:rsidR="005242AB" w:rsidRPr="00DC1051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  <w:lang w:val="en-US"/>
              </w:rPr>
            </w:pPr>
            <w:r w:rsidRPr="00DC1051"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356" w:type="dxa"/>
            <w:shd w:val="clear" w:color="auto" w:fill="F3F3F3"/>
            <w:vAlign w:val="center"/>
          </w:tcPr>
          <w:p w:rsidR="005242AB" w:rsidRPr="00DC1051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  <w:lang w:val="en-US"/>
              </w:rPr>
            </w:pPr>
            <w:r w:rsidRPr="00DC1051"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298" w:type="dxa"/>
            <w:shd w:val="clear" w:color="auto" w:fill="F3F3F3"/>
            <w:vAlign w:val="center"/>
          </w:tcPr>
          <w:p w:rsidR="005242AB" w:rsidRPr="00DC1051" w:rsidRDefault="005242AB" w:rsidP="00C564F4">
            <w:pPr>
              <w:pStyle w:val="a3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  <w:lang w:val="en-US"/>
              </w:rPr>
            </w:pPr>
            <w:r w:rsidRPr="00DC1051"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698" w:type="dxa"/>
            <w:shd w:val="clear" w:color="auto" w:fill="F3F3F3"/>
            <w:vAlign w:val="center"/>
          </w:tcPr>
          <w:p w:rsidR="005242AB" w:rsidRPr="00DC1051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  <w:lang w:val="en-US"/>
              </w:rPr>
            </w:pPr>
            <w:r w:rsidRPr="00DC1051"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shd w:val="clear" w:color="auto" w:fill="F3F3F3"/>
            <w:vAlign w:val="center"/>
          </w:tcPr>
          <w:p w:rsidR="005242AB" w:rsidRPr="00DC1051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  <w:lang w:val="en-US"/>
              </w:rPr>
            </w:pPr>
            <w:r w:rsidRPr="00DC1051"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5242AB" w:rsidRPr="00DC1051" w:rsidTr="00C564F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3" w:type="dxa"/>
          </w:tcPr>
          <w:p w:rsidR="005242AB" w:rsidRPr="00DC1051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4356" w:type="dxa"/>
          </w:tcPr>
          <w:p w:rsidR="005242AB" w:rsidRPr="00DC1051" w:rsidRDefault="005242AB" w:rsidP="00C564F4">
            <w:pPr>
              <w:pStyle w:val="a3"/>
              <w:rPr>
                <w:rFonts w:ascii="ISOCPEUR" w:hAnsi="ISOCPEUR" w:cs="Times New Roman"/>
                <w:b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 w:cs="Times New Roman"/>
                <w:b/>
                <w:i/>
                <w:color w:val="auto"/>
                <w:sz w:val="24"/>
                <w:szCs w:val="24"/>
              </w:rPr>
              <w:t>Площадь проектируемой территории – всего</w:t>
            </w:r>
          </w:p>
        </w:tc>
        <w:tc>
          <w:tcPr>
            <w:tcW w:w="1298" w:type="dxa"/>
            <w:vAlign w:val="center"/>
          </w:tcPr>
          <w:p w:rsidR="005242AB" w:rsidRPr="00DC1051" w:rsidRDefault="005242AB" w:rsidP="00C564F4">
            <w:pPr>
              <w:pStyle w:val="a3"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га</w:t>
            </w:r>
          </w:p>
        </w:tc>
        <w:tc>
          <w:tcPr>
            <w:tcW w:w="1698" w:type="dxa"/>
            <w:vAlign w:val="center"/>
          </w:tcPr>
          <w:p w:rsidR="005242AB" w:rsidRPr="00854D12" w:rsidRDefault="005242AB" w:rsidP="00C564F4">
            <w:pPr>
              <w:pStyle w:val="a3"/>
              <w:jc w:val="center"/>
              <w:rPr>
                <w:rFonts w:ascii="ISOCPEUR" w:hAnsi="ISOCPEUR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b/>
                <w:i/>
                <w:color w:val="auto"/>
                <w:sz w:val="24"/>
                <w:szCs w:val="24"/>
                <w:lang w:val="en-US"/>
              </w:rPr>
              <w:t>31</w:t>
            </w:r>
            <w:r>
              <w:rPr>
                <w:rFonts w:ascii="ISOCPEUR" w:hAnsi="ISOCPEUR" w:cs="Times New Roman"/>
                <w:b/>
                <w:i/>
                <w:color w:val="auto"/>
                <w:sz w:val="24"/>
                <w:szCs w:val="24"/>
              </w:rPr>
              <w:t>.3</w:t>
            </w:r>
          </w:p>
        </w:tc>
        <w:tc>
          <w:tcPr>
            <w:tcW w:w="1458" w:type="dxa"/>
            <w:vAlign w:val="center"/>
          </w:tcPr>
          <w:p w:rsidR="005242AB" w:rsidRPr="00DC1051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  <w:t>31.3</w:t>
            </w:r>
          </w:p>
        </w:tc>
      </w:tr>
      <w:tr w:rsidR="005242AB" w:rsidRPr="00DC1051" w:rsidTr="00C564F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3" w:type="dxa"/>
          </w:tcPr>
          <w:p w:rsidR="005242AB" w:rsidRPr="00DC1051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4356" w:type="dxa"/>
          </w:tcPr>
          <w:p w:rsidR="005242AB" w:rsidRPr="00DC1051" w:rsidRDefault="005242AB" w:rsidP="00C564F4">
            <w:pPr>
              <w:pStyle w:val="a3"/>
              <w:rPr>
                <w:rFonts w:ascii="ISOCPEUR" w:hAnsi="ISOCPEUR" w:cs="Times New Roman"/>
                <w:b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 w:cs="Times New Roman"/>
                <w:b/>
                <w:i/>
                <w:color w:val="auto"/>
                <w:sz w:val="24"/>
                <w:szCs w:val="24"/>
              </w:rPr>
              <w:t>Территории, подлежащие межеванию</w:t>
            </w:r>
          </w:p>
          <w:p w:rsidR="005242AB" w:rsidRPr="00DC1051" w:rsidRDefault="005242AB" w:rsidP="00C564F4">
            <w:pPr>
              <w:pStyle w:val="a3"/>
              <w:rPr>
                <w:rFonts w:ascii="ISOCPEUR" w:hAnsi="ISOCPEUR" w:cs="Times New Roman"/>
                <w:b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298" w:type="dxa"/>
            <w:vAlign w:val="center"/>
          </w:tcPr>
          <w:p w:rsidR="005242AB" w:rsidRPr="00DC1051" w:rsidRDefault="005242AB" w:rsidP="00C564F4">
            <w:pPr>
              <w:ind w:firstLine="0"/>
              <w:jc w:val="center"/>
              <w:rPr>
                <w:rFonts w:ascii="ISOCPEUR" w:hAnsi="ISOCPEUR"/>
                <w:i/>
                <w:szCs w:val="24"/>
              </w:rPr>
            </w:pPr>
            <w:r w:rsidRPr="00DC1051">
              <w:rPr>
                <w:rFonts w:ascii="ISOCPEUR" w:hAnsi="ISOCPEUR"/>
                <w:i/>
                <w:szCs w:val="24"/>
              </w:rPr>
              <w:t>га</w:t>
            </w:r>
          </w:p>
        </w:tc>
        <w:tc>
          <w:tcPr>
            <w:tcW w:w="1698" w:type="dxa"/>
            <w:vAlign w:val="center"/>
          </w:tcPr>
          <w:p w:rsidR="005242AB" w:rsidRPr="00DC1051" w:rsidRDefault="005242AB" w:rsidP="00C564F4">
            <w:pPr>
              <w:ind w:firstLine="0"/>
              <w:jc w:val="center"/>
              <w:rPr>
                <w:rFonts w:ascii="ISOCPEUR" w:hAnsi="ISOCPEUR"/>
                <w:b/>
                <w:i/>
                <w:szCs w:val="24"/>
              </w:rPr>
            </w:pPr>
            <w:r>
              <w:rPr>
                <w:rFonts w:ascii="ISOCPEUR" w:hAnsi="ISOCPEUR"/>
                <w:b/>
                <w:i/>
                <w:szCs w:val="24"/>
              </w:rPr>
              <w:t>30.6146</w:t>
            </w:r>
          </w:p>
        </w:tc>
        <w:tc>
          <w:tcPr>
            <w:tcW w:w="1458" w:type="dxa"/>
            <w:vAlign w:val="center"/>
          </w:tcPr>
          <w:p w:rsidR="005242AB" w:rsidRPr="00DC1051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  <w:t>31.0441</w:t>
            </w:r>
          </w:p>
        </w:tc>
      </w:tr>
      <w:tr w:rsidR="005242AB" w:rsidRPr="00DC1051" w:rsidTr="00C564F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3" w:type="dxa"/>
          </w:tcPr>
          <w:p w:rsidR="005242AB" w:rsidRPr="00DC1051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4356" w:type="dxa"/>
          </w:tcPr>
          <w:p w:rsidR="005242AB" w:rsidRPr="00DC1051" w:rsidRDefault="005242AB" w:rsidP="00C564F4">
            <w:pPr>
              <w:pStyle w:val="a3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2.1</w:t>
            </w: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 xml:space="preserve"> Территория размещения объектов производственного назначения</w:t>
            </w:r>
          </w:p>
          <w:p w:rsidR="005242AB" w:rsidRPr="00DC1051" w:rsidRDefault="005242AB" w:rsidP="00C564F4">
            <w:pPr>
              <w:pStyle w:val="a3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5242AB" w:rsidRPr="00DC1051" w:rsidRDefault="005242AB" w:rsidP="00C564F4">
            <w:pPr>
              <w:pStyle w:val="a3"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га</w:t>
            </w:r>
          </w:p>
        </w:tc>
        <w:tc>
          <w:tcPr>
            <w:tcW w:w="1698" w:type="dxa"/>
            <w:vAlign w:val="center"/>
          </w:tcPr>
          <w:p w:rsidR="005242AB" w:rsidRPr="006B6578" w:rsidRDefault="005242AB" w:rsidP="00C564F4">
            <w:pPr>
              <w:ind w:firstLine="0"/>
              <w:jc w:val="center"/>
              <w:rPr>
                <w:rFonts w:ascii="ISOCPEUR" w:hAnsi="ISOCPEUR"/>
                <w:i/>
                <w:szCs w:val="24"/>
              </w:rPr>
            </w:pPr>
            <w:r w:rsidRPr="006B6578">
              <w:rPr>
                <w:rFonts w:ascii="ISOCPEUR" w:hAnsi="ISOCPEUR"/>
                <w:i/>
                <w:szCs w:val="24"/>
              </w:rPr>
              <w:t>26.</w:t>
            </w:r>
            <w:r>
              <w:rPr>
                <w:rFonts w:ascii="ISOCPEUR" w:hAnsi="ISOCPEUR"/>
                <w:i/>
                <w:szCs w:val="24"/>
              </w:rPr>
              <w:t>7375</w:t>
            </w:r>
          </w:p>
        </w:tc>
        <w:tc>
          <w:tcPr>
            <w:tcW w:w="1458" w:type="dxa"/>
            <w:vAlign w:val="center"/>
          </w:tcPr>
          <w:p w:rsidR="005242AB" w:rsidRPr="006B6578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26.8466</w:t>
            </w:r>
          </w:p>
        </w:tc>
      </w:tr>
      <w:tr w:rsidR="005242AB" w:rsidRPr="00DC1051" w:rsidTr="00C564F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3" w:type="dxa"/>
          </w:tcPr>
          <w:p w:rsidR="005242AB" w:rsidRPr="00DC1051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4356" w:type="dxa"/>
          </w:tcPr>
          <w:p w:rsidR="005242AB" w:rsidRPr="00A1350F" w:rsidRDefault="005242AB" w:rsidP="00C564F4">
            <w:pPr>
              <w:pStyle w:val="a3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 xml:space="preserve">2.2 </w:t>
            </w: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Территория размещения объектов складского назначения</w:t>
            </w:r>
          </w:p>
        </w:tc>
        <w:tc>
          <w:tcPr>
            <w:tcW w:w="1298" w:type="dxa"/>
            <w:vAlign w:val="center"/>
          </w:tcPr>
          <w:p w:rsidR="005242AB" w:rsidRPr="00DC1051" w:rsidRDefault="005242AB" w:rsidP="00C564F4">
            <w:pPr>
              <w:pStyle w:val="a3"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га</w:t>
            </w:r>
          </w:p>
        </w:tc>
        <w:tc>
          <w:tcPr>
            <w:tcW w:w="1698" w:type="dxa"/>
            <w:vAlign w:val="center"/>
          </w:tcPr>
          <w:p w:rsidR="005242AB" w:rsidRPr="006B6578" w:rsidRDefault="005242AB" w:rsidP="00C564F4">
            <w:pPr>
              <w:ind w:firstLine="0"/>
              <w:jc w:val="center"/>
              <w:rPr>
                <w:rFonts w:ascii="ISOCPEUR" w:hAnsi="ISOCPEUR"/>
                <w:i/>
                <w:szCs w:val="24"/>
              </w:rPr>
            </w:pPr>
            <w:r w:rsidRPr="006B6578">
              <w:rPr>
                <w:rFonts w:ascii="ISOCPEUR" w:hAnsi="ISOCPEUR"/>
                <w:i/>
                <w:szCs w:val="24"/>
              </w:rPr>
              <w:t>1.6988</w:t>
            </w:r>
          </w:p>
        </w:tc>
        <w:tc>
          <w:tcPr>
            <w:tcW w:w="1458" w:type="dxa"/>
            <w:vAlign w:val="center"/>
          </w:tcPr>
          <w:p w:rsidR="005242AB" w:rsidRPr="006B6578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2.0036</w:t>
            </w:r>
          </w:p>
        </w:tc>
      </w:tr>
      <w:tr w:rsidR="005242AB" w:rsidRPr="00DC1051" w:rsidTr="00C564F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3" w:type="dxa"/>
          </w:tcPr>
          <w:p w:rsidR="005242AB" w:rsidRPr="00DC1051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4356" w:type="dxa"/>
          </w:tcPr>
          <w:p w:rsidR="005242AB" w:rsidRPr="00DC1051" w:rsidRDefault="005242AB" w:rsidP="00C564F4">
            <w:pPr>
              <w:pStyle w:val="a3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 xml:space="preserve">2.3 Территории размещения объектов транспортной </w:t>
            </w: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 xml:space="preserve">и инженерной </w:t>
            </w:r>
            <w:r w:rsidRPr="00DC1051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инфраструктуры</w:t>
            </w:r>
          </w:p>
        </w:tc>
        <w:tc>
          <w:tcPr>
            <w:tcW w:w="1298" w:type="dxa"/>
            <w:vAlign w:val="center"/>
          </w:tcPr>
          <w:p w:rsidR="005242AB" w:rsidRPr="00DC1051" w:rsidRDefault="005242AB" w:rsidP="00C564F4">
            <w:pPr>
              <w:pStyle w:val="a3"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га</w:t>
            </w:r>
          </w:p>
        </w:tc>
        <w:tc>
          <w:tcPr>
            <w:tcW w:w="1698" w:type="dxa"/>
            <w:vAlign w:val="center"/>
          </w:tcPr>
          <w:p w:rsidR="005242AB" w:rsidRPr="006B6578" w:rsidRDefault="005242AB" w:rsidP="00C564F4">
            <w:pPr>
              <w:pStyle w:val="a3"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6B6578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1.8505</w:t>
            </w:r>
          </w:p>
        </w:tc>
        <w:tc>
          <w:tcPr>
            <w:tcW w:w="1458" w:type="dxa"/>
            <w:vAlign w:val="center"/>
          </w:tcPr>
          <w:p w:rsidR="005242AB" w:rsidRPr="006B6578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 w:rsidRPr="006B6578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1.8505</w:t>
            </w:r>
          </w:p>
        </w:tc>
      </w:tr>
      <w:tr w:rsidR="005242AB" w:rsidRPr="00DC1051" w:rsidTr="00C564F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3" w:type="dxa"/>
          </w:tcPr>
          <w:p w:rsidR="005242AB" w:rsidRPr="00DC1051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4356" w:type="dxa"/>
          </w:tcPr>
          <w:p w:rsidR="005242AB" w:rsidRPr="00DC1051" w:rsidRDefault="005242AB" w:rsidP="00C564F4">
            <w:pPr>
              <w:pStyle w:val="a3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2.</w:t>
            </w:r>
            <w:r w:rsidRPr="006B6578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4</w:t>
            </w:r>
            <w:r w:rsidRPr="00DC1051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Территория размещения объектов общественного питания</w:t>
            </w:r>
          </w:p>
        </w:tc>
        <w:tc>
          <w:tcPr>
            <w:tcW w:w="1298" w:type="dxa"/>
            <w:vAlign w:val="center"/>
          </w:tcPr>
          <w:p w:rsidR="005242AB" w:rsidRPr="00DC1051" w:rsidRDefault="005242AB" w:rsidP="00C564F4">
            <w:pPr>
              <w:pStyle w:val="a3"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га</w:t>
            </w:r>
          </w:p>
        </w:tc>
        <w:tc>
          <w:tcPr>
            <w:tcW w:w="1698" w:type="dxa"/>
            <w:vAlign w:val="center"/>
          </w:tcPr>
          <w:p w:rsidR="005242AB" w:rsidRPr="006B6578" w:rsidRDefault="005242AB" w:rsidP="00C564F4">
            <w:pPr>
              <w:pStyle w:val="a3"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6B6578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0.3278</w:t>
            </w:r>
          </w:p>
        </w:tc>
        <w:tc>
          <w:tcPr>
            <w:tcW w:w="1458" w:type="dxa"/>
            <w:vAlign w:val="center"/>
          </w:tcPr>
          <w:p w:rsidR="005242AB" w:rsidRPr="006B6578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 w:rsidRPr="006B6578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0.3278</w:t>
            </w:r>
          </w:p>
        </w:tc>
      </w:tr>
      <w:tr w:rsidR="005242AB" w:rsidRPr="00DC1051" w:rsidTr="00C564F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3" w:type="dxa"/>
            <w:vAlign w:val="center"/>
          </w:tcPr>
          <w:p w:rsidR="005242AB" w:rsidRPr="00DC1051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DC1051">
              <w:rPr>
                <w:rFonts w:ascii="ISOCPEUR" w:hAnsi="ISOCPEUR"/>
                <w:b/>
                <w:i/>
              </w:rPr>
              <w:t>3</w:t>
            </w:r>
          </w:p>
        </w:tc>
        <w:tc>
          <w:tcPr>
            <w:tcW w:w="4356" w:type="dxa"/>
            <w:vAlign w:val="center"/>
          </w:tcPr>
          <w:p w:rsidR="005242AB" w:rsidRDefault="005242AB" w:rsidP="00C564F4">
            <w:pPr>
              <w:pStyle w:val="a3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proofErr w:type="gramStart"/>
            <w:r w:rsidRPr="006F1ABA">
              <w:rPr>
                <w:rFonts w:ascii="ISOCPEUR" w:hAnsi="ISOCPEUR"/>
                <w:i/>
                <w:sz w:val="22"/>
              </w:rPr>
              <w:t>Территории</w:t>
            </w:r>
            <w:proofErr w:type="gramEnd"/>
            <w:r w:rsidRPr="006F1ABA">
              <w:rPr>
                <w:rFonts w:ascii="ISOCPEUR" w:hAnsi="ISOCPEUR"/>
                <w:i/>
                <w:sz w:val="22"/>
              </w:rPr>
              <w:t xml:space="preserve"> не подлежащие межеванию</w:t>
            </w:r>
          </w:p>
        </w:tc>
        <w:tc>
          <w:tcPr>
            <w:tcW w:w="1298" w:type="dxa"/>
            <w:vAlign w:val="center"/>
          </w:tcPr>
          <w:p w:rsidR="005242AB" w:rsidRPr="006F1ABA" w:rsidRDefault="005242AB" w:rsidP="00C564F4">
            <w:pPr>
              <w:pStyle w:val="a3"/>
              <w:jc w:val="center"/>
              <w:rPr>
                <w:rFonts w:ascii="ISOCPEUR" w:hAnsi="ISOCPEUR" w:cs="Times New Roman"/>
                <w:i/>
                <w:color w:val="auto"/>
                <w:sz w:val="22"/>
                <w:szCs w:val="24"/>
              </w:rPr>
            </w:pPr>
            <w:r w:rsidRPr="006F1ABA">
              <w:rPr>
                <w:rFonts w:ascii="ISOCPEUR" w:hAnsi="ISOCPEUR"/>
                <w:i/>
                <w:sz w:val="22"/>
                <w:szCs w:val="24"/>
              </w:rPr>
              <w:t>га</w:t>
            </w:r>
          </w:p>
        </w:tc>
        <w:tc>
          <w:tcPr>
            <w:tcW w:w="1698" w:type="dxa"/>
            <w:vAlign w:val="center"/>
          </w:tcPr>
          <w:p w:rsidR="005242AB" w:rsidRPr="006F1ABA" w:rsidRDefault="005242AB" w:rsidP="00C564F4">
            <w:pPr>
              <w:pStyle w:val="a3"/>
              <w:jc w:val="center"/>
              <w:rPr>
                <w:rFonts w:ascii="ISOCPEUR" w:hAnsi="ISOCPEUR" w:cs="Times New Roman"/>
                <w:i/>
                <w:color w:val="auto"/>
                <w:sz w:val="22"/>
                <w:szCs w:val="24"/>
              </w:rPr>
            </w:pPr>
            <w:r w:rsidRPr="006F1ABA">
              <w:rPr>
                <w:rFonts w:ascii="ISOCPEUR" w:hAnsi="ISOCPEUR"/>
                <w:i/>
                <w:sz w:val="22"/>
              </w:rPr>
              <w:t>0.7018</w:t>
            </w:r>
          </w:p>
        </w:tc>
        <w:tc>
          <w:tcPr>
            <w:tcW w:w="1458" w:type="dxa"/>
            <w:vAlign w:val="center"/>
          </w:tcPr>
          <w:p w:rsidR="005242AB" w:rsidRPr="006F1ABA" w:rsidRDefault="005242AB" w:rsidP="00C564F4">
            <w:pPr>
              <w:pStyle w:val="a3"/>
              <w:ind w:left="0"/>
              <w:jc w:val="center"/>
              <w:rPr>
                <w:rFonts w:ascii="ISOCPEUR" w:hAnsi="ISOCPEUR" w:cs="Times New Roman"/>
                <w:bCs/>
                <w:i/>
                <w:color w:val="auto"/>
                <w:sz w:val="22"/>
                <w:szCs w:val="24"/>
              </w:rPr>
            </w:pPr>
            <w:r w:rsidRPr="006F1ABA">
              <w:rPr>
                <w:rFonts w:ascii="ISOCPEUR" w:hAnsi="ISOCPEUR"/>
                <w:i/>
                <w:sz w:val="22"/>
              </w:rPr>
              <w:t>0.2723</w:t>
            </w:r>
          </w:p>
        </w:tc>
      </w:tr>
      <w:tr w:rsidR="005242AB" w:rsidRPr="00DC1051" w:rsidTr="00C564F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3" w:type="dxa"/>
            <w:vAlign w:val="center"/>
          </w:tcPr>
          <w:p w:rsidR="005242AB" w:rsidRPr="00DC1051" w:rsidRDefault="005242AB" w:rsidP="00C564F4">
            <w:pPr>
              <w:spacing w:before="0" w:after="0"/>
              <w:ind w:firstLine="0"/>
              <w:jc w:val="center"/>
              <w:rPr>
                <w:rFonts w:ascii="ISOCPEUR" w:hAnsi="ISOCPEUR"/>
                <w:b/>
                <w:i/>
              </w:rPr>
            </w:pPr>
          </w:p>
        </w:tc>
        <w:tc>
          <w:tcPr>
            <w:tcW w:w="4356" w:type="dxa"/>
            <w:vAlign w:val="center"/>
          </w:tcPr>
          <w:p w:rsidR="005242AB" w:rsidRPr="00DC1051" w:rsidRDefault="005242AB" w:rsidP="00C564F4">
            <w:pPr>
              <w:spacing w:before="0" w:after="0"/>
              <w:ind w:firstLine="0"/>
              <w:rPr>
                <w:rFonts w:ascii="ISOCPEUR" w:hAnsi="ISOCPEUR"/>
                <w:i/>
              </w:rPr>
            </w:pPr>
            <w:r w:rsidRPr="00DC1051">
              <w:rPr>
                <w:rFonts w:ascii="ISOCPEUR" w:hAnsi="ISOCPEUR"/>
                <w:i/>
              </w:rPr>
              <w:t>в том числе:</w:t>
            </w:r>
          </w:p>
        </w:tc>
        <w:tc>
          <w:tcPr>
            <w:tcW w:w="1298" w:type="dxa"/>
            <w:vAlign w:val="center"/>
          </w:tcPr>
          <w:p w:rsidR="005242AB" w:rsidRPr="00DC1051" w:rsidRDefault="005242AB" w:rsidP="00C564F4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sz w:val="22"/>
              </w:rPr>
            </w:pPr>
          </w:p>
        </w:tc>
        <w:tc>
          <w:tcPr>
            <w:tcW w:w="1698" w:type="dxa"/>
            <w:vAlign w:val="center"/>
          </w:tcPr>
          <w:p w:rsidR="005242AB" w:rsidRPr="0008768A" w:rsidRDefault="005242AB" w:rsidP="00C564F4">
            <w:pPr>
              <w:spacing w:before="0" w:after="0"/>
              <w:ind w:firstLine="0"/>
              <w:jc w:val="center"/>
              <w:rPr>
                <w:rFonts w:ascii="ISOCPEUR" w:hAnsi="ISOCPEUR"/>
                <w:i/>
              </w:rPr>
            </w:pPr>
            <w:r w:rsidRPr="00A1350F">
              <w:rPr>
                <w:rFonts w:ascii="ISOCPEUR" w:hAnsi="ISOCPEUR"/>
                <w:i/>
              </w:rPr>
              <w:t>-</w:t>
            </w:r>
          </w:p>
        </w:tc>
        <w:tc>
          <w:tcPr>
            <w:tcW w:w="1458" w:type="dxa"/>
            <w:vAlign w:val="center"/>
          </w:tcPr>
          <w:p w:rsidR="005242AB" w:rsidRPr="0008768A" w:rsidRDefault="005242AB" w:rsidP="00C564F4">
            <w:pPr>
              <w:spacing w:before="0" w:after="0"/>
              <w:ind w:firstLine="0"/>
              <w:jc w:val="center"/>
              <w:rPr>
                <w:rFonts w:ascii="ISOCPEUR" w:hAnsi="ISOCPEUR"/>
                <w:i/>
              </w:rPr>
            </w:pPr>
            <w:r w:rsidRPr="00A1350F">
              <w:rPr>
                <w:rFonts w:ascii="ISOCPEUR" w:hAnsi="ISOCPEUR"/>
                <w:i/>
              </w:rPr>
              <w:t>-</w:t>
            </w:r>
          </w:p>
        </w:tc>
      </w:tr>
      <w:tr w:rsidR="005242AB" w:rsidRPr="00DC1051" w:rsidTr="00C564F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163" w:type="dxa"/>
            <w:vAlign w:val="center"/>
          </w:tcPr>
          <w:p w:rsidR="005242AB" w:rsidRPr="00DC1051" w:rsidRDefault="005242AB" w:rsidP="00C564F4">
            <w:pPr>
              <w:spacing w:before="0" w:after="0"/>
              <w:ind w:firstLine="0"/>
              <w:rPr>
                <w:rFonts w:ascii="ISOCPEUR" w:hAnsi="ISOCPEUR"/>
                <w:i/>
              </w:rPr>
            </w:pPr>
          </w:p>
        </w:tc>
        <w:tc>
          <w:tcPr>
            <w:tcW w:w="4356" w:type="dxa"/>
            <w:vAlign w:val="center"/>
          </w:tcPr>
          <w:p w:rsidR="005242AB" w:rsidRPr="00DC1051" w:rsidRDefault="005242AB" w:rsidP="00C564F4">
            <w:pPr>
              <w:spacing w:before="0" w:after="0"/>
              <w:ind w:firstLine="0"/>
              <w:rPr>
                <w:rFonts w:ascii="ISOCPEUR" w:hAnsi="ISOCPEUR"/>
                <w:i/>
              </w:rPr>
            </w:pPr>
            <w:r w:rsidRPr="00DC1051">
              <w:rPr>
                <w:rFonts w:ascii="ISOCPEUR" w:hAnsi="ISOCPEUR"/>
                <w:i/>
              </w:rPr>
              <w:t>-зеленые насаждения общего пользования</w:t>
            </w:r>
          </w:p>
        </w:tc>
        <w:tc>
          <w:tcPr>
            <w:tcW w:w="1298" w:type="dxa"/>
            <w:vAlign w:val="center"/>
          </w:tcPr>
          <w:p w:rsidR="005242AB" w:rsidRPr="00DC1051" w:rsidRDefault="005242AB" w:rsidP="00C564F4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sz w:val="22"/>
              </w:rPr>
            </w:pPr>
            <w:r>
              <w:rPr>
                <w:rFonts w:ascii="ISOCPEUR" w:hAnsi="ISOCPEUR"/>
                <w:i/>
                <w:szCs w:val="24"/>
              </w:rPr>
              <w:t>га</w:t>
            </w:r>
          </w:p>
        </w:tc>
        <w:tc>
          <w:tcPr>
            <w:tcW w:w="1698" w:type="dxa"/>
            <w:vAlign w:val="center"/>
          </w:tcPr>
          <w:p w:rsidR="005242AB" w:rsidRPr="00A1350F" w:rsidRDefault="005242AB" w:rsidP="00C564F4">
            <w:pPr>
              <w:spacing w:before="0" w:after="0"/>
              <w:ind w:firstLine="0"/>
              <w:jc w:val="center"/>
              <w:rPr>
                <w:rFonts w:ascii="ISOCPEUR" w:hAnsi="ISOCPEUR"/>
                <w:i/>
              </w:rPr>
            </w:pPr>
            <w:r w:rsidRPr="0008768A">
              <w:rPr>
                <w:rFonts w:ascii="ISOCPEUR" w:hAnsi="ISOCPEUR"/>
                <w:i/>
                <w:lang w:val="en-US"/>
              </w:rPr>
              <w:t>-</w:t>
            </w:r>
          </w:p>
        </w:tc>
        <w:tc>
          <w:tcPr>
            <w:tcW w:w="1458" w:type="dxa"/>
            <w:vAlign w:val="center"/>
          </w:tcPr>
          <w:p w:rsidR="005242AB" w:rsidRPr="00A1350F" w:rsidRDefault="005242AB" w:rsidP="00C564F4">
            <w:pPr>
              <w:spacing w:before="0" w:after="0"/>
              <w:ind w:firstLine="0"/>
              <w:jc w:val="center"/>
              <w:rPr>
                <w:rFonts w:ascii="ISOCPEUR" w:hAnsi="ISOCPEUR"/>
                <w:i/>
              </w:rPr>
            </w:pPr>
            <w:r w:rsidRPr="0008768A">
              <w:rPr>
                <w:rFonts w:ascii="ISOCPEUR" w:hAnsi="ISOCPEUR"/>
                <w:i/>
                <w:lang w:val="en-US"/>
              </w:rPr>
              <w:t>-</w:t>
            </w:r>
          </w:p>
        </w:tc>
      </w:tr>
      <w:tr w:rsidR="005242AB" w:rsidRPr="00DC1051" w:rsidTr="00C564F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163" w:type="dxa"/>
            <w:vAlign w:val="center"/>
          </w:tcPr>
          <w:p w:rsidR="005242AB" w:rsidRPr="00DC1051" w:rsidRDefault="005242AB" w:rsidP="00C564F4">
            <w:pPr>
              <w:spacing w:before="0" w:after="0"/>
              <w:ind w:firstLine="0"/>
              <w:rPr>
                <w:rFonts w:ascii="ISOCPEUR" w:hAnsi="ISOCPEUR"/>
                <w:i/>
              </w:rPr>
            </w:pPr>
          </w:p>
        </w:tc>
        <w:tc>
          <w:tcPr>
            <w:tcW w:w="4356" w:type="dxa"/>
            <w:vAlign w:val="center"/>
          </w:tcPr>
          <w:p w:rsidR="005242AB" w:rsidRPr="00DC1051" w:rsidRDefault="005242AB" w:rsidP="00C564F4">
            <w:pPr>
              <w:spacing w:before="0" w:after="0"/>
              <w:ind w:firstLine="0"/>
              <w:rPr>
                <w:rFonts w:ascii="ISOCPEUR" w:hAnsi="ISOCPEUR"/>
                <w:i/>
              </w:rPr>
            </w:pPr>
            <w:r w:rsidRPr="00DC1051">
              <w:rPr>
                <w:rFonts w:ascii="ISOCPEUR" w:hAnsi="ISOCPEUR"/>
                <w:i/>
              </w:rPr>
              <w:t>-улицы дороги проезды площади</w:t>
            </w:r>
          </w:p>
        </w:tc>
        <w:tc>
          <w:tcPr>
            <w:tcW w:w="1298" w:type="dxa"/>
            <w:vAlign w:val="center"/>
          </w:tcPr>
          <w:p w:rsidR="005242AB" w:rsidRPr="00DC1051" w:rsidRDefault="005242AB" w:rsidP="00C564F4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sz w:val="22"/>
              </w:rPr>
            </w:pPr>
            <w:r>
              <w:rPr>
                <w:rFonts w:ascii="ISOCPEUR" w:hAnsi="ISOCPEUR"/>
                <w:i/>
                <w:szCs w:val="24"/>
              </w:rPr>
              <w:t>га</w:t>
            </w:r>
          </w:p>
        </w:tc>
        <w:tc>
          <w:tcPr>
            <w:tcW w:w="1698" w:type="dxa"/>
            <w:vAlign w:val="center"/>
          </w:tcPr>
          <w:p w:rsidR="005242AB" w:rsidRPr="0008768A" w:rsidRDefault="005242AB" w:rsidP="00C564F4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lang w:val="en-US"/>
              </w:rPr>
            </w:pPr>
            <w:r w:rsidRPr="0008768A">
              <w:rPr>
                <w:rFonts w:ascii="ISOCPEUR" w:hAnsi="ISOCPEUR"/>
                <w:i/>
                <w:lang w:val="en-US"/>
              </w:rPr>
              <w:t>-</w:t>
            </w:r>
          </w:p>
        </w:tc>
        <w:tc>
          <w:tcPr>
            <w:tcW w:w="1458" w:type="dxa"/>
            <w:vAlign w:val="center"/>
          </w:tcPr>
          <w:p w:rsidR="005242AB" w:rsidRPr="0008768A" w:rsidRDefault="005242AB" w:rsidP="00C564F4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lang w:val="en-US"/>
              </w:rPr>
            </w:pPr>
            <w:r w:rsidRPr="0008768A">
              <w:rPr>
                <w:rFonts w:ascii="ISOCPEUR" w:hAnsi="ISOCPEUR"/>
                <w:i/>
                <w:lang w:val="en-US"/>
              </w:rPr>
              <w:t>-</w:t>
            </w:r>
          </w:p>
        </w:tc>
      </w:tr>
      <w:tr w:rsidR="005242AB" w:rsidRPr="00DC1051" w:rsidTr="00C564F4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163" w:type="dxa"/>
            <w:vAlign w:val="center"/>
          </w:tcPr>
          <w:p w:rsidR="005242AB" w:rsidRPr="00DC1051" w:rsidRDefault="005242AB" w:rsidP="00C564F4">
            <w:pPr>
              <w:spacing w:before="0" w:after="0"/>
              <w:ind w:firstLine="0"/>
              <w:rPr>
                <w:rFonts w:ascii="ISOCPEUR" w:hAnsi="ISOCPEUR"/>
                <w:i/>
              </w:rPr>
            </w:pPr>
          </w:p>
        </w:tc>
        <w:tc>
          <w:tcPr>
            <w:tcW w:w="4356" w:type="dxa"/>
            <w:vAlign w:val="center"/>
          </w:tcPr>
          <w:p w:rsidR="005242AB" w:rsidRPr="00DC1051" w:rsidRDefault="005242AB" w:rsidP="00C564F4">
            <w:pPr>
              <w:spacing w:before="0" w:after="0"/>
              <w:ind w:firstLine="0"/>
              <w:rPr>
                <w:rFonts w:ascii="ISOCPEUR" w:hAnsi="ISOCPEUR"/>
                <w:i/>
              </w:rPr>
            </w:pPr>
            <w:r w:rsidRPr="00DC1051">
              <w:rPr>
                <w:rFonts w:ascii="ISOCPEUR" w:hAnsi="ISOCPEUR"/>
                <w:i/>
              </w:rPr>
              <w:t>-прочие территории общего пользования</w:t>
            </w:r>
          </w:p>
        </w:tc>
        <w:tc>
          <w:tcPr>
            <w:tcW w:w="1298" w:type="dxa"/>
            <w:vAlign w:val="center"/>
          </w:tcPr>
          <w:p w:rsidR="005242AB" w:rsidRPr="00DC1051" w:rsidRDefault="005242AB" w:rsidP="00C564F4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sz w:val="22"/>
              </w:rPr>
            </w:pPr>
            <w:r>
              <w:rPr>
                <w:rFonts w:ascii="ISOCPEUR" w:hAnsi="ISOCPEUR"/>
                <w:i/>
                <w:szCs w:val="24"/>
              </w:rPr>
              <w:t>га</w:t>
            </w:r>
          </w:p>
        </w:tc>
        <w:tc>
          <w:tcPr>
            <w:tcW w:w="1698" w:type="dxa"/>
            <w:vAlign w:val="center"/>
          </w:tcPr>
          <w:p w:rsidR="005242AB" w:rsidRPr="0008768A" w:rsidRDefault="005242AB" w:rsidP="00C564F4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lang w:val="en-US"/>
              </w:rPr>
            </w:pPr>
            <w:r>
              <w:rPr>
                <w:rFonts w:ascii="ISOCPEUR" w:hAnsi="ISOCPEUR"/>
                <w:i/>
              </w:rPr>
              <w:t>0.7018</w:t>
            </w:r>
          </w:p>
        </w:tc>
        <w:tc>
          <w:tcPr>
            <w:tcW w:w="1458" w:type="dxa"/>
            <w:vAlign w:val="center"/>
          </w:tcPr>
          <w:p w:rsidR="005242AB" w:rsidRPr="0008768A" w:rsidRDefault="005242AB" w:rsidP="00C564F4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lang w:val="en-US"/>
              </w:rPr>
            </w:pPr>
            <w:r>
              <w:rPr>
                <w:rFonts w:ascii="ISOCPEUR" w:hAnsi="ISOCPEUR"/>
                <w:i/>
              </w:rPr>
              <w:t>0.2723</w:t>
            </w:r>
          </w:p>
        </w:tc>
      </w:tr>
      <w:tr w:rsidR="005242AB" w:rsidRPr="00DC1051" w:rsidTr="00C564F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163" w:type="dxa"/>
            <w:vAlign w:val="center"/>
          </w:tcPr>
          <w:p w:rsidR="005242AB" w:rsidRPr="00DC1051" w:rsidRDefault="005242AB" w:rsidP="00C564F4">
            <w:pPr>
              <w:spacing w:before="0" w:after="0"/>
              <w:ind w:firstLine="0"/>
              <w:rPr>
                <w:rFonts w:ascii="ISOCPEUR" w:hAnsi="ISOCPEUR"/>
                <w:i/>
              </w:rPr>
            </w:pPr>
          </w:p>
        </w:tc>
        <w:tc>
          <w:tcPr>
            <w:tcW w:w="4356" w:type="dxa"/>
            <w:vAlign w:val="center"/>
          </w:tcPr>
          <w:p w:rsidR="005242AB" w:rsidRPr="006F73B2" w:rsidRDefault="005242AB" w:rsidP="00C564F4">
            <w:pPr>
              <w:spacing w:before="0" w:after="0"/>
              <w:ind w:firstLine="0"/>
              <w:rPr>
                <w:rFonts w:ascii="ISOCPEUR" w:hAnsi="ISOCPEUR"/>
                <w:i/>
                <w:color w:val="FF0000"/>
              </w:rPr>
            </w:pPr>
            <w:r w:rsidRPr="006F73B2">
              <w:rPr>
                <w:rFonts w:ascii="ISOCPEUR" w:hAnsi="ISOCPEUR"/>
                <w:i/>
                <w:color w:val="FF0000"/>
              </w:rPr>
              <w:t xml:space="preserve">-публичные сервитуты </w:t>
            </w:r>
          </w:p>
        </w:tc>
        <w:tc>
          <w:tcPr>
            <w:tcW w:w="1298" w:type="dxa"/>
            <w:vAlign w:val="center"/>
          </w:tcPr>
          <w:p w:rsidR="005242AB" w:rsidRPr="006F73B2" w:rsidRDefault="005242AB" w:rsidP="00C564F4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FF0000"/>
                <w:sz w:val="22"/>
              </w:rPr>
            </w:pPr>
            <w:r w:rsidRPr="006F73B2">
              <w:rPr>
                <w:rFonts w:ascii="ISOCPEUR" w:hAnsi="ISOCPEUR"/>
                <w:i/>
                <w:color w:val="FF0000"/>
                <w:sz w:val="22"/>
              </w:rPr>
              <w:t>га</w:t>
            </w:r>
          </w:p>
        </w:tc>
        <w:tc>
          <w:tcPr>
            <w:tcW w:w="1698" w:type="dxa"/>
            <w:vAlign w:val="center"/>
          </w:tcPr>
          <w:p w:rsidR="005242AB" w:rsidRPr="006F73B2" w:rsidRDefault="005242AB" w:rsidP="00C564F4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FF0000"/>
              </w:rPr>
            </w:pPr>
            <w:r w:rsidRPr="006F73B2">
              <w:rPr>
                <w:rFonts w:ascii="ISOCPEUR" w:hAnsi="ISOCPEUR"/>
                <w:i/>
                <w:color w:val="FF0000"/>
              </w:rPr>
              <w:t>-</w:t>
            </w:r>
          </w:p>
        </w:tc>
        <w:tc>
          <w:tcPr>
            <w:tcW w:w="1458" w:type="dxa"/>
            <w:vAlign w:val="center"/>
          </w:tcPr>
          <w:p w:rsidR="005242AB" w:rsidRPr="006F73B2" w:rsidRDefault="005242AB" w:rsidP="00C564F4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FF0000"/>
              </w:rPr>
            </w:pPr>
            <w:r w:rsidRPr="006F73B2">
              <w:rPr>
                <w:rFonts w:ascii="ISOCPEUR" w:hAnsi="ISOCPEUR"/>
                <w:i/>
                <w:color w:val="FF0000"/>
              </w:rPr>
              <w:t>0.8412</w:t>
            </w:r>
          </w:p>
        </w:tc>
      </w:tr>
    </w:tbl>
    <w:p w:rsidR="005242AB" w:rsidRPr="00DC1051" w:rsidRDefault="005242AB" w:rsidP="005242AB">
      <w:pPr>
        <w:spacing w:after="0"/>
        <w:jc w:val="center"/>
        <w:rPr>
          <w:rFonts w:ascii="ISOCPEUR" w:hAnsi="ISOCPEUR"/>
          <w:b/>
          <w:bCs/>
          <w:i/>
          <w:color w:val="000000"/>
          <w:sz w:val="20"/>
        </w:rPr>
      </w:pPr>
    </w:p>
    <w:p w:rsidR="005242AB" w:rsidRPr="00DC1051" w:rsidRDefault="005242AB" w:rsidP="005242AB">
      <w:pPr>
        <w:spacing w:after="0"/>
        <w:jc w:val="center"/>
        <w:rPr>
          <w:rFonts w:ascii="ISOCPEUR" w:hAnsi="ISOCPEUR"/>
          <w:b/>
          <w:bCs/>
          <w:i/>
          <w:color w:val="000000"/>
          <w:sz w:val="20"/>
        </w:rPr>
      </w:pPr>
    </w:p>
    <w:p w:rsidR="00455514" w:rsidRDefault="00455514"/>
    <w:sectPr w:rsidR="0045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B13"/>
    <w:multiLevelType w:val="multilevel"/>
    <w:tmpl w:val="5CA81554"/>
    <w:lvl w:ilvl="0">
      <w:start w:val="1"/>
      <w:numFmt w:val="decimal"/>
      <w:pStyle w:val="1"/>
      <w:lvlText w:val="%1"/>
      <w:lvlJc w:val="left"/>
      <w:pPr>
        <w:ind w:left="1000" w:hanging="432"/>
      </w:pPr>
    </w:lvl>
    <w:lvl w:ilvl="1">
      <w:start w:val="1"/>
      <w:numFmt w:val="decimal"/>
      <w:pStyle w:val="2"/>
      <w:lvlText w:val="%1.%2"/>
      <w:lvlJc w:val="left"/>
      <w:pPr>
        <w:ind w:left="8658" w:hanging="576"/>
      </w:pPr>
      <w:rPr>
        <w:color w:val="auto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ISOCPEUR" w:hAnsi="ISOCPEUR" w:hint="default"/>
        <w:b/>
        <w:i/>
      </w:rPr>
    </w:lvl>
    <w:lvl w:ilvl="3">
      <w:start w:val="1"/>
      <w:numFmt w:val="decimal"/>
      <w:pStyle w:val="4"/>
      <w:lvlText w:val="%1.%2.%3.%4"/>
      <w:lvlJc w:val="left"/>
      <w:pPr>
        <w:ind w:left="1432" w:hanging="864"/>
      </w:pPr>
    </w:lvl>
    <w:lvl w:ilvl="4">
      <w:start w:val="1"/>
      <w:numFmt w:val="decimal"/>
      <w:pStyle w:val="5"/>
      <w:lvlText w:val="%1.%2.%3.%4.%5"/>
      <w:lvlJc w:val="left"/>
      <w:pPr>
        <w:ind w:left="1576" w:hanging="1008"/>
      </w:pPr>
    </w:lvl>
    <w:lvl w:ilvl="5">
      <w:start w:val="1"/>
      <w:numFmt w:val="decimal"/>
      <w:pStyle w:val="6"/>
      <w:lvlText w:val="%1.%2.%3.%4.%5.%6"/>
      <w:lvlJc w:val="left"/>
      <w:pPr>
        <w:ind w:left="1720" w:hanging="1152"/>
      </w:pPr>
    </w:lvl>
    <w:lvl w:ilvl="6">
      <w:start w:val="1"/>
      <w:numFmt w:val="decimal"/>
      <w:pStyle w:val="7"/>
      <w:lvlText w:val="%1.%2.%3.%4.%5.%6.%7"/>
      <w:lvlJc w:val="left"/>
      <w:pPr>
        <w:ind w:left="186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00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15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79"/>
    <w:rsid w:val="00455514"/>
    <w:rsid w:val="005242AB"/>
    <w:rsid w:val="007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AB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42AB"/>
    <w:pPr>
      <w:keepNext/>
      <w:keepLines/>
      <w:pageBreakBefore/>
      <w:numPr>
        <w:numId w:val="1"/>
      </w:numPr>
      <w:suppressAutoHyphens/>
      <w:spacing w:before="0" w:after="240"/>
      <w:outlineLvl w:val="0"/>
    </w:pPr>
    <w:rPr>
      <w:b/>
      <w:sz w:val="28"/>
    </w:rPr>
  </w:style>
  <w:style w:type="paragraph" w:styleId="2">
    <w:name w:val="heading 2"/>
    <w:basedOn w:val="1"/>
    <w:next w:val="a"/>
    <w:link w:val="20"/>
    <w:qFormat/>
    <w:rsid w:val="005242AB"/>
    <w:pPr>
      <w:pageBreakBefore w:val="0"/>
      <w:numPr>
        <w:ilvl w:val="1"/>
      </w:numPr>
      <w:spacing w:before="240"/>
      <w:outlineLvl w:val="1"/>
    </w:pPr>
    <w:rPr>
      <w:sz w:val="24"/>
      <w:lang w:val="x-none" w:eastAsia="x-none"/>
    </w:rPr>
  </w:style>
  <w:style w:type="paragraph" w:styleId="3">
    <w:name w:val="heading 3"/>
    <w:basedOn w:val="2"/>
    <w:next w:val="a"/>
    <w:link w:val="30"/>
    <w:qFormat/>
    <w:rsid w:val="005242AB"/>
    <w:pPr>
      <w:numPr>
        <w:ilvl w:val="2"/>
      </w:numPr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5242AB"/>
    <w:pPr>
      <w:keepNext/>
      <w:keepLines/>
      <w:numPr>
        <w:ilvl w:val="3"/>
        <w:numId w:val="1"/>
      </w:numPr>
      <w:suppressAutoHyphens/>
      <w:spacing w:before="240" w:after="240"/>
      <w:outlineLvl w:val="3"/>
    </w:pPr>
  </w:style>
  <w:style w:type="paragraph" w:styleId="5">
    <w:name w:val="heading 5"/>
    <w:basedOn w:val="a"/>
    <w:next w:val="a"/>
    <w:link w:val="50"/>
    <w:qFormat/>
    <w:rsid w:val="005242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42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242AB"/>
    <w:pPr>
      <w:numPr>
        <w:ilvl w:val="6"/>
        <w:numId w:val="1"/>
      </w:numPr>
      <w:spacing w:before="240" w:after="60"/>
      <w:jc w:val="left"/>
      <w:outlineLvl w:val="6"/>
    </w:pPr>
    <w:rPr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5242A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242A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2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42A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242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242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242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42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242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524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242AB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rsid w:val="005242AB"/>
    <w:pPr>
      <w:spacing w:before="45" w:after="45"/>
      <w:ind w:left="45" w:right="45" w:firstLine="0"/>
      <w:jc w:val="left"/>
    </w:pPr>
    <w:rPr>
      <w:rFonts w:ascii="Arial CYR" w:hAnsi="Arial CYR" w:cs="Arial CYR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AB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42AB"/>
    <w:pPr>
      <w:keepNext/>
      <w:keepLines/>
      <w:pageBreakBefore/>
      <w:numPr>
        <w:numId w:val="1"/>
      </w:numPr>
      <w:suppressAutoHyphens/>
      <w:spacing w:before="0" w:after="240"/>
      <w:outlineLvl w:val="0"/>
    </w:pPr>
    <w:rPr>
      <w:b/>
      <w:sz w:val="28"/>
    </w:rPr>
  </w:style>
  <w:style w:type="paragraph" w:styleId="2">
    <w:name w:val="heading 2"/>
    <w:basedOn w:val="1"/>
    <w:next w:val="a"/>
    <w:link w:val="20"/>
    <w:qFormat/>
    <w:rsid w:val="005242AB"/>
    <w:pPr>
      <w:pageBreakBefore w:val="0"/>
      <w:numPr>
        <w:ilvl w:val="1"/>
      </w:numPr>
      <w:spacing w:before="240"/>
      <w:outlineLvl w:val="1"/>
    </w:pPr>
    <w:rPr>
      <w:sz w:val="24"/>
      <w:lang w:val="x-none" w:eastAsia="x-none"/>
    </w:rPr>
  </w:style>
  <w:style w:type="paragraph" w:styleId="3">
    <w:name w:val="heading 3"/>
    <w:basedOn w:val="2"/>
    <w:next w:val="a"/>
    <w:link w:val="30"/>
    <w:qFormat/>
    <w:rsid w:val="005242AB"/>
    <w:pPr>
      <w:numPr>
        <w:ilvl w:val="2"/>
      </w:numPr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5242AB"/>
    <w:pPr>
      <w:keepNext/>
      <w:keepLines/>
      <w:numPr>
        <w:ilvl w:val="3"/>
        <w:numId w:val="1"/>
      </w:numPr>
      <w:suppressAutoHyphens/>
      <w:spacing w:before="240" w:after="240"/>
      <w:outlineLvl w:val="3"/>
    </w:pPr>
  </w:style>
  <w:style w:type="paragraph" w:styleId="5">
    <w:name w:val="heading 5"/>
    <w:basedOn w:val="a"/>
    <w:next w:val="a"/>
    <w:link w:val="50"/>
    <w:qFormat/>
    <w:rsid w:val="005242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42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242AB"/>
    <w:pPr>
      <w:numPr>
        <w:ilvl w:val="6"/>
        <w:numId w:val="1"/>
      </w:numPr>
      <w:spacing w:before="240" w:after="60"/>
      <w:jc w:val="left"/>
      <w:outlineLvl w:val="6"/>
    </w:pPr>
    <w:rPr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5242A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242A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2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42A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242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242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242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42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242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524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242AB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rsid w:val="005242AB"/>
    <w:pPr>
      <w:spacing w:before="45" w:after="45"/>
      <w:ind w:left="45" w:right="45" w:firstLine="0"/>
      <w:jc w:val="left"/>
    </w:pPr>
    <w:rPr>
      <w:rFonts w:ascii="Arial CYR" w:hAnsi="Arial CYR" w:cs="Arial CY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D5B00-004B-42DA-8D3E-77FA764CF957}"/>
</file>

<file path=customXml/itemProps2.xml><?xml version="1.0" encoding="utf-8"?>
<ds:datastoreItem xmlns:ds="http://schemas.openxmlformats.org/officeDocument/2006/customXml" ds:itemID="{FE58B3B0-3B40-48CD-A423-EBDD941245A9}"/>
</file>

<file path=customXml/itemProps3.xml><?xml version="1.0" encoding="utf-8"?>
<ds:datastoreItem xmlns:ds="http://schemas.openxmlformats.org/officeDocument/2006/customXml" ds:itemID="{7D5D9378-A86A-40D1-8D34-D114A01D0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Короткая Елена</dc:creator>
  <cp:keywords/>
  <dc:description/>
  <cp:lastModifiedBy>Короткая Елена</cp:lastModifiedBy>
  <cp:revision>2</cp:revision>
  <dcterms:created xsi:type="dcterms:W3CDTF">2021-02-20T07:52:00Z</dcterms:created>
  <dcterms:modified xsi:type="dcterms:W3CDTF">2021-02-20T07:52:00Z</dcterms:modified>
</cp:coreProperties>
</file>