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8D1F87">
        <w:rPr>
          <w:sz w:val="28"/>
          <w:szCs w:val="28"/>
        </w:rPr>
        <w:t xml:space="preserve">09.10.2020 </w:t>
      </w:r>
      <w:r w:rsidRPr="00CC0C29">
        <w:rPr>
          <w:sz w:val="28"/>
          <w:szCs w:val="28"/>
        </w:rPr>
        <w:t xml:space="preserve"> №</w:t>
      </w:r>
      <w:r w:rsidR="008D1F87">
        <w:rPr>
          <w:sz w:val="28"/>
          <w:szCs w:val="28"/>
        </w:rPr>
        <w:t xml:space="preserve"> 248-п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7B2BCC" w:rsidRDefault="007B2BCC" w:rsidP="007B2BCC">
      <w:pPr>
        <w:ind w:left="567" w:right="4960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и проведении общест</w:t>
      </w:r>
      <w:r>
        <w:rPr>
          <w:sz w:val="28"/>
          <w:szCs w:val="28"/>
        </w:rPr>
        <w:softHyphen/>
        <w:t>венных обсуждений по проекту 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сении изменения в Правила земл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пользования и застройки городского округа город-герой Волгоград</w:t>
      </w:r>
    </w:p>
    <w:p w:rsidR="007B2BCC" w:rsidRDefault="007B2BCC" w:rsidP="007B2BCC">
      <w:pPr>
        <w:ind w:left="567"/>
        <w:jc w:val="both"/>
        <w:rPr>
          <w:sz w:val="28"/>
          <w:szCs w:val="28"/>
        </w:rPr>
      </w:pPr>
    </w:p>
    <w:p w:rsidR="007B2BCC" w:rsidRDefault="007B2BCC" w:rsidP="007B2BCC">
      <w:pPr>
        <w:ind w:left="567"/>
        <w:jc w:val="both"/>
        <w:rPr>
          <w:sz w:val="28"/>
          <w:szCs w:val="28"/>
        </w:rPr>
      </w:pPr>
    </w:p>
    <w:p w:rsidR="007B2BCC" w:rsidRDefault="007B2BCC" w:rsidP="007B2BCC">
      <w:pPr>
        <w:ind w:left="567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соответствии со статьями 31, 33 Градостроительного кодекса Российской Федерации, Положением о порядке организации и проведения общественных о</w:t>
      </w:r>
      <w:r>
        <w:rPr>
          <w:spacing w:val="-4"/>
          <w:sz w:val="28"/>
          <w:szCs w:val="28"/>
        </w:rPr>
        <w:t>б</w:t>
      </w:r>
      <w:r>
        <w:rPr>
          <w:spacing w:val="-4"/>
          <w:sz w:val="28"/>
          <w:szCs w:val="28"/>
        </w:rPr>
        <w:t xml:space="preserve">суждений и публичных слушаний в городском округе город-герой Волгоград, принятым решением Волгоградской городской Думы от 21 февраля 2007 г. </w:t>
      </w:r>
      <w:r>
        <w:rPr>
          <w:spacing w:val="-4"/>
          <w:sz w:val="28"/>
          <w:szCs w:val="28"/>
        </w:rPr>
        <w:br/>
        <w:t>№ 41/1011 «О принятии Положения о порядке организации и проведения общ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ственных обсуждений и публичных слушаний в городском округе город-герой </w:t>
      </w:r>
      <w:r w:rsidR="001F089B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Волгоград», постановлением администрации Волгограда от 31 июля 2020 г. № 721 «О подготовке проектов о внесении изменений в Правила землепользования и з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стройки городского округа город-герой Волгоград», на основании заключения а</w:t>
      </w:r>
      <w:r>
        <w:rPr>
          <w:spacing w:val="-4"/>
          <w:sz w:val="28"/>
          <w:szCs w:val="28"/>
        </w:rPr>
        <w:t>д</w:t>
      </w:r>
      <w:r>
        <w:rPr>
          <w:spacing w:val="-4"/>
          <w:sz w:val="28"/>
          <w:szCs w:val="28"/>
        </w:rPr>
        <w:t>министрации Волгограда от 03 августа 2020 г. № 05-и/2499, обращения общества с ограниченной ответственностью Специализированн</w:t>
      </w:r>
      <w:r w:rsidR="005D276D">
        <w:rPr>
          <w:spacing w:val="-4"/>
          <w:sz w:val="28"/>
          <w:szCs w:val="28"/>
        </w:rPr>
        <w:t>ого</w:t>
      </w:r>
      <w:r>
        <w:rPr>
          <w:spacing w:val="-4"/>
          <w:sz w:val="28"/>
          <w:szCs w:val="28"/>
        </w:rPr>
        <w:t xml:space="preserve"> застройщик</w:t>
      </w:r>
      <w:r w:rsidR="005D276D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«Компания «</w:t>
      </w:r>
      <w:proofErr w:type="spellStart"/>
      <w:r>
        <w:rPr>
          <w:spacing w:val="-4"/>
          <w:sz w:val="28"/>
          <w:szCs w:val="28"/>
        </w:rPr>
        <w:t>Синара-Девелопмент</w:t>
      </w:r>
      <w:proofErr w:type="spellEnd"/>
      <w:r>
        <w:rPr>
          <w:spacing w:val="-4"/>
          <w:sz w:val="28"/>
          <w:szCs w:val="28"/>
        </w:rPr>
        <w:t>» от 19 июня 2020 г. № В-179, руководствуясь постановл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нием главы Волгограда от 16 октября 2018 г. № 20-п «О распределении обязанн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стей в администрации Волгограда», статьями 16, 36 Устава города-героя Волг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града, </w:t>
      </w:r>
      <w:r>
        <w:rPr>
          <w:sz w:val="28"/>
          <w:szCs w:val="28"/>
        </w:rPr>
        <w:t xml:space="preserve"> </w:t>
      </w:r>
    </w:p>
    <w:p w:rsidR="007B2BCC" w:rsidRDefault="007B2BCC" w:rsidP="007B2BCC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B2BCC" w:rsidRDefault="007B2BCC" w:rsidP="007B2BCC">
      <w:pPr>
        <w:ind w:left="567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1. </w:t>
      </w:r>
      <w:r>
        <w:rPr>
          <w:sz w:val="28"/>
          <w:szCs w:val="28"/>
        </w:rPr>
        <w:t>Назначить и провести с 15 октября по 17 ноября 2020 г. общественные обсуждения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 декабря 2018 г. № 5/115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Правил землепользования и застройки городского округа город-герой </w:t>
      </w:r>
      <w:r>
        <w:rPr>
          <w:sz w:val="28"/>
          <w:szCs w:val="28"/>
        </w:rPr>
        <w:br/>
        <w:t>Волгоград», – об изменении территориальной зоны территории, ограниченной ул. им. Тимирязева, ул. им. Ивановского, ул. Казахской, включая часть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квартала 06_09_003 в Советском районе Волгограда, с жилой зоны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видуальных жилых домов (Ж1), жилой зоны малоэтажных многоквартирных жилых домов (Ж2), жилой зоны </w:t>
      </w:r>
      <w:proofErr w:type="spellStart"/>
      <w:r>
        <w:rPr>
          <w:sz w:val="28"/>
          <w:szCs w:val="28"/>
        </w:rPr>
        <w:t>среднеэтажных</w:t>
      </w:r>
      <w:proofErr w:type="spellEnd"/>
      <w:r>
        <w:rPr>
          <w:sz w:val="28"/>
          <w:szCs w:val="28"/>
        </w:rPr>
        <w:t xml:space="preserve"> и многоэтажных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тирных жилых домов (Ж3) на жилую</w:t>
      </w:r>
      <w:r>
        <w:rPr>
          <w:spacing w:val="-4"/>
          <w:sz w:val="28"/>
          <w:szCs w:val="28"/>
        </w:rPr>
        <w:t xml:space="preserve"> зону смешанной застройки (Ж4), установив </w:t>
      </w:r>
      <w:r>
        <w:rPr>
          <w:sz w:val="28"/>
          <w:szCs w:val="28"/>
        </w:rPr>
        <w:t>границы указанных территориальных зон в соответствии с положениями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 85</w:t>
      </w:r>
      <w:r>
        <w:rPr>
          <w:spacing w:val="-4"/>
          <w:sz w:val="28"/>
          <w:szCs w:val="28"/>
        </w:rPr>
        <w:t xml:space="preserve"> Земельного кодекса Российской Федерации и статьи 30 Градостроительн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го кодекса Российской Федерации (далее – проект).</w:t>
      </w:r>
    </w:p>
    <w:p w:rsidR="007B2BCC" w:rsidRDefault="007B2BCC" w:rsidP="007B2BC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Возложить обеспечение организации и проведения общественных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суждений по проекту на департамент по градостроительству и архитектуре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Волгограда. </w:t>
      </w:r>
    </w:p>
    <w:p w:rsidR="007B2BCC" w:rsidRDefault="007B2BCC" w:rsidP="007B2BC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Волгограда, секретарем общественных обсуждений по проекту Плещенко Ольгу Андреевну – консультанта отдела организации публичных слушаний департамента по градостроительству и архитектуре администрации Волгограда.</w:t>
      </w:r>
    </w:p>
    <w:p w:rsidR="007B2BCC" w:rsidRPr="001F089B" w:rsidRDefault="007B2BCC" w:rsidP="007B2BC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Департаменту по градостроительству и архитектуре администрации Волгогра</w:t>
      </w:r>
      <w:r w:rsidRPr="001F089B">
        <w:rPr>
          <w:sz w:val="28"/>
          <w:szCs w:val="28"/>
        </w:rPr>
        <w:t xml:space="preserve">да обеспечить: </w:t>
      </w:r>
    </w:p>
    <w:p w:rsidR="007B2BCC" w:rsidRDefault="007B2BCC" w:rsidP="007B2BCC">
      <w:pPr>
        <w:ind w:left="567" w:firstLine="851"/>
        <w:jc w:val="both"/>
        <w:rPr>
          <w:sz w:val="28"/>
          <w:szCs w:val="28"/>
        </w:rPr>
      </w:pPr>
      <w:r w:rsidRPr="001F089B">
        <w:rPr>
          <w:spacing w:val="-4"/>
          <w:sz w:val="28"/>
          <w:szCs w:val="28"/>
        </w:rPr>
        <w:t>4.1. </w:t>
      </w:r>
      <w:hyperlink r:id="rId9" w:anchor="P619" w:history="1">
        <w:r w:rsidRPr="001F089B">
          <w:rPr>
            <w:rStyle w:val="ae"/>
            <w:color w:val="000000"/>
            <w:spacing w:val="-4"/>
            <w:sz w:val="28"/>
            <w:szCs w:val="28"/>
            <w:u w:val="none"/>
          </w:rPr>
          <w:t>Оповещение</w:t>
        </w:r>
      </w:hyperlink>
      <w:r>
        <w:rPr>
          <w:color w:val="000000"/>
          <w:spacing w:val="-4"/>
          <w:sz w:val="28"/>
          <w:szCs w:val="28"/>
        </w:rPr>
        <w:t xml:space="preserve"> о начале общественных обсуждений путем </w:t>
      </w:r>
      <w:r>
        <w:rPr>
          <w:spacing w:val="-4"/>
          <w:sz w:val="28"/>
          <w:szCs w:val="28"/>
        </w:rPr>
        <w:t>опубликов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ния</w:t>
      </w:r>
      <w:r>
        <w:rPr>
          <w:sz w:val="28"/>
          <w:szCs w:val="28"/>
        </w:rPr>
        <w:t xml:space="preserve"> в газете «Городские вести. Царицын – Сталинград – Волгоград»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щение </w:t>
      </w:r>
      <w:r>
        <w:rPr>
          <w:spacing w:val="6"/>
          <w:sz w:val="28"/>
          <w:szCs w:val="28"/>
        </w:rPr>
        <w:t>на официальном сайте администрации Волгограда в информационно</w:t>
      </w:r>
      <w:r>
        <w:rPr>
          <w:sz w:val="28"/>
          <w:szCs w:val="28"/>
        </w:rPr>
        <w:t>-телекоммуникационной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</w:p>
    <w:p w:rsidR="007B2BCC" w:rsidRDefault="007B2BCC" w:rsidP="007B2BCC">
      <w:pPr>
        <w:ind w:left="567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4.2. Открытие и проведение экспозиции проекта </w:t>
      </w:r>
      <w:r>
        <w:rPr>
          <w:spacing w:val="-4"/>
          <w:sz w:val="28"/>
          <w:szCs w:val="28"/>
        </w:rPr>
        <w:t>с 15 октября по 17 ноября 2020 г.</w:t>
      </w:r>
      <w:r>
        <w:rPr>
          <w:spacing w:val="-2"/>
          <w:sz w:val="28"/>
          <w:szCs w:val="28"/>
        </w:rPr>
        <w:t xml:space="preserve"> с 10.00 час. до 12.00 час. в рабочие дни по адресу: 400066, Волгоград, ул. Порт-Саида, 7а.</w:t>
      </w:r>
    </w:p>
    <w:p w:rsidR="007B2BCC" w:rsidRDefault="007B2BCC" w:rsidP="007B2BCC">
      <w:pPr>
        <w:ind w:left="567" w:firstLine="851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4.3. Информирование лиц, законные интересы которых могут быть</w:t>
      </w:r>
      <w:r>
        <w:rPr>
          <w:sz w:val="28"/>
          <w:szCs w:val="28"/>
        </w:rPr>
        <w:t xml:space="preserve"> затронуты проектом, о порядке и сроке проведения общественных обсуждений по проекту, дате, времени, месте открытия и проведения экспозиции проекта, приема предложений и замечаний по проекту, о наименовании и месте нахо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органа, принимающего предложения и замечания по проекту.</w:t>
      </w:r>
    </w:p>
    <w:p w:rsidR="007B2BCC" w:rsidRDefault="007B2BCC" w:rsidP="007B2BCC">
      <w:pPr>
        <w:ind w:left="567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 Участникам общественных обсуждений по проекту до </w:t>
      </w:r>
      <w:r>
        <w:rPr>
          <w:spacing w:val="-4"/>
          <w:sz w:val="28"/>
          <w:szCs w:val="28"/>
        </w:rPr>
        <w:t>17 ноября 2020 г.</w:t>
      </w:r>
      <w:r>
        <w:rPr>
          <w:sz w:val="28"/>
          <w:szCs w:val="28"/>
        </w:rPr>
        <w:t xml:space="preserve"> направлять предложения и замечания по проекту в департамент </w:t>
      </w:r>
      <w:r>
        <w:rPr>
          <w:sz w:val="28"/>
          <w:szCs w:val="28"/>
        </w:rPr>
        <w:br/>
        <w:t>по градостроительству и архитектуре администрации Волгограда по адресу: 400066, Волгоград, ул. Порт-Саида, 7а (кабинет 3).</w:t>
      </w:r>
    </w:p>
    <w:p w:rsidR="007B2BCC" w:rsidRDefault="007B2BCC" w:rsidP="007B2BCC">
      <w:pPr>
        <w:ind w:left="567"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6. Контроль за исполнением настоящего постановления оставляю за </w:t>
      </w:r>
      <w:r>
        <w:rPr>
          <w:color w:val="000000"/>
          <w:sz w:val="28"/>
          <w:szCs w:val="28"/>
        </w:rPr>
        <w:br/>
        <w:t>собой.</w:t>
      </w:r>
    </w:p>
    <w:p w:rsidR="007B2BCC" w:rsidRDefault="007B2BCC" w:rsidP="007B2BCC">
      <w:pPr>
        <w:ind w:left="567"/>
        <w:jc w:val="both"/>
        <w:rPr>
          <w:sz w:val="28"/>
          <w:szCs w:val="28"/>
        </w:rPr>
      </w:pPr>
    </w:p>
    <w:p w:rsidR="007B2BCC" w:rsidRDefault="007B2BCC" w:rsidP="007B2BCC">
      <w:pPr>
        <w:ind w:left="567"/>
        <w:jc w:val="both"/>
        <w:rPr>
          <w:sz w:val="28"/>
          <w:szCs w:val="28"/>
        </w:rPr>
      </w:pPr>
    </w:p>
    <w:p w:rsidR="007B2BCC" w:rsidRDefault="007B2BCC" w:rsidP="007B2BCC">
      <w:pPr>
        <w:ind w:left="567"/>
        <w:jc w:val="both"/>
        <w:rPr>
          <w:sz w:val="28"/>
          <w:szCs w:val="28"/>
        </w:rPr>
      </w:pPr>
    </w:p>
    <w:p w:rsidR="007B2BCC" w:rsidRDefault="007B2BCC" w:rsidP="007B2BC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B2BCC" w:rsidRDefault="007B2BCC" w:rsidP="007B2BC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                                                                </w:t>
      </w:r>
      <w:proofErr w:type="spellStart"/>
      <w:r>
        <w:rPr>
          <w:sz w:val="28"/>
          <w:szCs w:val="28"/>
        </w:rPr>
        <w:t>В.П.Сидоренко</w:t>
      </w:r>
      <w:proofErr w:type="spellEnd"/>
    </w:p>
    <w:p w:rsidR="007B2BCC" w:rsidRDefault="007B2BCC" w:rsidP="007B2BCC">
      <w:pPr>
        <w:ind w:left="567"/>
        <w:jc w:val="both"/>
        <w:rPr>
          <w:spacing w:val="-2"/>
          <w:sz w:val="28"/>
          <w:szCs w:val="28"/>
        </w:rPr>
      </w:pPr>
    </w:p>
    <w:p w:rsidR="007B2BCC" w:rsidRDefault="007B2BCC" w:rsidP="007B2BCC">
      <w:pPr>
        <w:ind w:left="567"/>
        <w:jc w:val="both"/>
        <w:rPr>
          <w:spacing w:val="-2"/>
          <w:sz w:val="28"/>
          <w:szCs w:val="28"/>
        </w:rPr>
      </w:pPr>
    </w:p>
    <w:p w:rsidR="007B2BCC" w:rsidRDefault="007B2BCC" w:rsidP="007B2BCC">
      <w:pPr>
        <w:ind w:left="567"/>
        <w:jc w:val="both"/>
        <w:rPr>
          <w:spacing w:val="-2"/>
          <w:sz w:val="28"/>
          <w:szCs w:val="28"/>
        </w:rPr>
      </w:pPr>
    </w:p>
    <w:p w:rsidR="007B2BCC" w:rsidRDefault="007B2BCC" w:rsidP="007B2BCC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7B2BCC" w:rsidSect="00CC0C29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3178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1F089B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3178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5D276D"/>
    <w:rsid w:val="00634CFF"/>
    <w:rsid w:val="0064404E"/>
    <w:rsid w:val="00695CB2"/>
    <w:rsid w:val="00701804"/>
    <w:rsid w:val="0074222B"/>
    <w:rsid w:val="00754EF3"/>
    <w:rsid w:val="00756C88"/>
    <w:rsid w:val="007B2BCC"/>
    <w:rsid w:val="0084621F"/>
    <w:rsid w:val="008807D6"/>
    <w:rsid w:val="00882E82"/>
    <w:rsid w:val="00886B2D"/>
    <w:rsid w:val="00891A26"/>
    <w:rsid w:val="008D1F87"/>
    <w:rsid w:val="00911236"/>
    <w:rsid w:val="00965D97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DC1926"/>
    <w:rsid w:val="00E171B4"/>
    <w:rsid w:val="00E21666"/>
    <w:rsid w:val="00E35E2D"/>
    <w:rsid w:val="00E42A8A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iPriority w:val="99"/>
    <w:unhideWhenUsed/>
    <w:rsid w:val="007B2BCC"/>
    <w:rPr>
      <w:color w:val="0000FF"/>
      <w:u w:val="single"/>
    </w:rPr>
  </w:style>
  <w:style w:type="paragraph" w:styleId="af">
    <w:name w:val="Balloon Text"/>
    <w:basedOn w:val="a"/>
    <w:link w:val="af0"/>
    <w:rsid w:val="003231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23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iPriority w:val="99"/>
    <w:unhideWhenUsed/>
    <w:rsid w:val="007B2BCC"/>
    <w:rPr>
      <w:color w:val="0000FF"/>
      <w:u w:val="single"/>
    </w:rPr>
  </w:style>
  <w:style w:type="paragraph" w:styleId="af">
    <w:name w:val="Balloon Text"/>
    <w:basedOn w:val="a"/>
    <w:link w:val="af0"/>
    <w:rsid w:val="003231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23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1AA1A-C88A-453C-BB6D-94E758CCCC5D}"/>
</file>

<file path=customXml/itemProps2.xml><?xml version="1.0" encoding="utf-8"?>
<ds:datastoreItem xmlns:ds="http://schemas.openxmlformats.org/officeDocument/2006/customXml" ds:itemID="{E1ABB327-C7D8-427B-A462-FFFBDFD796B1}"/>
</file>

<file path=customXml/itemProps3.xml><?xml version="1.0" encoding="utf-8"?>
<ds:datastoreItem xmlns:ds="http://schemas.openxmlformats.org/officeDocument/2006/customXml" ds:itemID="{84A9005F-18F3-4056-9E8A-917DF6F74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2009-05-28T10:51:00Z</cp:lastPrinted>
  <dcterms:created xsi:type="dcterms:W3CDTF">2020-10-08T10:39:00Z</dcterms:created>
  <dcterms:modified xsi:type="dcterms:W3CDTF">2020-10-14T09:45:00Z</dcterms:modified>
</cp:coreProperties>
</file>