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D" w:rsidRPr="007D1F6D" w:rsidRDefault="007D1F6D" w:rsidP="007D1F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D1F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пенсионном обеспечении детей, оба родителя которых неизвестны</w:t>
      </w:r>
    </w:p>
    <w:p w:rsid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</w:t>
      </w:r>
      <w:r w:rsidRPr="007D1F6D">
        <w:rPr>
          <w:rFonts w:ascii="Times New Roman" w:hAnsi="Times New Roman" w:cs="Times New Roman"/>
          <w:sz w:val="28"/>
          <w:szCs w:val="28"/>
        </w:rPr>
        <w:t xml:space="preserve"> информирует, что с 2018 года в России введён новый вид пенсии - социальная пенсия детям, оба родителя которых неизвестны. Причиной появления нового вида пенсии стало то, что дети, родители которых неизвестны, были изначально поставлены в неравное материальное положение по сравнению с детьми-сиротами – поскольку не имели права на получение пенсии по случаю потери кормильца, так как юридически никогда н</w:t>
      </w:r>
      <w:r>
        <w:rPr>
          <w:rFonts w:ascii="Times New Roman" w:hAnsi="Times New Roman" w:cs="Times New Roman"/>
          <w:sz w:val="28"/>
          <w:szCs w:val="28"/>
        </w:rPr>
        <w:t>е имели ни одного из родителей.</w:t>
      </w:r>
    </w:p>
    <w:p w:rsid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6D">
        <w:rPr>
          <w:rFonts w:ascii="Times New Roman" w:hAnsi="Times New Roman" w:cs="Times New Roman"/>
          <w:sz w:val="28"/>
          <w:szCs w:val="28"/>
        </w:rPr>
        <w:t>К числу получателей нового вида пенсии относятся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о рождении найденного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</w:t>
      </w:r>
      <w:r>
        <w:rPr>
          <w:rFonts w:ascii="Times New Roman" w:hAnsi="Times New Roman" w:cs="Times New Roman"/>
          <w:sz w:val="28"/>
          <w:szCs w:val="28"/>
        </w:rPr>
        <w:t>ую обратилась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после родов.</w:t>
      </w:r>
    </w:p>
    <w:p w:rsidR="00E47E0F" w:rsidRPr="007D1F6D" w:rsidRDefault="007D1F6D" w:rsidP="007D1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6D">
        <w:rPr>
          <w:rFonts w:ascii="Times New Roman" w:hAnsi="Times New Roman" w:cs="Times New Roman"/>
          <w:sz w:val="28"/>
          <w:szCs w:val="28"/>
        </w:rPr>
        <w:t>Выплачиваться пенсия будет ежемесячно до достижения ребенком 18 лет, а при поступлении в вуз на очное отделение – до 23 лет. В случае усыновления такого ребенка выплата пенсии будет прекращена с 1-го числа месяца, следующего за месяцем, в котором ребенок был усыновлен.</w:t>
      </w:r>
    </w:p>
    <w:sectPr w:rsidR="00E47E0F" w:rsidRPr="007D1F6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6D"/>
    <w:rsid w:val="004230D8"/>
    <w:rsid w:val="007D1F6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D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CC249-B22E-428E-95D4-8913FD0FB041}"/>
</file>

<file path=customXml/itemProps2.xml><?xml version="1.0" encoding="utf-8"?>
<ds:datastoreItem xmlns:ds="http://schemas.openxmlformats.org/officeDocument/2006/customXml" ds:itemID="{B51CE4CF-922E-4016-B2AE-52756F21F384}"/>
</file>

<file path=customXml/itemProps3.xml><?xml version="1.0" encoding="utf-8"?>
<ds:datastoreItem xmlns:ds="http://schemas.openxmlformats.org/officeDocument/2006/customXml" ds:itemID="{0FB83B0B-78BB-4F76-8FFF-67A5D08AC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2021-04-27T07:03:00Z</dcterms:created>
  <dcterms:modified xsi:type="dcterms:W3CDTF">2021-04-27T07:05:00Z</dcterms:modified>
</cp:coreProperties>
</file>