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FB" w:rsidRPr="00AB32FB" w:rsidRDefault="00C70E62" w:rsidP="00AB32FB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="00AB32FB" w:rsidRPr="00AB32FB">
        <w:rPr>
          <w:rFonts w:ascii="Times New Roman" w:hAnsi="Times New Roman" w:cs="Times New Roman"/>
          <w:b/>
          <w:sz w:val="28"/>
          <w:szCs w:val="28"/>
        </w:rPr>
        <w:t>езопасность</w:t>
      </w:r>
      <w:proofErr w:type="gramEnd"/>
      <w:r w:rsidR="00AB32FB" w:rsidRPr="00AB32FB">
        <w:rPr>
          <w:rFonts w:ascii="Times New Roman" w:hAnsi="Times New Roman" w:cs="Times New Roman"/>
          <w:b/>
          <w:sz w:val="28"/>
          <w:szCs w:val="28"/>
        </w:rPr>
        <w:t xml:space="preserve"> прежде всего!</w:t>
      </w:r>
    </w:p>
    <w:p w:rsidR="00AB32FB" w:rsidRPr="00AB32FB" w:rsidRDefault="00AB32FB" w:rsidP="00AB32F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04B7" w:rsidRPr="00AB32FB" w:rsidRDefault="00C61FBF" w:rsidP="00AB32FB">
      <w:pPr>
        <w:widowControl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FB">
        <w:rPr>
          <w:rFonts w:ascii="Times New Roman" w:hAnsi="Times New Roman" w:cs="Times New Roman"/>
          <w:sz w:val="24"/>
          <w:szCs w:val="24"/>
        </w:rPr>
        <w:t xml:space="preserve">В зимний </w:t>
      </w:r>
      <w:r w:rsidR="00F004B7" w:rsidRPr="00AB32FB">
        <w:rPr>
          <w:rFonts w:ascii="Times New Roman" w:hAnsi="Times New Roman" w:cs="Times New Roman"/>
          <w:sz w:val="24"/>
          <w:szCs w:val="24"/>
        </w:rPr>
        <w:t>период</w:t>
      </w:r>
      <w:r w:rsidR="00957AC8" w:rsidRPr="00AB32FB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F004B7" w:rsidRPr="00AB32FB">
        <w:rPr>
          <w:rFonts w:ascii="Times New Roman" w:hAnsi="Times New Roman" w:cs="Times New Roman"/>
          <w:sz w:val="24"/>
          <w:szCs w:val="24"/>
        </w:rPr>
        <w:t xml:space="preserve"> резко возрастает количество </w:t>
      </w:r>
      <w:r w:rsidR="00C51B4B" w:rsidRPr="00AB32FB">
        <w:rPr>
          <w:rFonts w:ascii="Times New Roman" w:hAnsi="Times New Roman" w:cs="Times New Roman"/>
          <w:sz w:val="24"/>
          <w:szCs w:val="24"/>
        </w:rPr>
        <w:t>пожаров</w:t>
      </w:r>
      <w:r w:rsidR="00F004B7" w:rsidRPr="00AB32FB">
        <w:rPr>
          <w:rFonts w:ascii="Times New Roman" w:hAnsi="Times New Roman" w:cs="Times New Roman"/>
          <w:sz w:val="24"/>
          <w:szCs w:val="24"/>
        </w:rPr>
        <w:t xml:space="preserve"> в жилом секторе. Стремясь поддержать тепло в своих домах, люди используют отопительные печи, электронагревательные приборы, газовые плиты, духовки, которые при определенных условиях могут стать причиной возгорания, и, следовательно, причиной травматизма и гибели людей.</w:t>
      </w:r>
    </w:p>
    <w:p w:rsidR="0094597B" w:rsidRPr="00AB32FB" w:rsidRDefault="0094597B" w:rsidP="00AB32FB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причинами пожаров </w:t>
      </w:r>
      <w:r w:rsidR="00333F33" w:rsidRPr="00AB32FB">
        <w:rPr>
          <w:rFonts w:ascii="Times New Roman" w:eastAsia="Times New Roman" w:hAnsi="Times New Roman" w:cs="Times New Roman"/>
          <w:sz w:val="24"/>
          <w:szCs w:val="24"/>
        </w:rPr>
        <w:t xml:space="preserve">зачастую </w:t>
      </w:r>
      <w:r w:rsidRPr="00AB32FB">
        <w:rPr>
          <w:rFonts w:ascii="Times New Roman" w:eastAsia="Times New Roman" w:hAnsi="Times New Roman" w:cs="Times New Roman"/>
          <w:sz w:val="24"/>
          <w:szCs w:val="24"/>
        </w:rPr>
        <w:t>являются: печное отопление и использование электрических устрой</w:t>
      </w:r>
      <w:proofErr w:type="gramStart"/>
      <w:r w:rsidRPr="00AB32FB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AB32FB">
        <w:rPr>
          <w:rFonts w:ascii="Times New Roman" w:eastAsia="Times New Roman" w:hAnsi="Times New Roman" w:cs="Times New Roman"/>
          <w:sz w:val="24"/>
          <w:szCs w:val="24"/>
        </w:rPr>
        <w:t>я обогрева жилых и нежилых помещений.</w:t>
      </w:r>
    </w:p>
    <w:p w:rsidR="0094597B" w:rsidRPr="00AB32FB" w:rsidRDefault="0094597B" w:rsidP="00AB32FB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Спасаясь от холода, многие люди включают дополнительные обогревательные </w:t>
      </w:r>
      <w:proofErr w:type="gramStart"/>
      <w:r w:rsidRPr="00AB32FB">
        <w:rPr>
          <w:rFonts w:ascii="Times New Roman" w:eastAsia="Times New Roman" w:hAnsi="Times New Roman" w:cs="Times New Roman"/>
          <w:sz w:val="24"/>
          <w:szCs w:val="24"/>
        </w:rPr>
        <w:t>приборы</w:t>
      </w:r>
      <w:proofErr w:type="gramEnd"/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 подвергая электропроводку дополнительным нагрузкам, которых она порой не выдерживает из-за естественного старения, вследствие длительного периода эксплуатации, что становится причиной пожаров.</w:t>
      </w:r>
    </w:p>
    <w:p w:rsidR="00853E9D" w:rsidRPr="00AB32FB" w:rsidRDefault="004E476D" w:rsidP="00AB32FB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FB">
        <w:rPr>
          <w:rFonts w:ascii="Times New Roman" w:eastAsia="Times New Roman" w:hAnsi="Times New Roman" w:cs="Times New Roman"/>
          <w:sz w:val="24"/>
          <w:szCs w:val="24"/>
        </w:rPr>
        <w:t>Другая распространенная причина пожаров</w:t>
      </w:r>
      <w:r w:rsidR="00853E9D" w:rsidRPr="00AB32FB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E9D" w:rsidRPr="00AB32FB">
        <w:rPr>
          <w:rFonts w:ascii="Times New Roman" w:eastAsia="Times New Roman" w:hAnsi="Times New Roman" w:cs="Times New Roman"/>
          <w:sz w:val="24"/>
          <w:szCs w:val="24"/>
        </w:rPr>
        <w:t>нарушение правил пожарной безопасности при эксплуатации печей, а именно их перекал,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</w:t>
      </w:r>
    </w:p>
    <w:p w:rsidR="00D37995" w:rsidRPr="00AB32FB" w:rsidRDefault="00396766" w:rsidP="00AB32FB">
      <w:pPr>
        <w:widowControl w:val="0"/>
        <w:tabs>
          <w:tab w:val="left" w:pos="85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Так, в </w:t>
      </w:r>
      <w:r w:rsidR="00490EA7" w:rsidRPr="00AB32FB">
        <w:rPr>
          <w:rFonts w:ascii="Times New Roman" w:eastAsia="Times New Roman" w:hAnsi="Times New Roman" w:cs="Times New Roman"/>
          <w:sz w:val="24"/>
          <w:szCs w:val="24"/>
        </w:rPr>
        <w:t>прошедшем 2021</w:t>
      </w: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 году на территории гор</w:t>
      </w:r>
      <w:r w:rsidR="00AB32FB" w:rsidRPr="00AB32FB">
        <w:rPr>
          <w:rFonts w:ascii="Times New Roman" w:eastAsia="Times New Roman" w:hAnsi="Times New Roman" w:cs="Times New Roman"/>
          <w:sz w:val="24"/>
          <w:szCs w:val="24"/>
        </w:rPr>
        <w:t xml:space="preserve">ода Волгограда зарегистрировано </w:t>
      </w:r>
      <w:r w:rsidR="00490EA7" w:rsidRPr="00AB32FB">
        <w:rPr>
          <w:rFonts w:ascii="Times New Roman" w:eastAsia="Times New Roman" w:hAnsi="Times New Roman" w:cs="Times New Roman"/>
          <w:sz w:val="24"/>
          <w:szCs w:val="24"/>
        </w:rPr>
        <w:t>2111</w:t>
      </w: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 пожар</w:t>
      </w:r>
      <w:r w:rsidR="00490EA7" w:rsidRPr="00AB32F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B32FB">
        <w:rPr>
          <w:rFonts w:ascii="Times New Roman" w:eastAsia="Times New Roman" w:hAnsi="Times New Roman" w:cs="Times New Roman"/>
          <w:sz w:val="24"/>
          <w:szCs w:val="24"/>
        </w:rPr>
        <w:t>, из них</w:t>
      </w:r>
      <w:r w:rsidR="003E6346" w:rsidRPr="00AB3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EA7" w:rsidRPr="00AB32FB">
        <w:rPr>
          <w:rFonts w:ascii="Times New Roman" w:eastAsia="Times New Roman" w:hAnsi="Times New Roman" w:cs="Times New Roman"/>
          <w:sz w:val="24"/>
          <w:szCs w:val="24"/>
        </w:rPr>
        <w:t xml:space="preserve">449 </w:t>
      </w:r>
      <w:r w:rsidR="003E6346" w:rsidRPr="00AB32FB">
        <w:rPr>
          <w:rFonts w:ascii="Times New Roman" w:eastAsia="Times New Roman" w:hAnsi="Times New Roman" w:cs="Times New Roman"/>
          <w:sz w:val="24"/>
          <w:szCs w:val="24"/>
        </w:rPr>
        <w:t>в жилом секторе</w:t>
      </w:r>
      <w:r w:rsidR="00490EA7" w:rsidRPr="00AB32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EA7" w:rsidRPr="00AB32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 результате </w:t>
      </w:r>
      <w:r w:rsidR="00490EA7" w:rsidRPr="00AB32FB">
        <w:rPr>
          <w:rFonts w:ascii="Times New Roman" w:eastAsia="Times New Roman" w:hAnsi="Times New Roman" w:cs="Times New Roman"/>
          <w:sz w:val="24"/>
          <w:szCs w:val="24"/>
        </w:rPr>
        <w:t>пожаров</w:t>
      </w: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 погиб </w:t>
      </w:r>
      <w:r w:rsidR="00490EA7" w:rsidRPr="00AB32FB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 человек и </w:t>
      </w:r>
      <w:r w:rsidR="00C21292" w:rsidRPr="00AB32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490EA7" w:rsidRPr="00AB32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C21292" w:rsidRPr="00AB32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292" w:rsidRPr="00AB32FB">
        <w:rPr>
          <w:rFonts w:ascii="Times New Roman" w:eastAsia="Times New Roman" w:hAnsi="Times New Roman" w:cs="Times New Roman"/>
          <w:sz w:val="24"/>
          <w:szCs w:val="24"/>
        </w:rPr>
        <w:t>получили травмы различной степени тяжести</w:t>
      </w:r>
      <w:r w:rsidR="003E6346" w:rsidRPr="00AB32F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490EA7" w:rsidRPr="00AB32FB">
        <w:rPr>
          <w:rFonts w:ascii="Times New Roman" w:eastAsia="Times New Roman" w:hAnsi="Times New Roman" w:cs="Times New Roman"/>
          <w:sz w:val="24"/>
          <w:szCs w:val="24"/>
        </w:rPr>
        <w:t>6 детей</w:t>
      </w:r>
      <w:r w:rsidRPr="00AB32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7995" w:rsidRPr="00AB3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766" w:rsidRPr="00AB32FB" w:rsidRDefault="00D37995" w:rsidP="00AB32FB">
      <w:pPr>
        <w:widowControl w:val="0"/>
        <w:tabs>
          <w:tab w:val="left" w:pos="85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FB">
        <w:rPr>
          <w:rFonts w:ascii="Times New Roman" w:eastAsia="Times New Roman" w:hAnsi="Times New Roman" w:cs="Times New Roman"/>
          <w:sz w:val="24"/>
          <w:szCs w:val="24"/>
        </w:rPr>
        <w:t>Личным составом дежурных караулов пожарно-спасательных подразделений с начала текущего года на пожарах спасено 237 человек и материальных ценностей на сумму более 1 миллиарда рублей.</w:t>
      </w:r>
    </w:p>
    <w:p w:rsidR="00EE686E" w:rsidRPr="00AB32FB" w:rsidRDefault="00D46A43" w:rsidP="00AB32FB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Статистика показывает, что из общего количества пожаров, происшедших в жилом секторе </w:t>
      </w:r>
      <w:r w:rsidR="00FD5E04" w:rsidRPr="00AB32F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50% </w:t>
      </w:r>
      <w:r w:rsidR="00FD5E04" w:rsidRPr="00AB32FB">
        <w:rPr>
          <w:rFonts w:ascii="Times New Roman" w:eastAsia="Times New Roman" w:hAnsi="Times New Roman" w:cs="Times New Roman"/>
          <w:sz w:val="24"/>
          <w:szCs w:val="24"/>
        </w:rPr>
        <w:t>случаях пожары</w:t>
      </w:r>
      <w:r w:rsidR="00D37995" w:rsidRPr="00AB32FB">
        <w:rPr>
          <w:rFonts w:ascii="Times New Roman" w:eastAsia="Times New Roman" w:hAnsi="Times New Roman" w:cs="Times New Roman"/>
          <w:sz w:val="24"/>
          <w:szCs w:val="24"/>
        </w:rPr>
        <w:t xml:space="preserve"> происход</w:t>
      </w:r>
      <w:r w:rsidR="00FD5E04" w:rsidRPr="00AB32F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37995" w:rsidRPr="00AB32FB">
        <w:rPr>
          <w:rFonts w:ascii="Times New Roman" w:eastAsia="Times New Roman" w:hAnsi="Times New Roman" w:cs="Times New Roman"/>
          <w:sz w:val="24"/>
          <w:szCs w:val="24"/>
        </w:rPr>
        <w:t>т по причине нарушения правил эксплуатации печей и электрооборудования.</w:t>
      </w:r>
    </w:p>
    <w:p w:rsidR="000561AB" w:rsidRPr="00AB32FB" w:rsidRDefault="000561AB" w:rsidP="00AB32FB">
      <w:pPr>
        <w:widowControl w:val="0"/>
        <w:tabs>
          <w:tab w:val="left" w:pos="85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B">
        <w:rPr>
          <w:rFonts w:ascii="Times New Roman" w:eastAsia="Times New Roman" w:hAnsi="Times New Roman" w:cs="Times New Roman"/>
          <w:b/>
          <w:sz w:val="24"/>
          <w:szCs w:val="24"/>
        </w:rPr>
        <w:t>Для того</w:t>
      </w:r>
      <w:proofErr w:type="gramStart"/>
      <w:r w:rsidRPr="00AB32F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Pr="00AB32FB">
        <w:rPr>
          <w:rFonts w:ascii="Times New Roman" w:eastAsia="Times New Roman" w:hAnsi="Times New Roman" w:cs="Times New Roman"/>
          <w:b/>
          <w:sz w:val="24"/>
          <w:szCs w:val="24"/>
        </w:rPr>
        <w:t xml:space="preserve"> чтобы предотвратить несчастье, нужно помнить основные правила:</w:t>
      </w:r>
    </w:p>
    <w:p w:rsidR="009A78F5" w:rsidRPr="00AB32FB" w:rsidRDefault="009A78F5" w:rsidP="00AB32FB">
      <w:pPr>
        <w:numPr>
          <w:ilvl w:val="0"/>
          <w:numId w:val="7"/>
        </w:numPr>
        <w:tabs>
          <w:tab w:val="clear" w:pos="720"/>
          <w:tab w:val="num" w:pos="851"/>
          <w:tab w:val="num" w:pos="1273"/>
        </w:tabs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FB">
        <w:rPr>
          <w:rFonts w:ascii="Times New Roman" w:eastAsia="Times New Roman" w:hAnsi="Times New Roman" w:cs="Times New Roman"/>
          <w:sz w:val="24"/>
          <w:szCs w:val="24"/>
        </w:rPr>
        <w:t>оставлять без присмотра во включенном состоянии бытовые электроприборы;</w:t>
      </w:r>
    </w:p>
    <w:p w:rsidR="009A78F5" w:rsidRPr="00AB32FB" w:rsidRDefault="009A78F5" w:rsidP="00AB32FB">
      <w:pPr>
        <w:numPr>
          <w:ilvl w:val="0"/>
          <w:numId w:val="7"/>
        </w:numPr>
        <w:tabs>
          <w:tab w:val="clear" w:pos="720"/>
          <w:tab w:val="num" w:pos="851"/>
          <w:tab w:val="num" w:pos="1273"/>
        </w:tabs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FB">
        <w:rPr>
          <w:rFonts w:ascii="Times New Roman" w:eastAsia="Times New Roman" w:hAnsi="Times New Roman" w:cs="Times New Roman"/>
          <w:sz w:val="24"/>
          <w:szCs w:val="24"/>
        </w:rPr>
        <w:t>включать в одну розетку одновременно несколько электроприборов большой мощности;</w:t>
      </w:r>
    </w:p>
    <w:p w:rsidR="009A78F5" w:rsidRPr="00AB32FB" w:rsidRDefault="009A78F5" w:rsidP="00AB32FB">
      <w:pPr>
        <w:numPr>
          <w:ilvl w:val="0"/>
          <w:numId w:val="7"/>
        </w:numPr>
        <w:tabs>
          <w:tab w:val="clear" w:pos="720"/>
          <w:tab w:val="num" w:pos="851"/>
          <w:tab w:val="num" w:pos="1273"/>
        </w:tabs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эксплуатировать ветхую (в том числе временную) электропроводку, неисправные </w:t>
      </w:r>
      <w:proofErr w:type="spellStart"/>
      <w:r w:rsidRPr="00AB32FB">
        <w:rPr>
          <w:rFonts w:ascii="Times New Roman" w:eastAsia="Times New Roman" w:hAnsi="Times New Roman" w:cs="Times New Roman"/>
          <w:sz w:val="24"/>
          <w:szCs w:val="24"/>
        </w:rPr>
        <w:t>элетророзетки</w:t>
      </w:r>
      <w:proofErr w:type="spellEnd"/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, штепсельные вилки, </w:t>
      </w:r>
      <w:proofErr w:type="spellStart"/>
      <w:r w:rsidRPr="00AB32FB">
        <w:rPr>
          <w:rFonts w:ascii="Times New Roman" w:eastAsia="Times New Roman" w:hAnsi="Times New Roman" w:cs="Times New Roman"/>
          <w:sz w:val="24"/>
          <w:szCs w:val="24"/>
        </w:rPr>
        <w:t>электропатроны</w:t>
      </w:r>
      <w:proofErr w:type="spellEnd"/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 и выключатели, применять самодельные предохранители («жучки») в защите электросетей вашей квартиры;</w:t>
      </w:r>
    </w:p>
    <w:p w:rsidR="009A78F5" w:rsidRPr="00AB32FB" w:rsidRDefault="009A78F5" w:rsidP="00AB32FB">
      <w:pPr>
        <w:numPr>
          <w:ilvl w:val="0"/>
          <w:numId w:val="7"/>
        </w:numPr>
        <w:tabs>
          <w:tab w:val="clear" w:pos="720"/>
          <w:tab w:val="num" w:pos="851"/>
          <w:tab w:val="num" w:pos="1273"/>
        </w:tabs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FB">
        <w:rPr>
          <w:rFonts w:ascii="Times New Roman" w:eastAsia="Times New Roman" w:hAnsi="Times New Roman" w:cs="Times New Roman"/>
          <w:sz w:val="24"/>
          <w:szCs w:val="24"/>
        </w:rPr>
        <w:t>использовать электропровода для подвешивания каких-либо предметов;</w:t>
      </w:r>
    </w:p>
    <w:p w:rsidR="009A78F5" w:rsidRPr="00AB32FB" w:rsidRDefault="009A78F5" w:rsidP="00AB32FB">
      <w:pPr>
        <w:numPr>
          <w:ilvl w:val="0"/>
          <w:numId w:val="7"/>
        </w:numPr>
        <w:tabs>
          <w:tab w:val="clear" w:pos="720"/>
          <w:tab w:val="num" w:pos="851"/>
          <w:tab w:val="num" w:pos="1273"/>
        </w:tabs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применять самодельные сгораемые абажуры или </w:t>
      </w:r>
      <w:proofErr w:type="spellStart"/>
      <w:r w:rsidRPr="00AB32FB">
        <w:rPr>
          <w:rFonts w:ascii="Times New Roman" w:eastAsia="Times New Roman" w:hAnsi="Times New Roman" w:cs="Times New Roman"/>
          <w:sz w:val="24"/>
          <w:szCs w:val="24"/>
        </w:rPr>
        <w:t>затенители</w:t>
      </w:r>
      <w:proofErr w:type="spellEnd"/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 на электролампах;</w:t>
      </w:r>
    </w:p>
    <w:p w:rsidR="009A78F5" w:rsidRPr="00AB32FB" w:rsidRDefault="00D37995" w:rsidP="00AB32FB">
      <w:pPr>
        <w:numPr>
          <w:ilvl w:val="0"/>
          <w:numId w:val="7"/>
        </w:numPr>
        <w:tabs>
          <w:tab w:val="clear" w:pos="720"/>
          <w:tab w:val="num" w:pos="851"/>
          <w:tab w:val="num" w:pos="1273"/>
        </w:tabs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FB">
        <w:rPr>
          <w:rFonts w:ascii="Times New Roman" w:eastAsia="Times New Roman" w:hAnsi="Times New Roman" w:cs="Times New Roman"/>
          <w:sz w:val="24"/>
          <w:szCs w:val="24"/>
        </w:rPr>
        <w:t>не оставлять без присмотра топящиеся печи, а также не поручать детям надзор за ними;</w:t>
      </w:r>
    </w:p>
    <w:p w:rsidR="00D37995" w:rsidRPr="00AB32FB" w:rsidRDefault="00D37995" w:rsidP="00AB32FB">
      <w:pPr>
        <w:tabs>
          <w:tab w:val="num" w:pos="12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FB">
        <w:rPr>
          <w:rFonts w:ascii="Times New Roman" w:eastAsia="Times New Roman" w:hAnsi="Times New Roman" w:cs="Times New Roman"/>
          <w:sz w:val="24"/>
          <w:szCs w:val="24"/>
        </w:rPr>
        <w:t>- не допускать применение для розжига печи бензин, керосин, другие легковоспламеняющиеся и горючие жидкости;</w:t>
      </w:r>
    </w:p>
    <w:p w:rsidR="00D37995" w:rsidRPr="00AB32FB" w:rsidRDefault="00D37995" w:rsidP="00AB32FB">
      <w:pPr>
        <w:tabs>
          <w:tab w:val="num" w:pos="12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FB">
        <w:rPr>
          <w:rFonts w:ascii="Times New Roman" w:eastAsia="Times New Roman" w:hAnsi="Times New Roman" w:cs="Times New Roman"/>
          <w:sz w:val="24"/>
          <w:szCs w:val="24"/>
        </w:rPr>
        <w:t>- исключить перекаливание отопительной печи;</w:t>
      </w:r>
    </w:p>
    <w:p w:rsidR="00D37995" w:rsidRPr="00AB32FB" w:rsidRDefault="00D37995" w:rsidP="00AB32FB">
      <w:pPr>
        <w:tabs>
          <w:tab w:val="num" w:pos="12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- не допускать оставление </w:t>
      </w:r>
      <w:proofErr w:type="gramStart"/>
      <w:r w:rsidRPr="00AB32FB">
        <w:rPr>
          <w:rFonts w:ascii="Times New Roman" w:eastAsia="Times New Roman" w:hAnsi="Times New Roman" w:cs="Times New Roman"/>
          <w:sz w:val="24"/>
          <w:szCs w:val="24"/>
        </w:rPr>
        <w:t>открытыми</w:t>
      </w:r>
      <w:proofErr w:type="gramEnd"/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 дверцы печей;</w:t>
      </w:r>
    </w:p>
    <w:p w:rsidR="00D37995" w:rsidRPr="00AB32FB" w:rsidRDefault="00D37995" w:rsidP="00AB32FB">
      <w:pPr>
        <w:tabs>
          <w:tab w:val="num" w:pos="12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- исключить эксплуатацию печи без </w:t>
      </w:r>
      <w:proofErr w:type="spellStart"/>
      <w:r w:rsidRPr="00AB32FB">
        <w:rPr>
          <w:rFonts w:ascii="Times New Roman" w:eastAsia="Times New Roman" w:hAnsi="Times New Roman" w:cs="Times New Roman"/>
          <w:sz w:val="24"/>
          <w:szCs w:val="24"/>
        </w:rPr>
        <w:t>предтопочного</w:t>
      </w:r>
      <w:proofErr w:type="spellEnd"/>
      <w:r w:rsidRPr="00AB32FB">
        <w:rPr>
          <w:rFonts w:ascii="Times New Roman" w:eastAsia="Times New Roman" w:hAnsi="Times New Roman" w:cs="Times New Roman"/>
          <w:sz w:val="24"/>
          <w:szCs w:val="24"/>
        </w:rPr>
        <w:t xml:space="preserve"> листа</w:t>
      </w:r>
      <w:r w:rsidR="000160E9" w:rsidRPr="00AB32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60E9" w:rsidRPr="00AB32FB" w:rsidRDefault="00021BE1" w:rsidP="00AB32FB">
      <w:pPr>
        <w:pStyle w:val="a3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</w:pPr>
      <w:r w:rsidRPr="00AB32FB">
        <w:t>О</w:t>
      </w:r>
      <w:r w:rsidR="00FC2A7B" w:rsidRPr="00AB32FB">
        <w:t>тделом надзорной деятельности и профилактической работы по г. Волгограду организовано проведение профилактической операции «Жильё»</w:t>
      </w:r>
      <w:r w:rsidR="00270E9C" w:rsidRPr="00AB32FB">
        <w:t>. Операция проводится инспекторами надзорной деятельности в течение всего года и основной её целью является минимизация рисков, связанных с возник</w:t>
      </w:r>
      <w:r w:rsidR="00AB32FB" w:rsidRPr="00AB32FB">
        <w:t>новением пожаров в жилом фонде.</w:t>
      </w:r>
    </w:p>
    <w:p w:rsidR="00270E9C" w:rsidRPr="00AB32FB" w:rsidRDefault="00270E9C" w:rsidP="00AB32FB">
      <w:pPr>
        <w:pStyle w:val="a3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</w:pPr>
      <w:r w:rsidRPr="00AB32FB">
        <w:t>Для проведения профилактической работы в жилом секторе, кроме инспекторов надзорной деятельности, привлекаются сотрудники пожарных частей, правоохранительных органов, служб соцобеспечения, местного самоуправления</w:t>
      </w:r>
      <w:r w:rsidR="00617533" w:rsidRPr="00AB32FB">
        <w:t>, а также других заинтересованных структур</w:t>
      </w:r>
      <w:r w:rsidRPr="00AB32FB">
        <w:t xml:space="preserve"> и ведомств.</w:t>
      </w:r>
    </w:p>
    <w:p w:rsidR="00270E9C" w:rsidRPr="00AB32FB" w:rsidRDefault="00617533" w:rsidP="00AB32FB">
      <w:pPr>
        <w:pStyle w:val="a3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</w:pPr>
      <w:r w:rsidRPr="00AB32FB">
        <w:t>Операция «Жильё» включает в себя комплекс профилактических мероприятий, в ходе которых жителям напоминают о правилах пожарной безопасности, действиях на случай возникновения чрезвычайных ситуаций, связанных с пожарами, правилами вызова экстренных служб и т.д.</w:t>
      </w:r>
    </w:p>
    <w:p w:rsidR="005A47FF" w:rsidRPr="00AB32FB" w:rsidRDefault="00617533" w:rsidP="00AB32FB">
      <w:pPr>
        <w:pStyle w:val="a3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</w:pPr>
      <w:r w:rsidRPr="00AB32FB">
        <w:t>Однако успех этой работы зависит отчасти и от самих жителей нашего региона, которые обязаны строго соблюдать правила пожарной безопасности, чтобы сохранить собственное имущество и жизнь.</w:t>
      </w:r>
    </w:p>
    <w:p w:rsidR="00853E9D" w:rsidRPr="00AB32FB" w:rsidRDefault="003D289B" w:rsidP="00AB32FB">
      <w:pPr>
        <w:widowControl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FB">
        <w:rPr>
          <w:rFonts w:ascii="Times New Roman" w:hAnsi="Times New Roman" w:cs="Times New Roman"/>
          <w:sz w:val="24"/>
          <w:szCs w:val="24"/>
        </w:rPr>
        <w:t>Кроме того, х</w:t>
      </w:r>
      <w:r w:rsidR="00C21292" w:rsidRPr="00AB32FB">
        <w:rPr>
          <w:rFonts w:ascii="Times New Roman" w:hAnsi="Times New Roman" w:cs="Times New Roman"/>
          <w:sz w:val="24"/>
          <w:szCs w:val="24"/>
        </w:rPr>
        <w:t>отелось бы еще раз обратиться к родителям, у которых есть малолетние дети.</w:t>
      </w:r>
      <w:r w:rsidR="00853E9D" w:rsidRPr="00AB32FB">
        <w:rPr>
          <w:rFonts w:ascii="Times New Roman" w:hAnsi="Times New Roman" w:cs="Times New Roman"/>
          <w:sz w:val="24"/>
          <w:szCs w:val="24"/>
        </w:rPr>
        <w:t xml:space="preserve"> Не оставляйте детей без надзора даже на самое короткое время. Дети, оставленные без присмотра взрослых, начинают знакомиться с окружающими предметами, стремятся подражать взрослым (играют в приготовление пищи, растапливают печь, разгребают угли в очагах, зажигают свечи, разжигают костер), что и приводит к возникновению пожара, первой жертвой которого становятся они сами.</w:t>
      </w:r>
    </w:p>
    <w:p w:rsidR="00C21292" w:rsidRPr="00AB32FB" w:rsidRDefault="007E23C6" w:rsidP="00AB32FB">
      <w:pPr>
        <w:widowControl w:val="0"/>
        <w:spacing w:after="0" w:line="240" w:lineRule="exac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2FB">
        <w:rPr>
          <w:rFonts w:ascii="Times New Roman" w:hAnsi="Times New Roman" w:cs="Times New Roman"/>
          <w:b/>
          <w:iCs/>
          <w:sz w:val="24"/>
          <w:szCs w:val="24"/>
        </w:rPr>
        <w:t>ПОМНИТЕ!</w:t>
      </w:r>
      <w:r w:rsidRPr="00AB32FB">
        <w:rPr>
          <w:rFonts w:ascii="Times New Roman" w:hAnsi="Times New Roman" w:cs="Times New Roman"/>
          <w:iCs/>
          <w:sz w:val="24"/>
          <w:szCs w:val="24"/>
        </w:rPr>
        <w:t xml:space="preserve"> При возникновении пожара надо немедленно вызвать пожарную охрану по телефону </w:t>
      </w:r>
      <w:r w:rsidRPr="00AB32FB">
        <w:rPr>
          <w:rFonts w:ascii="Times New Roman" w:hAnsi="Times New Roman" w:cs="Times New Roman"/>
          <w:b/>
          <w:iCs/>
          <w:sz w:val="24"/>
          <w:szCs w:val="24"/>
        </w:rPr>
        <w:t>«01»</w:t>
      </w:r>
      <w:r w:rsidRPr="00AB32FB"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r w:rsidRPr="00AB32FB">
        <w:rPr>
          <w:rFonts w:ascii="Times New Roman" w:hAnsi="Times New Roman" w:cs="Times New Roman"/>
          <w:b/>
          <w:iCs/>
          <w:sz w:val="24"/>
          <w:szCs w:val="24"/>
        </w:rPr>
        <w:t>«101»</w:t>
      </w:r>
      <w:r w:rsidRPr="00AB32FB">
        <w:rPr>
          <w:rFonts w:ascii="Times New Roman" w:hAnsi="Times New Roman" w:cs="Times New Roman"/>
          <w:iCs/>
          <w:sz w:val="24"/>
          <w:szCs w:val="24"/>
        </w:rPr>
        <w:t>, сообщить адрес места пожара, что горит</w:t>
      </w:r>
      <w:r w:rsidR="00472352" w:rsidRPr="00AB32FB">
        <w:rPr>
          <w:rFonts w:ascii="Times New Roman" w:hAnsi="Times New Roman" w:cs="Times New Roman"/>
          <w:iCs/>
          <w:sz w:val="24"/>
          <w:szCs w:val="24"/>
        </w:rPr>
        <w:t>.</w:t>
      </w:r>
    </w:p>
    <w:p w:rsidR="00AB32FB" w:rsidRPr="00AB32FB" w:rsidRDefault="00AB32FB" w:rsidP="00AB32FB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B32FB" w:rsidRPr="00AB32FB" w:rsidRDefault="00AB32FB" w:rsidP="00AB32FB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32FB">
        <w:rPr>
          <w:rFonts w:ascii="Times New Roman" w:hAnsi="Times New Roman" w:cs="Times New Roman"/>
          <w:b/>
          <w:i/>
          <w:sz w:val="24"/>
          <w:szCs w:val="24"/>
        </w:rPr>
        <w:t>Телефон доверия ГУ МЧС России по Волгоградской области 78-99-99</w:t>
      </w:r>
    </w:p>
    <w:p w:rsidR="00AB32FB" w:rsidRPr="00AB32FB" w:rsidRDefault="00AB32FB" w:rsidP="00AB32FB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32FB">
        <w:rPr>
          <w:rFonts w:ascii="Times New Roman" w:hAnsi="Times New Roman" w:cs="Times New Roman"/>
          <w:b/>
          <w:i/>
          <w:sz w:val="24"/>
          <w:szCs w:val="24"/>
        </w:rPr>
        <w:t>Телефон доверия ЮРЦ МЧС России (8 8632) 40-66-10</w:t>
      </w:r>
    </w:p>
    <w:p w:rsidR="00AB32FB" w:rsidRPr="0015219F" w:rsidRDefault="00AB32FB" w:rsidP="0015219F">
      <w:pPr>
        <w:pStyle w:val="6"/>
        <w:pBdr>
          <w:bottom w:val="none" w:sz="0" w:space="0" w:color="auto"/>
        </w:pBdr>
        <w:spacing w:line="240" w:lineRule="exact"/>
        <w:ind w:firstLine="0"/>
        <w:jc w:val="left"/>
        <w:rPr>
          <w:b w:val="0"/>
          <w:i w:val="0"/>
          <w:szCs w:val="24"/>
        </w:rPr>
      </w:pPr>
    </w:p>
    <w:sectPr w:rsidR="00AB32FB" w:rsidRPr="0015219F" w:rsidSect="00AB32FB">
      <w:pgSz w:w="11906" w:h="16838"/>
      <w:pgMar w:top="397" w:right="397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A15"/>
    <w:multiLevelType w:val="multilevel"/>
    <w:tmpl w:val="9E12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4350"/>
    <w:multiLevelType w:val="hybridMultilevel"/>
    <w:tmpl w:val="43A46A24"/>
    <w:lvl w:ilvl="0" w:tplc="652479BA">
      <w:numFmt w:val="bullet"/>
      <w:lvlText w:val="-"/>
      <w:lvlJc w:val="left"/>
      <w:pPr>
        <w:tabs>
          <w:tab w:val="num" w:pos="1513"/>
        </w:tabs>
        <w:ind w:left="151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">
    <w:nsid w:val="131E15C0"/>
    <w:multiLevelType w:val="hybridMultilevel"/>
    <w:tmpl w:val="3420F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0B382B"/>
    <w:multiLevelType w:val="hybridMultilevel"/>
    <w:tmpl w:val="248EC244"/>
    <w:lvl w:ilvl="0" w:tplc="97922F28">
      <w:numFmt w:val="bullet"/>
      <w:lvlText w:val="-"/>
      <w:lvlJc w:val="left"/>
      <w:pPr>
        <w:tabs>
          <w:tab w:val="num" w:pos="1948"/>
        </w:tabs>
        <w:ind w:left="1948" w:hanging="1380"/>
      </w:pPr>
      <w:rPr>
        <w:rFonts w:ascii="Times New Roman" w:eastAsia="Times New Roman" w:hAnsi="Times New Roman" w:cs="Times New Roman" w:hint="default"/>
        <w:b/>
      </w:rPr>
    </w:lvl>
    <w:lvl w:ilvl="1" w:tplc="652479BA">
      <w:numFmt w:val="bullet"/>
      <w:lvlText w:val="-"/>
      <w:lvlJc w:val="left"/>
      <w:pPr>
        <w:tabs>
          <w:tab w:val="num" w:pos="2026"/>
        </w:tabs>
        <w:ind w:left="2026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>
    <w:nsid w:val="610E0F42"/>
    <w:multiLevelType w:val="hybridMultilevel"/>
    <w:tmpl w:val="F39E7FDE"/>
    <w:lvl w:ilvl="0" w:tplc="FDAA0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07E74"/>
    <w:multiLevelType w:val="hybridMultilevel"/>
    <w:tmpl w:val="CCCC69A8"/>
    <w:lvl w:ilvl="0" w:tplc="76E0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C6"/>
    <w:rsid w:val="000160E9"/>
    <w:rsid w:val="00021BE1"/>
    <w:rsid w:val="00051A03"/>
    <w:rsid w:val="000561AB"/>
    <w:rsid w:val="0015219F"/>
    <w:rsid w:val="0018706C"/>
    <w:rsid w:val="00225AFA"/>
    <w:rsid w:val="002464D4"/>
    <w:rsid w:val="00270E9C"/>
    <w:rsid w:val="002844D1"/>
    <w:rsid w:val="002B2C5F"/>
    <w:rsid w:val="003247E3"/>
    <w:rsid w:val="00333F33"/>
    <w:rsid w:val="00396766"/>
    <w:rsid w:val="003D289B"/>
    <w:rsid w:val="003E6346"/>
    <w:rsid w:val="00401642"/>
    <w:rsid w:val="00403756"/>
    <w:rsid w:val="00472352"/>
    <w:rsid w:val="00490EA7"/>
    <w:rsid w:val="004E476D"/>
    <w:rsid w:val="004F55AE"/>
    <w:rsid w:val="00505C4A"/>
    <w:rsid w:val="005A47FF"/>
    <w:rsid w:val="005B7230"/>
    <w:rsid w:val="00617533"/>
    <w:rsid w:val="0067141E"/>
    <w:rsid w:val="00691B90"/>
    <w:rsid w:val="006A377D"/>
    <w:rsid w:val="006C506D"/>
    <w:rsid w:val="007E23C6"/>
    <w:rsid w:val="00853E9D"/>
    <w:rsid w:val="00863348"/>
    <w:rsid w:val="009445CA"/>
    <w:rsid w:val="0094597B"/>
    <w:rsid w:val="00957AC8"/>
    <w:rsid w:val="009A78F5"/>
    <w:rsid w:val="00A55745"/>
    <w:rsid w:val="00AB32FB"/>
    <w:rsid w:val="00AF65FA"/>
    <w:rsid w:val="00BA2686"/>
    <w:rsid w:val="00BD1893"/>
    <w:rsid w:val="00BF71C2"/>
    <w:rsid w:val="00C21292"/>
    <w:rsid w:val="00C321F7"/>
    <w:rsid w:val="00C51B4B"/>
    <w:rsid w:val="00C61FBF"/>
    <w:rsid w:val="00C70E62"/>
    <w:rsid w:val="00C80AF7"/>
    <w:rsid w:val="00C821AB"/>
    <w:rsid w:val="00C91DE6"/>
    <w:rsid w:val="00C93CBC"/>
    <w:rsid w:val="00D37995"/>
    <w:rsid w:val="00D46A43"/>
    <w:rsid w:val="00D572FF"/>
    <w:rsid w:val="00D76E2B"/>
    <w:rsid w:val="00DE6C88"/>
    <w:rsid w:val="00E45DE7"/>
    <w:rsid w:val="00EE686E"/>
    <w:rsid w:val="00F004B7"/>
    <w:rsid w:val="00F47D92"/>
    <w:rsid w:val="00F77B6F"/>
    <w:rsid w:val="00FC2A7B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6D"/>
  </w:style>
  <w:style w:type="paragraph" w:styleId="6">
    <w:name w:val="heading 6"/>
    <w:basedOn w:val="a"/>
    <w:next w:val="a"/>
    <w:link w:val="60"/>
    <w:qFormat/>
    <w:rsid w:val="00C21292"/>
    <w:pPr>
      <w:keepNext/>
      <w:pBdr>
        <w:bottom w:val="single" w:sz="4" w:space="1" w:color="auto"/>
      </w:pBdr>
      <w:spacing w:after="0" w:line="240" w:lineRule="auto"/>
      <w:ind w:firstLine="708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E23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E23C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0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476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967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6766"/>
  </w:style>
  <w:style w:type="paragraph" w:styleId="a7">
    <w:name w:val="Body Text First Indent"/>
    <w:basedOn w:val="a5"/>
    <w:link w:val="a8"/>
    <w:uiPriority w:val="99"/>
    <w:unhideWhenUsed/>
    <w:rsid w:val="00396766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396766"/>
  </w:style>
  <w:style w:type="paragraph" w:styleId="a9">
    <w:name w:val="Intense Quote"/>
    <w:basedOn w:val="a"/>
    <w:next w:val="a"/>
    <w:link w:val="aa"/>
    <w:uiPriority w:val="30"/>
    <w:qFormat/>
    <w:rsid w:val="00C212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C21292"/>
    <w:rPr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C21292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C80AF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80AF7"/>
  </w:style>
  <w:style w:type="paragraph" w:styleId="ad">
    <w:name w:val="Balloon Text"/>
    <w:basedOn w:val="a"/>
    <w:link w:val="ae"/>
    <w:uiPriority w:val="99"/>
    <w:semiHidden/>
    <w:unhideWhenUsed/>
    <w:rsid w:val="00AB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6D"/>
  </w:style>
  <w:style w:type="paragraph" w:styleId="6">
    <w:name w:val="heading 6"/>
    <w:basedOn w:val="a"/>
    <w:next w:val="a"/>
    <w:link w:val="60"/>
    <w:qFormat/>
    <w:rsid w:val="00C21292"/>
    <w:pPr>
      <w:keepNext/>
      <w:pBdr>
        <w:bottom w:val="single" w:sz="4" w:space="1" w:color="auto"/>
      </w:pBdr>
      <w:spacing w:after="0" w:line="240" w:lineRule="auto"/>
      <w:ind w:firstLine="708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E23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E23C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0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476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967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6766"/>
  </w:style>
  <w:style w:type="paragraph" w:styleId="a7">
    <w:name w:val="Body Text First Indent"/>
    <w:basedOn w:val="a5"/>
    <w:link w:val="a8"/>
    <w:uiPriority w:val="99"/>
    <w:unhideWhenUsed/>
    <w:rsid w:val="00396766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396766"/>
  </w:style>
  <w:style w:type="paragraph" w:styleId="a9">
    <w:name w:val="Intense Quote"/>
    <w:basedOn w:val="a"/>
    <w:next w:val="a"/>
    <w:link w:val="aa"/>
    <w:uiPriority w:val="30"/>
    <w:qFormat/>
    <w:rsid w:val="00C212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C21292"/>
    <w:rPr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C21292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C80AF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80AF7"/>
  </w:style>
  <w:style w:type="paragraph" w:styleId="ad">
    <w:name w:val="Balloon Text"/>
    <w:basedOn w:val="a"/>
    <w:link w:val="ae"/>
    <w:uiPriority w:val="99"/>
    <w:semiHidden/>
    <w:unhideWhenUsed/>
    <w:rsid w:val="00AB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DE81F-61A7-41ED-A6F7-FCF13ED9B05D}"/>
</file>

<file path=customXml/itemProps2.xml><?xml version="1.0" encoding="utf-8"?>
<ds:datastoreItem xmlns:ds="http://schemas.openxmlformats.org/officeDocument/2006/customXml" ds:itemID="{1EC791A6-7E19-4437-8E83-EBF1D2DB4BFF}"/>
</file>

<file path=customXml/itemProps3.xml><?xml version="1.0" encoding="utf-8"?>
<ds:datastoreItem xmlns:ds="http://schemas.openxmlformats.org/officeDocument/2006/customXml" ds:itemID="{00336BC3-A4DE-499B-8D91-640E95888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usage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Тимошкин Константин Валерьевич</cp:lastModifiedBy>
  <cp:revision>6</cp:revision>
  <dcterms:created xsi:type="dcterms:W3CDTF">2022-01-17T07:44:00Z</dcterms:created>
  <dcterms:modified xsi:type="dcterms:W3CDTF">2022-01-18T08:31:00Z</dcterms:modified>
</cp:coreProperties>
</file>