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203"/>
      </w:tblGrid>
      <w:tr w:rsidR="00CE5285" w:rsidRPr="006B224A" w:rsidTr="00250664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7A350A" wp14:editId="305188F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3" w:type="dxa"/>
            <w:vAlign w:val="center"/>
          </w:tcPr>
          <w:p w:rsidR="00CE5285" w:rsidRDefault="00250664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для</w:t>
            </w:r>
            <w:r w:rsidR="00CE528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50664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506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Классификация </w:t>
            </w:r>
          </w:p>
          <w:p w:rsidR="00CE5285" w:rsidRPr="00923839" w:rsidRDefault="007B6F8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техногенных </w:t>
            </w:r>
            <w:r w:rsidR="0025066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чрезвычайных ситуаций</w:t>
            </w:r>
            <w:r w:rsidR="00CE528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53B1A" w:rsidRDefault="00F53B1A" w:rsidP="007B6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0" t="0" r="2540" b="6985"/>
            <wp:docPr id="2" name="Рисунок 2" descr="C:\Users\oa-gurova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86" w:rsidRDefault="007B6F86" w:rsidP="007B6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Давайте поговорим об </w:t>
      </w:r>
      <w:r w:rsidRPr="00912A6E">
        <w:rPr>
          <w:rFonts w:ascii="Times New Roman" w:hAnsi="Times New Roman" w:cs="Times New Roman"/>
          <w:sz w:val="28"/>
          <w:szCs w:val="28"/>
        </w:rPr>
        <w:t>основных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12A6E">
        <w:rPr>
          <w:rFonts w:ascii="Times New Roman" w:hAnsi="Times New Roman" w:cs="Times New Roman"/>
          <w:sz w:val="28"/>
          <w:szCs w:val="28"/>
        </w:rPr>
        <w:t xml:space="preserve"> чрезвычайных ситуаций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 которые имеют следующую к</w:t>
      </w:r>
      <w:r w:rsidRPr="007B6F86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ю: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7109"/>
      </w:tblGrid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7B6F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техногенной чрезвычайной ситуации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7B6F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Опасные события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Транспортные аварии (катастрофы)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A6E">
              <w:rPr>
                <w:rFonts w:ascii="Times New Roman" w:hAnsi="Times New Roman" w:cs="Times New Roman"/>
                <w:sz w:val="28"/>
                <w:szCs w:val="28"/>
              </w:rPr>
              <w:t xml:space="preserve">Аварии грузовых железнодорожных поездов, аварии пассажирских поездов, поездов метрополитена, аварии (катастрофы) на автомобильных дорогах (крупные автодорожные катастрофы), аварии транспорта на мостах, в туннелях и железнодорожных переездах, аварии на магистральных трубопроводах, аварии грузовых судов (на </w:t>
            </w:r>
            <w:r w:rsidRPr="0091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 и реках), аварии (катастрофы) пассажирских судов (на море и реках), аварии (катастрофы) подводных судов, авиационные катастрофы в аэропортах и населенных пунктах, авиационные катастрофы вне аэропортов</w:t>
            </w:r>
            <w:proofErr w:type="gramEnd"/>
            <w:r w:rsidRPr="00912A6E">
              <w:rPr>
                <w:rFonts w:ascii="Times New Roman" w:hAnsi="Times New Roman" w:cs="Times New Roman"/>
                <w:sz w:val="28"/>
                <w:szCs w:val="28"/>
              </w:rPr>
              <w:t xml:space="preserve"> и населенных пунктов, наземные аварии (катастрофы) ракетных космических комплексов, орбитальные аварии космических аппаратов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Пожары, взрывы, угроза взрывов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Пожары (взрывы) в зданиях, на коммуникациях и технологическом оборудовании промышленных объектов, пожары (взрывы) на объектах добычи, переработки и хранения легковоспламеняющихся, горючих и взрывчатых веществ, пожары (взрывы) в шахтах, подземных и горных выработках, метрополитенах, пожары (взрывы) в зданиях, сооружениях жилого, социально-бытового и культурного назначения, пожары (взрывы) на химически опасных объектах, пожары (взрывы) на радиационно опасных объектах, обнаружение неразорвавшихся боеприпасов, утрата взрывчатых</w:t>
            </w:r>
            <w:proofErr w:type="gramEnd"/>
            <w:r w:rsidRPr="00912A6E">
              <w:rPr>
                <w:rFonts w:ascii="Times New Roman" w:hAnsi="Times New Roman" w:cs="Times New Roman"/>
                <w:sz w:val="28"/>
                <w:szCs w:val="28"/>
              </w:rPr>
              <w:t xml:space="preserve"> веществ (боеприпасов)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аварийно химически опасных веществ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аварийно химически опасных веще</w:t>
            </w:r>
            <w:proofErr w:type="gramStart"/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и их производстве, переработке или хранении (захоронении), аварии на транспорте с выбросом (угрозой выброса) аварийно химически опасных веществ, образование и распространение опасных химических веществ в процессе химических реакций, начавшихся в результате аварии, аварии с химическими боеприпасами, утрата источников химически опасных веществ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7B6F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радиоактивных веществ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на АЭС, атомных энергетических установках производственного и исследовательского назначения с выбросом (угрозой выброса) радиоактивных веществ, аварии с выбросом (угрозой выброса) радиоактивных веществ на предприятиях ядерно-топливного цикла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7B6F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радиоактивных веществ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транспортных средств и космических аппаратов с ядерными установками или грузом радиоактивных веществ на борту, аварии при промышленных и испытательных ядерных взрывах с выбросом (угрозой выброса) радиоактивных веществ, аварии с ядерными боеприпасами в местах их хранения или установки, утрата радиоактивных источников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7B6F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с выбросом (угрозой выброса) биологически опасных веществ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биологически опасных веществ на предприятиях промышленности и в научно-исследовательских учреждениях (лабораториях), аварии на транспорте с выбросом (угрозой выброса) биологических веществ, утрата биологически опасных веществ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Прорывы плотин (дамб, шлюзов, перемычек) с образованием волн прорыва и катастрофических затоплений, прорывы плотин (дамб, шлюзов, перемычек) с образованием прорывного паводка, прорывы плотин (дамб, шлюзов, перемычек), повлекшие смыв плодородных почв или отложение наносов на обширных территориях</w:t>
            </w:r>
            <w:proofErr w:type="gramEnd"/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Внезапное обрушение зданий, сооружений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Обрушение производственных зданий и сооружений, обрушение зданий и сооружений жилого, социально-бытового и культурного назначения, обрушение элементов транспортных коммуникаций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на электроэнергетических системах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на автономных электростанциях с долговременным перерывом электроснабжения всех потребителей, аварии на электроэнергетических системах (сетях) с долговременным перерывом электроснабжения основных потребителей или обширных территорий, выход из строя транспортных электроконтактных сетей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на коммунальных системах жизнеобеспечения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в канализационных системах с массовым выбросом загрязняющих веществ, аварии на тепловых сетях (система горячего водоснабжения) в холодное время, аварии в системах снабжения населения питьевой водой, аварии на коммунальных газопроводах</w:t>
            </w:r>
          </w:p>
        </w:tc>
      </w:tr>
      <w:tr w:rsidR="007B6F86" w:rsidRPr="00912A6E" w:rsidTr="007B6F86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на промышленных очистных сооружениях</w:t>
            </w:r>
          </w:p>
        </w:tc>
        <w:tc>
          <w:tcPr>
            <w:tcW w:w="7064" w:type="dxa"/>
            <w:vAlign w:val="center"/>
            <w:hideMark/>
          </w:tcPr>
          <w:p w:rsidR="00912A6E" w:rsidRPr="00912A6E" w:rsidRDefault="007B6F86" w:rsidP="00815C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E">
              <w:rPr>
                <w:rFonts w:ascii="Times New Roman" w:hAnsi="Times New Roman" w:cs="Times New Roman"/>
                <w:sz w:val="28"/>
                <w:szCs w:val="28"/>
              </w:rPr>
              <w:t>Аварии на очистных сооружениях сточных вод промышленных предприятий с массовым выбросом загрязняющих веществ, аварии на очистных сооружениях промышленных газов с массовым выбросом загрязняющих веществ</w:t>
            </w:r>
          </w:p>
        </w:tc>
      </w:tr>
    </w:tbl>
    <w:p w:rsidR="007B6F86" w:rsidRPr="00912A6E" w:rsidRDefault="007B6F86" w:rsidP="00BB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86">
        <w:rPr>
          <w:rFonts w:ascii="Times New Roman" w:hAnsi="Times New Roman" w:cs="Times New Roman"/>
          <w:b/>
          <w:bCs/>
          <w:sz w:val="28"/>
          <w:szCs w:val="28"/>
        </w:rPr>
        <w:t>Техногенные чрезвычайные ситуации</w:t>
      </w:r>
      <w:r w:rsidRPr="00912A6E">
        <w:rPr>
          <w:rFonts w:ascii="Times New Roman" w:hAnsi="Times New Roman" w:cs="Times New Roman"/>
          <w:sz w:val="28"/>
          <w:szCs w:val="28"/>
        </w:rPr>
        <w:t xml:space="preserve"> связаны с производственной деятельностью человека и могут протекать с </w:t>
      </w:r>
      <w:hyperlink r:id="rId9" w:tooltip="Загрязнение окружающей среды" w:history="1">
        <w:r w:rsidRPr="00BB2BE8">
          <w:rPr>
            <w:rFonts w:ascii="Times New Roman" w:hAnsi="Times New Roman" w:cs="Times New Roman"/>
            <w:sz w:val="28"/>
            <w:szCs w:val="28"/>
          </w:rPr>
          <w:t>загрязнением</w:t>
        </w:r>
      </w:hyperlink>
      <w:r w:rsidRPr="00912A6E">
        <w:rPr>
          <w:rFonts w:ascii="Times New Roman" w:hAnsi="Times New Roman" w:cs="Times New Roman"/>
          <w:sz w:val="28"/>
          <w:szCs w:val="28"/>
        </w:rPr>
        <w:t xml:space="preserve"> и без загрязнения окружающей среды. Наибольшую опасность в техногенной сфере представляют транспортные аварии, взрывы и пожары, </w:t>
      </w:r>
      <w:hyperlink r:id="rId10" w:tooltip="Радиационные аварии" w:history="1">
        <w:r w:rsidRPr="00BB2BE8">
          <w:rPr>
            <w:rFonts w:ascii="Times New Roman" w:hAnsi="Times New Roman" w:cs="Times New Roman"/>
            <w:sz w:val="28"/>
            <w:szCs w:val="28"/>
          </w:rPr>
          <w:t>радиационные аварии</w:t>
        </w:r>
      </w:hyperlink>
      <w:r w:rsidRPr="00912A6E">
        <w:rPr>
          <w:rFonts w:ascii="Times New Roman" w:hAnsi="Times New Roman" w:cs="Times New Roman"/>
          <w:sz w:val="28"/>
          <w:szCs w:val="28"/>
        </w:rPr>
        <w:t xml:space="preserve">, аварии с выбросом </w:t>
      </w:r>
      <w:hyperlink r:id="rId11" w:tooltip="Аварии на химически опасных объектах" w:history="1">
        <w:r w:rsidRPr="00BB2BE8">
          <w:rPr>
            <w:rFonts w:ascii="Times New Roman" w:hAnsi="Times New Roman" w:cs="Times New Roman"/>
            <w:sz w:val="28"/>
            <w:szCs w:val="28"/>
          </w:rPr>
          <w:t>аварийно химически опасных веществ</w:t>
        </w:r>
      </w:hyperlink>
      <w:r w:rsidRPr="00912A6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B6F86" w:rsidRPr="00912A6E" w:rsidRDefault="007B6F86" w:rsidP="00BB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6E">
        <w:rPr>
          <w:rFonts w:ascii="Times New Roman" w:hAnsi="Times New Roman" w:cs="Times New Roman"/>
          <w:sz w:val="28"/>
          <w:szCs w:val="28"/>
        </w:rPr>
        <w:t>Нарастание риска возникновения техногенных чрезвычайных ситуаций в России обусловлено тем, что в последние годы в наиболее ответственных отраслях потенциально опасные объекты имеют выработку проектного ресурса на уровне 50-</w:t>
      </w:r>
      <w:r w:rsidRPr="00912A6E">
        <w:rPr>
          <w:rFonts w:ascii="Times New Roman" w:hAnsi="Times New Roman" w:cs="Times New Roman"/>
          <w:sz w:val="28"/>
          <w:szCs w:val="28"/>
        </w:rPr>
        <w:lastRenderedPageBreak/>
        <w:t xml:space="preserve">70%, иногда достигая предаварийного уровня. В техногенной безопасности есть и другие общие черты неблагополучия: снижение уровня профессиональной подготовки персонала предприятий промышленности, производственной и технологической дисциплины; распространены технологическая отсталость производства и низкие темпы внедрения безопасных технологий. </w:t>
      </w:r>
    </w:p>
    <w:p w:rsidR="007B6F86" w:rsidRPr="00912A6E" w:rsidRDefault="007B6F86" w:rsidP="00BB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6E">
        <w:rPr>
          <w:rFonts w:ascii="Times New Roman" w:hAnsi="Times New Roman" w:cs="Times New Roman"/>
          <w:sz w:val="28"/>
          <w:szCs w:val="28"/>
        </w:rPr>
        <w:t xml:space="preserve">На территории страны функционирует более 45 тыс. опасных объектов. В их числе 3 600 объектов, имеющих значительные запасы аварийно химически опасных веществ (АХОВ), свыше 8 тысяч </w:t>
      </w:r>
      <w:proofErr w:type="spellStart"/>
      <w:r w:rsidRPr="00912A6E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912A6E">
        <w:rPr>
          <w:rFonts w:ascii="Times New Roman" w:hAnsi="Times New Roman" w:cs="Times New Roman"/>
          <w:sz w:val="28"/>
          <w:szCs w:val="28"/>
        </w:rPr>
        <w:t>- и пожароопасных объектов, 10 АЭС с 30 ядерными энергетическими установками, 113 исследовательских ядерных установок, 12 предприятий ядерного топливного цикла, 16 специальных комбинатов по переработке и захоронению радиоактивных отходов. Все они представляют потенциальную опасность в случае возникновения на них аварий и катастроф, сопровождающихся выбросами АХОВ и радиоактивных веществ. Тяжесть последствий может усугубляться и тем, что на радиационно дестабилизированных территориях проживает 10 млн. человек, а на территориях возможного химического заражения — 60 млн. человек.</w:t>
      </w:r>
    </w:p>
    <w:p w:rsidR="007B6F86" w:rsidRPr="00912A6E" w:rsidRDefault="007B6F86" w:rsidP="00BB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6E">
        <w:rPr>
          <w:rFonts w:ascii="Times New Roman" w:hAnsi="Times New Roman" w:cs="Times New Roman"/>
          <w:sz w:val="28"/>
          <w:szCs w:val="28"/>
        </w:rPr>
        <w:t>За год происходит около 220 тыс. пожаров, 70% которых приходится на непроизводственную сферу. Ежегодно во время пожаров погибает 12-16 тыс. человек. Величина потерь от пожаров превышает общий ущерб государства от чрезвычайных ситуаций техногенного характера и является, по существу, безвозвратной. Урон от пожаров не только невосполним, но и требует еще больших затрат для восстановления уничтоженных материальных ценностей.</w:t>
      </w:r>
    </w:p>
    <w:p w:rsidR="001E0CB5" w:rsidRDefault="001E0CB5" w:rsidP="00BB2BE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B5" w:rsidRDefault="001E0CB5" w:rsidP="001E0CB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p w:rsidR="00C17F39" w:rsidRPr="001E0CB5" w:rsidRDefault="00C17F39" w:rsidP="00310539">
      <w:pPr>
        <w:spacing w:after="0" w:line="240" w:lineRule="auto"/>
        <w:rPr>
          <w:sz w:val="28"/>
          <w:szCs w:val="28"/>
        </w:rPr>
      </w:pPr>
    </w:p>
    <w:sectPr w:rsidR="00C17F39" w:rsidRPr="001E0CB5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111E5A"/>
    <w:rsid w:val="001E0CB5"/>
    <w:rsid w:val="00250664"/>
    <w:rsid w:val="00310539"/>
    <w:rsid w:val="00760C56"/>
    <w:rsid w:val="007B6F86"/>
    <w:rsid w:val="008D2BEF"/>
    <w:rsid w:val="00980D0A"/>
    <w:rsid w:val="009A029A"/>
    <w:rsid w:val="00A473EE"/>
    <w:rsid w:val="00BB2945"/>
    <w:rsid w:val="00BB2BE8"/>
    <w:rsid w:val="00C17F39"/>
    <w:rsid w:val="00CE5285"/>
    <w:rsid w:val="00F47779"/>
    <w:rsid w:val="00F53B1A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ndars.ru/shkola/bezopasnost-zhiznedeyatelnosti/avarii-na-himicheski-opasnyh-obektah.html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grandars.ru/shkola/bezopasnost-zhiznedeyatelnosti/avarii-na-radiacionno-opasnyh-obekta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ndars.ru/shkola/bezopasnost-zhiznedeyatelnosti/zagryaznenie-okruzhayushchey-sredy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населению классификация  техногенной ЧС</FullName>
    <MU xmlns="cb72b045-7fff-4641-a512-7b001d46a041" xsi:nil="true"/>
    <DocDate xmlns="CB72B045-7FFF-4641-A512-7B001D46A041">2019-03-11T21:00:00+00:00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658C9B9C-6004-49A0-9814-F66F3C12A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7E605-2D6F-43AB-924B-E9F026A2C18F}"/>
</file>

<file path=customXml/itemProps3.xml><?xml version="1.0" encoding="utf-8"?>
<ds:datastoreItem xmlns:ds="http://schemas.openxmlformats.org/officeDocument/2006/customXml" ds:itemID="{7799459B-C4D4-4520-9CA2-1507A963DBAC}"/>
</file>

<file path=customXml/itemProps4.xml><?xml version="1.0" encoding="utf-8"?>
<ds:datastoreItem xmlns:ds="http://schemas.openxmlformats.org/officeDocument/2006/customXml" ds:itemID="{D2BB8692-0F5E-497C-8733-BEA32DA78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2019-01-16T10:37:00Z</dcterms:created>
  <dcterms:modified xsi:type="dcterms:W3CDTF">2019-01-16T10:37:00Z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