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68B" w:rsidRDefault="00C5168B" w:rsidP="00AB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79C" w:rsidRDefault="00162481" w:rsidP="008B2C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6"/>
          <w:szCs w:val="26"/>
        </w:rPr>
        <w:t>Специалистами налоговых органов проводятся профилактические визиты с целью предупреждения</w:t>
      </w:r>
      <w:r w:rsidR="008B2C3B" w:rsidRPr="008B2C3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нарушений по применению онлайн-касс</w:t>
      </w:r>
    </w:p>
    <w:bookmarkEnd w:id="0"/>
    <w:p w:rsidR="007D679C" w:rsidRDefault="007D679C" w:rsidP="007D67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679C" w:rsidRDefault="008B2C3B" w:rsidP="008B2C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УФНС России по Волгоградской области обращает внимание налогоплательщиков, что в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предупреждения совершения нарушений по применению онлайн-касс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предусмотрено проведение налоговыми органами обязательных профилактических визитов (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 xml:space="preserve"> 52 Федерального закона от 31.07.2020 № 248-ФЗ «О государственном контроле (надзоре) и муниципальном контроле в Российской Федерации», а также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 xml:space="preserve"> 16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о федеральном государственном контроле (надзоре) за соблюдением законодательства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>едерации о применении контрольно-кассовой техники, в том числе за полнотой учета выручки в организациях и у индивидуальных предпринимателей», утвержденного Постановлением Правительства РФ от 28.02.2022 № 272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D679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2C3B" w:rsidRDefault="008B2C3B" w:rsidP="008B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679C" w:rsidRDefault="007D679C" w:rsidP="008B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Обязательные профилактические визиты проводятся в первый год с момента начала осуществления организациями и индивидуальными предпринимателями деятельности, предусматривающей обязательное применение контрольно-кассовой</w:t>
      </w:r>
      <w:r>
        <w:rPr>
          <w:rFonts w:ascii="Times New Roman" w:hAnsi="Times New Roman"/>
          <w:sz w:val="26"/>
          <w:szCs w:val="26"/>
        </w:rPr>
        <w:t xml:space="preserve"> техники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B2C3B" w:rsidRDefault="008B2C3B" w:rsidP="008B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679C" w:rsidRDefault="007D679C" w:rsidP="008B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предстоящем проведении профилактического визита налогоплательщик уведомляется за 5 рабочих дней до даты его проведения.</w:t>
      </w:r>
    </w:p>
    <w:p w:rsidR="008B2C3B" w:rsidRDefault="008B2C3B" w:rsidP="008B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679C" w:rsidRDefault="007D679C" w:rsidP="008B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Профилактический визит проводится в форме беседы по месту осуществления деятельности налогоплательщика, либо по видео-конференц-связи.</w:t>
      </w:r>
      <w:r w:rsidR="001624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Форму проведения профилактического визита определяет налоговый орган с учётом технической возможности объекта контроля.</w:t>
      </w:r>
    </w:p>
    <w:p w:rsidR="00162481" w:rsidRDefault="00162481" w:rsidP="001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679C" w:rsidRDefault="007D679C" w:rsidP="001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ходе беседы налоговый инспектор информирует об обязательных требованиях законодательства в сфере применения контрольно-кассовой техники.</w:t>
      </w:r>
      <w:r w:rsidR="001624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При возникновении вопросов применения онлайн-касс оперативно проводится консультирование налогоплательщика.</w:t>
      </w:r>
    </w:p>
    <w:p w:rsidR="00162481" w:rsidRDefault="00162481" w:rsidP="001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679C" w:rsidRDefault="00162481" w:rsidP="001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Следует отметить, что п</w:t>
      </w:r>
      <w:r w:rsidR="007D679C">
        <w:rPr>
          <w:rFonts w:ascii="Times New Roman" w:hAnsi="Times New Roman"/>
          <w:sz w:val="26"/>
          <w:szCs w:val="26"/>
          <w:lang w:eastAsia="ru-RU"/>
        </w:rPr>
        <w:t>роведение профилактических визитов по месту осуществления деятельности позволяет провести более качественное информирование налогоплательщика о порядке применения контрольно-кассовой техники, в том числе с учетом вида деятельности, расположения объекта торговли либо оказания услуг, реализуемых товаров и оказываемых услугах, а также способов осуществления расчетов.</w:t>
      </w:r>
    </w:p>
    <w:p w:rsidR="00162481" w:rsidRDefault="00162481" w:rsidP="001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679C" w:rsidRDefault="007D679C" w:rsidP="0016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Также проведение профилактических визитов направлено на формирование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среды доверия между налогоплательщиками и налоговым органом, поскольку оперативное получение налогоплательщиком информации о требованиях законодательства и их дальнейшее соблюдение сокращает количество контрольных мероприятий.</w:t>
      </w:r>
    </w:p>
    <w:p w:rsidR="007D679C" w:rsidRDefault="007D679C" w:rsidP="000B7FF1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D679C" w:rsidRDefault="007D679C" w:rsidP="000B7FF1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D679C" w:rsidRDefault="007D679C" w:rsidP="000B7FF1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D679C" w:rsidRDefault="007D679C" w:rsidP="000B7FF1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D679C" w:rsidRDefault="007D679C" w:rsidP="000B7FF1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7D679C" w:rsidSect="007218F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73" w:rsidRDefault="00963573">
      <w:pPr>
        <w:spacing w:after="0" w:line="240" w:lineRule="auto"/>
      </w:pPr>
      <w:r>
        <w:separator/>
      </w:r>
    </w:p>
  </w:endnote>
  <w:endnote w:type="continuationSeparator" w:id="0">
    <w:p w:rsidR="00963573" w:rsidRDefault="0096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73" w:rsidRDefault="00963573">
      <w:pPr>
        <w:spacing w:after="0" w:line="240" w:lineRule="auto"/>
      </w:pPr>
      <w:r>
        <w:separator/>
      </w:r>
    </w:p>
  </w:footnote>
  <w:footnote w:type="continuationSeparator" w:id="0">
    <w:p w:rsidR="00963573" w:rsidRDefault="0096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DD0E00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D16E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21E7C"/>
    <w:rsid w:val="000244E4"/>
    <w:rsid w:val="00027F07"/>
    <w:rsid w:val="00034185"/>
    <w:rsid w:val="00061B00"/>
    <w:rsid w:val="000A250F"/>
    <w:rsid w:val="000B7FF1"/>
    <w:rsid w:val="000C4846"/>
    <w:rsid w:val="001057CF"/>
    <w:rsid w:val="00162481"/>
    <w:rsid w:val="00173D5D"/>
    <w:rsid w:val="001B2C34"/>
    <w:rsid w:val="001E5E51"/>
    <w:rsid w:val="00210033"/>
    <w:rsid w:val="00212B5C"/>
    <w:rsid w:val="00214B48"/>
    <w:rsid w:val="00215734"/>
    <w:rsid w:val="002227DA"/>
    <w:rsid w:val="00222B20"/>
    <w:rsid w:val="002534A8"/>
    <w:rsid w:val="00264F58"/>
    <w:rsid w:val="00276C16"/>
    <w:rsid w:val="00277029"/>
    <w:rsid w:val="002F0F95"/>
    <w:rsid w:val="00306F43"/>
    <w:rsid w:val="003162AC"/>
    <w:rsid w:val="00326433"/>
    <w:rsid w:val="00332389"/>
    <w:rsid w:val="003349DA"/>
    <w:rsid w:val="00351267"/>
    <w:rsid w:val="00357AC8"/>
    <w:rsid w:val="003772BC"/>
    <w:rsid w:val="003B7C06"/>
    <w:rsid w:val="003D24CD"/>
    <w:rsid w:val="003F5C56"/>
    <w:rsid w:val="00442007"/>
    <w:rsid w:val="004521C5"/>
    <w:rsid w:val="00466897"/>
    <w:rsid w:val="00471252"/>
    <w:rsid w:val="004742D8"/>
    <w:rsid w:val="00476755"/>
    <w:rsid w:val="004810BA"/>
    <w:rsid w:val="004C009D"/>
    <w:rsid w:val="004C5656"/>
    <w:rsid w:val="004F5B7F"/>
    <w:rsid w:val="00517595"/>
    <w:rsid w:val="0052217A"/>
    <w:rsid w:val="00536F0B"/>
    <w:rsid w:val="005633FD"/>
    <w:rsid w:val="005810B4"/>
    <w:rsid w:val="005A0AA5"/>
    <w:rsid w:val="005A0D99"/>
    <w:rsid w:val="005B7F11"/>
    <w:rsid w:val="005D44F2"/>
    <w:rsid w:val="005F24A2"/>
    <w:rsid w:val="005F364A"/>
    <w:rsid w:val="005F7636"/>
    <w:rsid w:val="00611503"/>
    <w:rsid w:val="00614A37"/>
    <w:rsid w:val="00626906"/>
    <w:rsid w:val="00631DEB"/>
    <w:rsid w:val="00666D11"/>
    <w:rsid w:val="00691C19"/>
    <w:rsid w:val="00694F42"/>
    <w:rsid w:val="006C0F22"/>
    <w:rsid w:val="006C69B0"/>
    <w:rsid w:val="006E08B9"/>
    <w:rsid w:val="007119E3"/>
    <w:rsid w:val="007141EE"/>
    <w:rsid w:val="007218F3"/>
    <w:rsid w:val="0072671C"/>
    <w:rsid w:val="00727096"/>
    <w:rsid w:val="00764E12"/>
    <w:rsid w:val="00773753"/>
    <w:rsid w:val="007912C7"/>
    <w:rsid w:val="00792310"/>
    <w:rsid w:val="007A2CA5"/>
    <w:rsid w:val="007A4B45"/>
    <w:rsid w:val="007B6AFE"/>
    <w:rsid w:val="007D679C"/>
    <w:rsid w:val="007E7235"/>
    <w:rsid w:val="0088360E"/>
    <w:rsid w:val="0089037C"/>
    <w:rsid w:val="008A62AF"/>
    <w:rsid w:val="008B2C3B"/>
    <w:rsid w:val="008C441B"/>
    <w:rsid w:val="008F510A"/>
    <w:rsid w:val="00904C1E"/>
    <w:rsid w:val="0091140C"/>
    <w:rsid w:val="00917266"/>
    <w:rsid w:val="0091782B"/>
    <w:rsid w:val="0093259C"/>
    <w:rsid w:val="009370B1"/>
    <w:rsid w:val="009609CE"/>
    <w:rsid w:val="0096333C"/>
    <w:rsid w:val="00963573"/>
    <w:rsid w:val="00970503"/>
    <w:rsid w:val="00993683"/>
    <w:rsid w:val="009A5704"/>
    <w:rsid w:val="009B1678"/>
    <w:rsid w:val="009B3CEE"/>
    <w:rsid w:val="009C2361"/>
    <w:rsid w:val="009D27A7"/>
    <w:rsid w:val="00A00A11"/>
    <w:rsid w:val="00A0549D"/>
    <w:rsid w:val="00A056E5"/>
    <w:rsid w:val="00A2627C"/>
    <w:rsid w:val="00A30E7D"/>
    <w:rsid w:val="00A43BC9"/>
    <w:rsid w:val="00A45408"/>
    <w:rsid w:val="00A6019D"/>
    <w:rsid w:val="00A6733E"/>
    <w:rsid w:val="00A71F86"/>
    <w:rsid w:val="00A76709"/>
    <w:rsid w:val="00AA5163"/>
    <w:rsid w:val="00AB3FDF"/>
    <w:rsid w:val="00AB5D66"/>
    <w:rsid w:val="00AD53CF"/>
    <w:rsid w:val="00AE20A9"/>
    <w:rsid w:val="00AE5013"/>
    <w:rsid w:val="00AF36B5"/>
    <w:rsid w:val="00B0117F"/>
    <w:rsid w:val="00B07D9A"/>
    <w:rsid w:val="00B213B0"/>
    <w:rsid w:val="00B37892"/>
    <w:rsid w:val="00B726F6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2B82"/>
    <w:rsid w:val="00C3399C"/>
    <w:rsid w:val="00C45EC9"/>
    <w:rsid w:val="00C5168B"/>
    <w:rsid w:val="00C75247"/>
    <w:rsid w:val="00C75EC2"/>
    <w:rsid w:val="00C8034A"/>
    <w:rsid w:val="00CA0120"/>
    <w:rsid w:val="00CA377C"/>
    <w:rsid w:val="00CB70AD"/>
    <w:rsid w:val="00CC102F"/>
    <w:rsid w:val="00CD3757"/>
    <w:rsid w:val="00D16EF4"/>
    <w:rsid w:val="00D24437"/>
    <w:rsid w:val="00D31592"/>
    <w:rsid w:val="00D3713F"/>
    <w:rsid w:val="00D54DFE"/>
    <w:rsid w:val="00D56CB4"/>
    <w:rsid w:val="00D75C4E"/>
    <w:rsid w:val="00D81DF4"/>
    <w:rsid w:val="00D85053"/>
    <w:rsid w:val="00DB6489"/>
    <w:rsid w:val="00DD0E00"/>
    <w:rsid w:val="00DE01A0"/>
    <w:rsid w:val="00E0572B"/>
    <w:rsid w:val="00E063D4"/>
    <w:rsid w:val="00E26746"/>
    <w:rsid w:val="00E27A27"/>
    <w:rsid w:val="00E27AE2"/>
    <w:rsid w:val="00E56720"/>
    <w:rsid w:val="00E61D49"/>
    <w:rsid w:val="00E63C88"/>
    <w:rsid w:val="00E705A1"/>
    <w:rsid w:val="00EA23BB"/>
    <w:rsid w:val="00EC58E2"/>
    <w:rsid w:val="00EC7B2F"/>
    <w:rsid w:val="00EE04B1"/>
    <w:rsid w:val="00F00CF8"/>
    <w:rsid w:val="00F574EE"/>
    <w:rsid w:val="00F8411E"/>
    <w:rsid w:val="00F946B4"/>
    <w:rsid w:val="00FA0C34"/>
    <w:rsid w:val="00FC4801"/>
    <w:rsid w:val="00FD24FE"/>
    <w:rsid w:val="00FE722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8DAAC-AB98-49B9-96AF-B2EFB82EA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70618-739A-4183-ADD6-40781E5DDD18}"/>
</file>

<file path=customXml/itemProps3.xml><?xml version="1.0" encoding="utf-8"?>
<ds:datastoreItem xmlns:ds="http://schemas.openxmlformats.org/officeDocument/2006/customXml" ds:itemID="{840F6FC0-EED7-45DC-ADF9-E8413AD9F0FB}"/>
</file>

<file path=customXml/itemProps4.xml><?xml version="1.0" encoding="utf-8"?>
<ds:datastoreItem xmlns:ds="http://schemas.openxmlformats.org/officeDocument/2006/customXml" ds:itemID="{7DBC2A60-7C42-469D-9281-01044751D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Сабельникова Анна Сергеевна</cp:lastModifiedBy>
  <cp:revision>3</cp:revision>
  <cp:lastPrinted>2023-02-22T12:34:00Z</cp:lastPrinted>
  <dcterms:created xsi:type="dcterms:W3CDTF">2023-02-22T12:33:00Z</dcterms:created>
  <dcterms:modified xsi:type="dcterms:W3CDTF">2023-02-22T12:37:00Z</dcterms:modified>
</cp:coreProperties>
</file>