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C9B" w:rsidRDefault="00ED2C9B" w:rsidP="00ED2C9B">
      <w:pPr>
        <w:pStyle w:val="Style1"/>
        <w:widowControl/>
        <w:spacing w:before="67"/>
        <w:ind w:left="1560" w:right="67"/>
        <w:jc w:val="left"/>
        <w:rPr>
          <w:rStyle w:val="FontStyle12"/>
          <w:b/>
        </w:rPr>
      </w:pPr>
      <w:bookmarkStart w:id="0" w:name="_GoBack"/>
      <w:r>
        <w:rPr>
          <w:rStyle w:val="FontStyle12"/>
          <w:b/>
        </w:rPr>
        <w:t xml:space="preserve">                       Рекомендации</w:t>
      </w:r>
    </w:p>
    <w:p w:rsidR="00ED2C9B" w:rsidRDefault="00ED2C9B" w:rsidP="000D61A1">
      <w:pPr>
        <w:pStyle w:val="Style1"/>
        <w:widowControl/>
        <w:spacing w:before="67"/>
        <w:ind w:right="68" w:hanging="1559"/>
        <w:jc w:val="both"/>
        <w:rPr>
          <w:rStyle w:val="FontStyle12"/>
          <w:b/>
        </w:rPr>
      </w:pPr>
      <w:r>
        <w:rPr>
          <w:rStyle w:val="FontStyle12"/>
          <w:b/>
        </w:rPr>
        <w:t xml:space="preserve">               </w:t>
      </w:r>
      <w:r w:rsidR="000D61A1">
        <w:rPr>
          <w:rStyle w:val="FontStyle12"/>
          <w:b/>
        </w:rPr>
        <w:t xml:space="preserve">         </w:t>
      </w:r>
      <w:r>
        <w:rPr>
          <w:rStyle w:val="FontStyle12"/>
          <w:b/>
        </w:rPr>
        <w:t xml:space="preserve"> </w:t>
      </w:r>
      <w:r w:rsidR="00565D1F">
        <w:rPr>
          <w:rStyle w:val="FontStyle12"/>
          <w:b/>
        </w:rPr>
        <w:t>о</w:t>
      </w:r>
      <w:r w:rsidR="00094B31">
        <w:rPr>
          <w:rStyle w:val="FontStyle12"/>
          <w:b/>
        </w:rPr>
        <w:t xml:space="preserve"> необходимости  внесения</w:t>
      </w:r>
      <w:r w:rsidRPr="00ED2C9B">
        <w:rPr>
          <w:rStyle w:val="FontStyle12"/>
          <w:b/>
        </w:rPr>
        <w:t xml:space="preserve"> изменений</w:t>
      </w:r>
      <w:r w:rsidRPr="00ED2C9B">
        <w:rPr>
          <w:rStyle w:val="FontStyle12"/>
        </w:rPr>
        <w:t xml:space="preserve"> </w:t>
      </w:r>
      <w:r w:rsidRPr="00ED2C9B">
        <w:rPr>
          <w:rStyle w:val="FontStyle12"/>
          <w:b/>
        </w:rPr>
        <w:t>в</w:t>
      </w:r>
      <w:r>
        <w:rPr>
          <w:rStyle w:val="FontStyle12"/>
          <w:b/>
        </w:rPr>
        <w:t xml:space="preserve"> </w:t>
      </w:r>
      <w:r w:rsidRPr="00ED2C9B">
        <w:rPr>
          <w:rStyle w:val="FontStyle12"/>
          <w:b/>
        </w:rPr>
        <w:t>договор управления</w:t>
      </w:r>
    </w:p>
    <w:p w:rsidR="00155EC4" w:rsidRPr="00ED2C9B" w:rsidRDefault="00ED2C9B" w:rsidP="000D61A1">
      <w:pPr>
        <w:pStyle w:val="Style1"/>
        <w:widowControl/>
        <w:spacing w:before="67"/>
        <w:ind w:right="68" w:hanging="1559"/>
        <w:jc w:val="both"/>
        <w:rPr>
          <w:rStyle w:val="FontStyle11"/>
        </w:rPr>
      </w:pPr>
      <w:r>
        <w:rPr>
          <w:rStyle w:val="FontStyle12"/>
          <w:b/>
        </w:rPr>
        <w:t xml:space="preserve">               </w:t>
      </w:r>
      <w:r w:rsidRPr="00ED2C9B">
        <w:rPr>
          <w:rStyle w:val="FontStyle12"/>
          <w:b/>
        </w:rPr>
        <w:t>многоквартирным домом</w:t>
      </w:r>
      <w:r>
        <w:rPr>
          <w:rStyle w:val="FontStyle12"/>
          <w:b/>
        </w:rPr>
        <w:t xml:space="preserve"> </w:t>
      </w:r>
      <w:r>
        <w:rPr>
          <w:rStyle w:val="FontStyle11"/>
        </w:rPr>
        <w:t xml:space="preserve">с целью </w:t>
      </w:r>
      <w:proofErr w:type="gramStart"/>
      <w:r>
        <w:rPr>
          <w:rStyle w:val="FontStyle11"/>
        </w:rPr>
        <w:t>контроля</w:t>
      </w:r>
      <w:proofErr w:type="gramEnd"/>
      <w:r w:rsidR="000D61A1">
        <w:rPr>
          <w:rStyle w:val="FontStyle11"/>
        </w:rPr>
        <w:t xml:space="preserve"> </w:t>
      </w:r>
      <w:r w:rsidR="00155EC4">
        <w:rPr>
          <w:rStyle w:val="FontStyle11"/>
        </w:rPr>
        <w:t>за выполнением</w:t>
      </w:r>
      <w:r>
        <w:rPr>
          <w:rStyle w:val="FontStyle11"/>
        </w:rPr>
        <w:t xml:space="preserve"> </w:t>
      </w:r>
      <w:r w:rsidR="00155EC4">
        <w:rPr>
          <w:rStyle w:val="FontStyle11"/>
        </w:rPr>
        <w:t xml:space="preserve"> управляющей организацией</w:t>
      </w:r>
      <w:r>
        <w:rPr>
          <w:rStyle w:val="FontStyle11"/>
        </w:rPr>
        <w:t xml:space="preserve">  </w:t>
      </w:r>
      <w:r w:rsidR="00155EC4">
        <w:rPr>
          <w:rStyle w:val="FontStyle11"/>
        </w:rPr>
        <w:t>ее обязательств</w:t>
      </w:r>
      <w:r>
        <w:rPr>
          <w:rStyle w:val="FontStyle11"/>
        </w:rPr>
        <w:t xml:space="preserve"> по договору управления</w:t>
      </w:r>
      <w:r w:rsidR="000D61A1">
        <w:rPr>
          <w:rStyle w:val="FontStyle11"/>
        </w:rPr>
        <w:t xml:space="preserve"> и примерные условия заполнения раздела </w:t>
      </w:r>
      <w:r w:rsidR="000D61A1" w:rsidRPr="000D61A1">
        <w:rPr>
          <w:rStyle w:val="FontStyle11"/>
        </w:rPr>
        <w:t>"Контр</w:t>
      </w:r>
      <w:r w:rsidR="000D61A1">
        <w:rPr>
          <w:rStyle w:val="FontStyle11"/>
        </w:rPr>
        <w:t xml:space="preserve">оль и приемка выполненных работ </w:t>
      </w:r>
      <w:r w:rsidR="000D61A1" w:rsidRPr="000D61A1">
        <w:rPr>
          <w:rStyle w:val="FontStyle11"/>
        </w:rPr>
        <w:t xml:space="preserve">по содержанию и ремонту общего имущества </w:t>
      </w:r>
      <w:r w:rsidR="000D61A1">
        <w:rPr>
          <w:rStyle w:val="FontStyle11"/>
        </w:rPr>
        <w:t xml:space="preserve">многоквартирного дома </w:t>
      </w:r>
      <w:r w:rsidR="000D61A1" w:rsidRPr="000D61A1">
        <w:rPr>
          <w:rStyle w:val="FontStyle11"/>
        </w:rPr>
        <w:t xml:space="preserve">по </w:t>
      </w:r>
      <w:r w:rsidR="000D61A1">
        <w:rPr>
          <w:rStyle w:val="FontStyle11"/>
        </w:rPr>
        <w:t>д</w:t>
      </w:r>
      <w:r w:rsidR="000D61A1" w:rsidRPr="000D61A1">
        <w:rPr>
          <w:rStyle w:val="FontStyle11"/>
        </w:rPr>
        <w:t>оговору"</w:t>
      </w:r>
    </w:p>
    <w:bookmarkEnd w:id="0"/>
    <w:p w:rsidR="00155EC4" w:rsidRDefault="00155EC4">
      <w:pPr>
        <w:pStyle w:val="Style4"/>
        <w:widowControl/>
        <w:spacing w:line="240" w:lineRule="exact"/>
        <w:rPr>
          <w:sz w:val="20"/>
          <w:szCs w:val="20"/>
        </w:rPr>
      </w:pPr>
    </w:p>
    <w:p w:rsidR="00155EC4" w:rsidRDefault="00155EC4">
      <w:pPr>
        <w:pStyle w:val="Style4"/>
        <w:widowControl/>
        <w:spacing w:before="67"/>
        <w:rPr>
          <w:rStyle w:val="FontStyle12"/>
        </w:rPr>
      </w:pPr>
      <w:r>
        <w:rPr>
          <w:rStyle w:val="FontStyle12"/>
        </w:rPr>
        <w:t xml:space="preserve">3 апреля 2013 года постановлением Правительства Российской Федерации за </w:t>
      </w:r>
      <w:r w:rsidR="00ED2C9B">
        <w:rPr>
          <w:rStyle w:val="FontStyle12"/>
        </w:rPr>
        <w:t xml:space="preserve">  </w:t>
      </w:r>
      <w:r>
        <w:rPr>
          <w:rStyle w:val="FontStyle12"/>
        </w:rPr>
        <w:t>№ 290 утверждены Правила оказания услуг и выполнения работ, необходимых для обеспечения надлежащего содержания общего имущества в многоквартирном доме.</w:t>
      </w:r>
    </w:p>
    <w:p w:rsidR="00155EC4" w:rsidRDefault="00155EC4">
      <w:pPr>
        <w:pStyle w:val="Style4"/>
        <w:widowControl/>
        <w:ind w:firstLine="562"/>
        <w:rPr>
          <w:rStyle w:val="FontStyle12"/>
        </w:rPr>
      </w:pPr>
      <w:r>
        <w:rPr>
          <w:rStyle w:val="FontStyle12"/>
        </w:rPr>
        <w:t xml:space="preserve">Пунктом 9 указанных Правил установлено, что сведения об оказании услуг и выполнении работ, предусмотренных перечнем услуг и работ, </w:t>
      </w:r>
      <w:proofErr w:type="gramStart"/>
      <w:r>
        <w:rPr>
          <w:rStyle w:val="FontStyle12"/>
        </w:rPr>
        <w:t>отражаются в актах и являются</w:t>
      </w:r>
      <w:proofErr w:type="gramEnd"/>
      <w:r>
        <w:rPr>
          <w:rStyle w:val="FontStyle12"/>
        </w:rPr>
        <w:t xml:space="preserve"> составной частью технической документации многоквартирного дома.</w:t>
      </w:r>
    </w:p>
    <w:p w:rsidR="00155EC4" w:rsidRDefault="00155EC4">
      <w:pPr>
        <w:pStyle w:val="Style4"/>
        <w:widowControl/>
        <w:spacing w:before="5"/>
        <w:ind w:firstLine="557"/>
        <w:rPr>
          <w:rStyle w:val="FontStyle12"/>
        </w:rPr>
      </w:pPr>
      <w:r>
        <w:rPr>
          <w:rStyle w:val="FontStyle12"/>
        </w:rPr>
        <w:t>В свою очередь форма акта приемки оказанных услуг и (или) выполненных работ по содержанию и текущему ремонту общего имущества в многоквартирном доме установлена с 16 февраля 2016 года введена в действие Приказом Минстроя России от 26.10.2015 № 761/</w:t>
      </w:r>
      <w:proofErr w:type="spellStart"/>
      <w:proofErr w:type="gramStart"/>
      <w:r>
        <w:rPr>
          <w:rStyle w:val="FontStyle12"/>
        </w:rPr>
        <w:t>пр</w:t>
      </w:r>
      <w:proofErr w:type="spellEnd"/>
      <w:proofErr w:type="gramEnd"/>
      <w:r w:rsidR="00094B31">
        <w:rPr>
          <w:rStyle w:val="FontStyle12"/>
        </w:rPr>
        <w:t xml:space="preserve"> (далее 761 Приказ)</w:t>
      </w:r>
      <w:r>
        <w:rPr>
          <w:rStyle w:val="FontStyle12"/>
        </w:rPr>
        <w:t>.</w:t>
      </w:r>
    </w:p>
    <w:p w:rsidR="00155EC4" w:rsidRDefault="00155EC4">
      <w:pPr>
        <w:pStyle w:val="Style4"/>
        <w:widowControl/>
        <w:spacing w:before="5"/>
        <w:ind w:firstLine="557"/>
        <w:rPr>
          <w:rStyle w:val="FontStyle12"/>
        </w:rPr>
      </w:pPr>
      <w:r>
        <w:rPr>
          <w:rStyle w:val="FontStyle12"/>
        </w:rPr>
        <w:t xml:space="preserve">Необходимо отметить, что статьей 162 Жилищного кодекса Российской Федерации установлены существенные условия договора управления многоквартирным домом, среди которых - порядок осуществления </w:t>
      </w:r>
      <w:proofErr w:type="gramStart"/>
      <w:r>
        <w:rPr>
          <w:rStyle w:val="FontStyle12"/>
        </w:rPr>
        <w:t>контроля за</w:t>
      </w:r>
      <w:proofErr w:type="gramEnd"/>
      <w:r>
        <w:rPr>
          <w:rStyle w:val="FontStyle12"/>
        </w:rPr>
        <w:t xml:space="preserve"> выполнением управляющей организацией ее обязательств по договору управления.</w:t>
      </w:r>
    </w:p>
    <w:p w:rsidR="00155EC4" w:rsidRDefault="00155EC4">
      <w:pPr>
        <w:pStyle w:val="Style4"/>
        <w:widowControl/>
        <w:spacing w:before="10"/>
        <w:ind w:firstLine="571"/>
        <w:rPr>
          <w:rStyle w:val="FontStyle12"/>
        </w:rPr>
      </w:pPr>
      <w:r>
        <w:rPr>
          <w:rStyle w:val="FontStyle12"/>
        </w:rPr>
        <w:t>Между тем, действующим жилищным законодательством не регламентированы конкретные условия приемки оказанных услуг и выполненных работ, в том числе отсутствуют требования к срокам предъявления актов и порядок урегулирования разногласий. Это обусловлено общими принципами свободы договорных отношений, в которых стороны вправе устанавливать наиболее рациональный способ взаимодействия.</w:t>
      </w:r>
    </w:p>
    <w:p w:rsidR="00155EC4" w:rsidRDefault="00155EC4">
      <w:pPr>
        <w:pStyle w:val="Style4"/>
        <w:widowControl/>
        <w:ind w:firstLine="562"/>
        <w:rPr>
          <w:rStyle w:val="FontStyle12"/>
        </w:rPr>
      </w:pPr>
      <w:r>
        <w:rPr>
          <w:rStyle w:val="FontStyle12"/>
        </w:rPr>
        <w:t>Ана</w:t>
      </w:r>
      <w:r w:rsidR="0015268A">
        <w:rPr>
          <w:rStyle w:val="FontStyle12"/>
        </w:rPr>
        <w:t>л</w:t>
      </w:r>
      <w:r>
        <w:rPr>
          <w:rStyle w:val="FontStyle12"/>
        </w:rPr>
        <w:t>из проводимых органами государственного жилищного надзора проверок показал отсутствие таких правоотношений. В частности при проверках соблюдения периодичности и качества, проводимых управляющими организациями работ и оказываемых услуг из заключенных договоров управления не усматривалось конкретных сроков предоставления актов выполненных работ и порядка его подписания.</w:t>
      </w:r>
    </w:p>
    <w:p w:rsidR="00155EC4" w:rsidRDefault="00155EC4">
      <w:pPr>
        <w:pStyle w:val="Style4"/>
        <w:widowControl/>
        <w:ind w:firstLine="562"/>
        <w:rPr>
          <w:rStyle w:val="FontStyle12"/>
        </w:rPr>
      </w:pPr>
      <w:r>
        <w:rPr>
          <w:rStyle w:val="FontStyle12"/>
        </w:rPr>
        <w:t>Указанное обстоятельство не позволяло установить факт нарушения со стороны исполнителя жилищно-коммунальных услуг.</w:t>
      </w:r>
    </w:p>
    <w:p w:rsidR="00155EC4" w:rsidRDefault="00155EC4">
      <w:pPr>
        <w:pStyle w:val="Style4"/>
        <w:widowControl/>
        <w:ind w:right="48"/>
        <w:rPr>
          <w:rStyle w:val="FontStyle12"/>
        </w:rPr>
      </w:pPr>
      <w:r>
        <w:rPr>
          <w:rStyle w:val="FontStyle12"/>
        </w:rPr>
        <w:t>В этой связи хотелось бы осветить наиболее приемлемые методы разрешения возникшей на территории Волгограда ситуации.</w:t>
      </w:r>
    </w:p>
    <w:p w:rsidR="00155EC4" w:rsidRDefault="00155EC4">
      <w:pPr>
        <w:pStyle w:val="Style4"/>
        <w:widowControl/>
        <w:ind w:firstLine="562"/>
        <w:rPr>
          <w:rStyle w:val="FontStyle12"/>
        </w:rPr>
      </w:pPr>
      <w:r>
        <w:rPr>
          <w:rStyle w:val="FontStyle12"/>
        </w:rPr>
        <w:t xml:space="preserve">Необходимо всем помнить, что условия договора управления многоквартирным домом </w:t>
      </w:r>
      <w:proofErr w:type="gramStart"/>
      <w:r>
        <w:rPr>
          <w:rStyle w:val="FontStyle12"/>
        </w:rPr>
        <w:t>утверждаются непосредственно собственниками помещений и управляющая организация в этом процессе играет</w:t>
      </w:r>
      <w:proofErr w:type="gramEnd"/>
      <w:r>
        <w:rPr>
          <w:rStyle w:val="FontStyle12"/>
        </w:rPr>
        <w:t xml:space="preserve"> только роль "советчика".</w:t>
      </w:r>
    </w:p>
    <w:p w:rsidR="00155EC4" w:rsidRDefault="00155EC4">
      <w:pPr>
        <w:pStyle w:val="Style4"/>
        <w:widowControl/>
        <w:spacing w:line="346" w:lineRule="exact"/>
        <w:ind w:firstLine="552"/>
        <w:rPr>
          <w:rStyle w:val="FontStyle12"/>
        </w:rPr>
      </w:pPr>
      <w:r>
        <w:rPr>
          <w:rStyle w:val="FontStyle12"/>
        </w:rPr>
        <w:t>Наиболее распространенная схема договорных отношений в городе это его заключение с бесконечной пролонгацией. То есть законодательство меняется, а договор как был составлен в рамках норм 2004 года, так и остается неизменным.</w:t>
      </w:r>
    </w:p>
    <w:p w:rsidR="00155EC4" w:rsidRDefault="00155EC4">
      <w:pPr>
        <w:pStyle w:val="Style4"/>
        <w:widowControl/>
        <w:ind w:firstLine="576"/>
        <w:rPr>
          <w:rStyle w:val="FontStyle12"/>
        </w:rPr>
      </w:pPr>
      <w:r>
        <w:rPr>
          <w:rStyle w:val="FontStyle12"/>
        </w:rPr>
        <w:t>Общие фразы в договоре управления о необходимости предоставления для подписания актов выполненных работ и услуг не могут побудить управляющую организацию к инициированию "здорового" процесса. Следовательно, это должны сделать мы с вами сообща.</w:t>
      </w:r>
    </w:p>
    <w:p w:rsidR="00155EC4" w:rsidRDefault="00155EC4">
      <w:pPr>
        <w:pStyle w:val="Style5"/>
        <w:widowControl/>
        <w:spacing w:line="317" w:lineRule="exact"/>
        <w:ind w:left="571"/>
        <w:rPr>
          <w:rStyle w:val="FontStyle11"/>
        </w:rPr>
      </w:pPr>
      <w:r>
        <w:rPr>
          <w:rStyle w:val="FontStyle11"/>
        </w:rPr>
        <w:t>Что для этого нужно?</w:t>
      </w:r>
    </w:p>
    <w:p w:rsidR="00155EC4" w:rsidRDefault="00155EC4">
      <w:pPr>
        <w:pStyle w:val="Style4"/>
        <w:widowControl/>
        <w:ind w:firstLine="0"/>
        <w:jc w:val="left"/>
        <w:rPr>
          <w:rStyle w:val="FontStyle12"/>
        </w:rPr>
      </w:pPr>
      <w:r>
        <w:rPr>
          <w:rStyle w:val="FontStyle12"/>
        </w:rPr>
        <w:lastRenderedPageBreak/>
        <w:t>Конечно же - инициировать проведение общего собрания по вопросу расторжения старого и заключения нового договора управления. Почему нового?</w:t>
      </w:r>
    </w:p>
    <w:p w:rsidR="00155EC4" w:rsidRDefault="00155EC4">
      <w:pPr>
        <w:pStyle w:val="Style4"/>
        <w:widowControl/>
        <w:rPr>
          <w:rStyle w:val="FontStyle12"/>
        </w:rPr>
      </w:pPr>
      <w:r>
        <w:rPr>
          <w:rStyle w:val="FontStyle12"/>
        </w:rPr>
        <w:t xml:space="preserve">Если </w:t>
      </w:r>
      <w:r w:rsidR="00094B31">
        <w:rPr>
          <w:rStyle w:val="FontStyle12"/>
        </w:rPr>
        <w:t>собственниками помещений</w:t>
      </w:r>
      <w:r>
        <w:rPr>
          <w:rStyle w:val="FontStyle12"/>
        </w:rPr>
        <w:t xml:space="preserve"> будет предложено просто внести изменение в действующий договор, в части конкретизации регламентации процедуры приемки выполненных работ, то недобросовестный исполнитель (УК) может начать затягивать процесс подписания такого изменения.</w:t>
      </w:r>
    </w:p>
    <w:p w:rsidR="00155EC4" w:rsidRDefault="00155EC4">
      <w:pPr>
        <w:pStyle w:val="Style4"/>
        <w:widowControl/>
        <w:ind w:firstLine="562"/>
        <w:rPr>
          <w:rStyle w:val="FontStyle12"/>
        </w:rPr>
      </w:pPr>
      <w:r>
        <w:rPr>
          <w:rStyle w:val="FontStyle12"/>
        </w:rPr>
        <w:t>В этом случае жители будут втянуты в претензионные споры, в том числе и судебные разбирательства, а эта процедура не скоротечна.</w:t>
      </w:r>
    </w:p>
    <w:p w:rsidR="00155EC4" w:rsidRDefault="00155EC4">
      <w:pPr>
        <w:pStyle w:val="Style4"/>
        <w:widowControl/>
        <w:ind w:firstLine="562"/>
        <w:rPr>
          <w:rStyle w:val="FontStyle12"/>
        </w:rPr>
      </w:pPr>
      <w:r>
        <w:rPr>
          <w:rStyle w:val="FontStyle12"/>
        </w:rPr>
        <w:t>При принятии решения о расторжении действующего договора управления и заключении нового, управляющая организация будет мотивирована к скорейшему его заключению и вот почему.</w:t>
      </w:r>
    </w:p>
    <w:p w:rsidR="00155EC4" w:rsidRDefault="00155EC4">
      <w:pPr>
        <w:pStyle w:val="Style4"/>
        <w:widowControl/>
        <w:rPr>
          <w:rStyle w:val="FontStyle12"/>
        </w:rPr>
      </w:pPr>
      <w:r>
        <w:rPr>
          <w:rStyle w:val="FontStyle12"/>
        </w:rPr>
        <w:t xml:space="preserve">Вся информация (в силу ст.46 ЖК РФ) о принятых на общем собрании решениях управляющая организация обязана направлять в инспекцию государственного жилищного надзора Волгоградской области. Не направление протокола общего собрания является нарушением лицензионных требований, и </w:t>
      </w:r>
      <w:r w:rsidR="00094B31">
        <w:rPr>
          <w:rStyle w:val="FontStyle12"/>
        </w:rPr>
        <w:t xml:space="preserve">соответственно </w:t>
      </w:r>
      <w:r>
        <w:rPr>
          <w:rStyle w:val="FontStyle12"/>
        </w:rPr>
        <w:t>штраф - 250 т</w:t>
      </w:r>
      <w:r w:rsidR="00094B31">
        <w:rPr>
          <w:rStyle w:val="FontStyle12"/>
        </w:rPr>
        <w:t xml:space="preserve">ысяч </w:t>
      </w:r>
      <w:r>
        <w:rPr>
          <w:rStyle w:val="FontStyle12"/>
        </w:rPr>
        <w:t>руб</w:t>
      </w:r>
      <w:r w:rsidR="00094B31">
        <w:rPr>
          <w:rStyle w:val="FontStyle12"/>
        </w:rPr>
        <w:t>лей</w:t>
      </w:r>
      <w:r>
        <w:rPr>
          <w:rStyle w:val="FontStyle12"/>
        </w:rPr>
        <w:t>.</w:t>
      </w:r>
    </w:p>
    <w:p w:rsidR="00155EC4" w:rsidRDefault="00155EC4">
      <w:pPr>
        <w:pStyle w:val="Style4"/>
        <w:widowControl/>
        <w:rPr>
          <w:rStyle w:val="FontStyle12"/>
        </w:rPr>
      </w:pPr>
      <w:r>
        <w:rPr>
          <w:rStyle w:val="FontStyle12"/>
        </w:rPr>
        <w:t xml:space="preserve">Если </w:t>
      </w:r>
      <w:r w:rsidR="00094B31">
        <w:rPr>
          <w:rStyle w:val="FontStyle12"/>
        </w:rPr>
        <w:t xml:space="preserve">управляющая </w:t>
      </w:r>
      <w:r>
        <w:rPr>
          <w:rStyle w:val="FontStyle12"/>
        </w:rPr>
        <w:t>организация начинает затягивать процесс подписания нового договора управления</w:t>
      </w:r>
      <w:r w:rsidR="00094B31">
        <w:rPr>
          <w:rStyle w:val="FontStyle12"/>
        </w:rPr>
        <w:t>,</w:t>
      </w:r>
      <w:r>
        <w:rPr>
          <w:rStyle w:val="FontStyle12"/>
        </w:rPr>
        <w:t xml:space="preserve"> то </w:t>
      </w:r>
      <w:r w:rsidR="00094B31">
        <w:rPr>
          <w:rStyle w:val="FontStyle12"/>
        </w:rPr>
        <w:t>собственники помещений</w:t>
      </w:r>
      <w:r>
        <w:rPr>
          <w:rStyle w:val="FontStyle12"/>
        </w:rPr>
        <w:t xml:space="preserve"> вправе обратиться в администрацию </w:t>
      </w:r>
      <w:r w:rsidR="00094B31">
        <w:rPr>
          <w:rStyle w:val="FontStyle12"/>
        </w:rPr>
        <w:t xml:space="preserve">своего </w:t>
      </w:r>
      <w:r>
        <w:rPr>
          <w:rStyle w:val="FontStyle12"/>
        </w:rPr>
        <w:t>района с информацией о не заключении договора управления многоквартирным домом, что свидетельствует о не реализации выбранного способа управления.</w:t>
      </w:r>
    </w:p>
    <w:p w:rsidR="00155EC4" w:rsidRDefault="00155EC4">
      <w:pPr>
        <w:pStyle w:val="Style4"/>
        <w:widowControl/>
        <w:ind w:firstLine="557"/>
        <w:rPr>
          <w:rStyle w:val="FontStyle12"/>
        </w:rPr>
      </w:pPr>
      <w:r>
        <w:rPr>
          <w:rStyle w:val="FontStyle12"/>
        </w:rPr>
        <w:t>В этом случае орган местного самоуправления будет обязан провести конкурс по выбору новой управляющей организации.</w:t>
      </w:r>
    </w:p>
    <w:p w:rsidR="00155EC4" w:rsidRDefault="00155EC4">
      <w:pPr>
        <w:pStyle w:val="Style4"/>
        <w:widowControl/>
        <w:ind w:firstLine="557"/>
        <w:rPr>
          <w:rStyle w:val="FontStyle12"/>
        </w:rPr>
      </w:pPr>
      <w:r>
        <w:rPr>
          <w:rStyle w:val="FontStyle12"/>
        </w:rPr>
        <w:t>При должном осознании всех административных барьеров управляющей организации придется заключить договор на условиях</w:t>
      </w:r>
      <w:r w:rsidR="00094B31">
        <w:rPr>
          <w:rStyle w:val="FontStyle12"/>
        </w:rPr>
        <w:t xml:space="preserve"> собственников помещений</w:t>
      </w:r>
      <w:r>
        <w:rPr>
          <w:rStyle w:val="FontStyle12"/>
        </w:rPr>
        <w:t>.</w:t>
      </w:r>
    </w:p>
    <w:p w:rsidR="00155EC4" w:rsidRDefault="00155EC4">
      <w:pPr>
        <w:pStyle w:val="Style5"/>
        <w:widowControl/>
        <w:spacing w:before="5" w:line="317" w:lineRule="exact"/>
        <w:ind w:left="581"/>
        <w:rPr>
          <w:rStyle w:val="FontStyle11"/>
        </w:rPr>
      </w:pPr>
      <w:r>
        <w:rPr>
          <w:rStyle w:val="FontStyle11"/>
        </w:rPr>
        <w:t>Этой процедуре должно предшествовать!</w:t>
      </w:r>
    </w:p>
    <w:p w:rsidR="00155EC4" w:rsidRDefault="00155EC4">
      <w:pPr>
        <w:pStyle w:val="Style4"/>
        <w:widowControl/>
        <w:ind w:firstLine="557"/>
        <w:rPr>
          <w:rStyle w:val="FontStyle12"/>
        </w:rPr>
      </w:pPr>
      <w:r>
        <w:rPr>
          <w:rStyle w:val="FontStyle12"/>
        </w:rPr>
        <w:t>Проработка вопроса о том кто, где и</w:t>
      </w:r>
      <w:r w:rsidR="00094B31">
        <w:rPr>
          <w:rStyle w:val="FontStyle12"/>
        </w:rPr>
        <w:t>,</w:t>
      </w:r>
      <w:r>
        <w:rPr>
          <w:rStyle w:val="FontStyle12"/>
        </w:rPr>
        <w:t xml:space="preserve"> главное</w:t>
      </w:r>
      <w:r w:rsidR="00094B31">
        <w:rPr>
          <w:rStyle w:val="FontStyle12"/>
        </w:rPr>
        <w:t>,</w:t>
      </w:r>
      <w:r>
        <w:rPr>
          <w:rStyle w:val="FontStyle12"/>
        </w:rPr>
        <w:t xml:space="preserve"> когда и как будет выполнять функцию уполномоченного на приемку выполненных работ.</w:t>
      </w:r>
    </w:p>
    <w:p w:rsidR="00155EC4" w:rsidRDefault="00155EC4">
      <w:pPr>
        <w:pStyle w:val="Style4"/>
        <w:widowControl/>
        <w:ind w:firstLine="562"/>
        <w:rPr>
          <w:rStyle w:val="FontStyle12"/>
        </w:rPr>
      </w:pPr>
      <w:r>
        <w:rPr>
          <w:rStyle w:val="FontStyle12"/>
        </w:rPr>
        <w:t>По общим правилам 761-м Приказом регламентировано первостепенное право председателя совета многоквартирного дома на подписание акта выполненных работ и оказанных услуг.</w:t>
      </w:r>
    </w:p>
    <w:p w:rsidR="00155EC4" w:rsidRDefault="00155EC4">
      <w:pPr>
        <w:pStyle w:val="Style4"/>
        <w:widowControl/>
        <w:ind w:right="5" w:firstLine="571"/>
        <w:rPr>
          <w:rStyle w:val="FontStyle12"/>
        </w:rPr>
      </w:pPr>
      <w:r>
        <w:rPr>
          <w:rStyle w:val="FontStyle12"/>
        </w:rPr>
        <w:t>Однако</w:t>
      </w:r>
      <w:proofErr w:type="gramStart"/>
      <w:r w:rsidR="00094B31">
        <w:rPr>
          <w:rStyle w:val="FontStyle12"/>
        </w:rPr>
        <w:t>,</w:t>
      </w:r>
      <w:proofErr w:type="gramEnd"/>
      <w:r>
        <w:rPr>
          <w:rStyle w:val="FontStyle12"/>
        </w:rPr>
        <w:t xml:space="preserve"> собственники на общем собрании могут уполномочить и иных лиц на такую приемку. Может это и целесообразно (для </w:t>
      </w:r>
      <w:proofErr w:type="gramStart"/>
      <w:r>
        <w:rPr>
          <w:rStyle w:val="FontStyle12"/>
        </w:rPr>
        <w:t>больших</w:t>
      </w:r>
      <w:proofErr w:type="gramEnd"/>
      <w:r>
        <w:rPr>
          <w:rStyle w:val="FontStyle12"/>
        </w:rPr>
        <w:t xml:space="preserve"> МКД) поскольку облегчит процесс приемки.</w:t>
      </w:r>
    </w:p>
    <w:p w:rsidR="00155EC4" w:rsidRDefault="00155EC4">
      <w:pPr>
        <w:pStyle w:val="Style4"/>
        <w:widowControl/>
        <w:ind w:firstLine="557"/>
        <w:rPr>
          <w:rStyle w:val="FontStyle12"/>
        </w:rPr>
      </w:pPr>
      <w:r>
        <w:rPr>
          <w:rStyle w:val="FontStyle12"/>
        </w:rPr>
        <w:t>В процессе взаимодействия может возникнуть ситуация, при которой председатель совета МКД или единственный уполномоченный собственник в период сдачи акта будут отсутствовать. В этом случае проконтролировать исполнителя будет некому, а не предоставление (не вручение) акта в предусмотренные сроки не будет свидетельствовать о нарушении.</w:t>
      </w:r>
    </w:p>
    <w:p w:rsidR="00155EC4" w:rsidRDefault="00155EC4">
      <w:pPr>
        <w:pStyle w:val="Style4"/>
        <w:widowControl/>
        <w:ind w:firstLine="557"/>
        <w:rPr>
          <w:rStyle w:val="FontStyle12"/>
        </w:rPr>
      </w:pPr>
      <w:r>
        <w:rPr>
          <w:rStyle w:val="FontStyle12"/>
        </w:rPr>
        <w:t>После установления перечня лиц уполномоченных на подписание акта выполненных работ, следует предусмотреть условия предоставления такого акта.</w:t>
      </w:r>
    </w:p>
    <w:p w:rsidR="00155EC4" w:rsidRDefault="00155EC4">
      <w:pPr>
        <w:pStyle w:val="Style5"/>
        <w:widowControl/>
        <w:spacing w:line="317" w:lineRule="exact"/>
        <w:ind w:left="566"/>
        <w:rPr>
          <w:rStyle w:val="FontStyle11"/>
        </w:rPr>
      </w:pPr>
      <w:r>
        <w:rPr>
          <w:rStyle w:val="FontStyle11"/>
        </w:rPr>
        <w:t>На что следует обратить внимание.</w:t>
      </w:r>
    </w:p>
    <w:p w:rsidR="00155EC4" w:rsidRDefault="00155EC4">
      <w:pPr>
        <w:pStyle w:val="Style2"/>
        <w:widowControl/>
        <w:tabs>
          <w:tab w:val="left" w:pos="989"/>
        </w:tabs>
        <w:spacing w:line="317" w:lineRule="exact"/>
        <w:rPr>
          <w:rStyle w:val="FontStyle12"/>
        </w:rPr>
      </w:pPr>
      <w:r>
        <w:rPr>
          <w:rStyle w:val="FontStyle12"/>
        </w:rPr>
        <w:t>1.</w:t>
      </w:r>
      <w:r>
        <w:rPr>
          <w:rStyle w:val="FontStyle12"/>
        </w:rPr>
        <w:tab/>
        <w:t>В договоре управления следует прописать конкретный способ</w:t>
      </w:r>
      <w:r>
        <w:rPr>
          <w:rStyle w:val="FontStyle12"/>
        </w:rPr>
        <w:br/>
        <w:t>направления акта уполномоченному в МКД лицу. К примеру:</w:t>
      </w:r>
    </w:p>
    <w:p w:rsidR="00155EC4" w:rsidRDefault="00155EC4" w:rsidP="00AA1C37">
      <w:pPr>
        <w:pStyle w:val="Style2"/>
        <w:widowControl/>
        <w:numPr>
          <w:ilvl w:val="0"/>
          <w:numId w:val="1"/>
        </w:numPr>
        <w:tabs>
          <w:tab w:val="left" w:pos="730"/>
        </w:tabs>
        <w:spacing w:line="317" w:lineRule="exact"/>
        <w:ind w:left="571" w:firstLine="0"/>
        <w:jc w:val="left"/>
        <w:rPr>
          <w:rStyle w:val="FontStyle12"/>
        </w:rPr>
      </w:pPr>
      <w:r>
        <w:rPr>
          <w:rStyle w:val="FontStyle12"/>
        </w:rPr>
        <w:t>нарочно по конкретному адресу с отметкой о получении;</w:t>
      </w:r>
    </w:p>
    <w:p w:rsidR="00155EC4" w:rsidRDefault="00155EC4" w:rsidP="00AA1C37">
      <w:pPr>
        <w:pStyle w:val="Style2"/>
        <w:widowControl/>
        <w:numPr>
          <w:ilvl w:val="0"/>
          <w:numId w:val="2"/>
        </w:numPr>
        <w:tabs>
          <w:tab w:val="left" w:pos="734"/>
        </w:tabs>
        <w:spacing w:line="317" w:lineRule="exact"/>
        <w:ind w:right="5" w:firstLine="566"/>
        <w:rPr>
          <w:rStyle w:val="FontStyle12"/>
        </w:rPr>
      </w:pPr>
      <w:r>
        <w:rPr>
          <w:rStyle w:val="FontStyle12"/>
        </w:rPr>
        <w:t>в конкретном помещении УК с указанием даты и времени или периодов когда уполномоченное лицо может прибыть для ознакомления с актом;</w:t>
      </w:r>
    </w:p>
    <w:p w:rsidR="00155EC4" w:rsidRDefault="00155EC4" w:rsidP="00AA1C37">
      <w:pPr>
        <w:pStyle w:val="Style2"/>
        <w:widowControl/>
        <w:numPr>
          <w:ilvl w:val="0"/>
          <w:numId w:val="2"/>
        </w:numPr>
        <w:tabs>
          <w:tab w:val="left" w:pos="734"/>
        </w:tabs>
        <w:spacing w:line="317" w:lineRule="exact"/>
        <w:ind w:right="10" w:firstLine="566"/>
        <w:rPr>
          <w:rStyle w:val="FontStyle12"/>
        </w:rPr>
      </w:pPr>
      <w:r>
        <w:rPr>
          <w:rStyle w:val="FontStyle12"/>
        </w:rPr>
        <w:t>почтовым отправлением (в том числе заказным с уведомлением о вручении);</w:t>
      </w:r>
    </w:p>
    <w:p w:rsidR="00155EC4" w:rsidRDefault="00155EC4" w:rsidP="00AA1C37">
      <w:pPr>
        <w:pStyle w:val="Style2"/>
        <w:widowControl/>
        <w:numPr>
          <w:ilvl w:val="0"/>
          <w:numId w:val="2"/>
        </w:numPr>
        <w:tabs>
          <w:tab w:val="left" w:pos="734"/>
        </w:tabs>
        <w:spacing w:line="317" w:lineRule="exact"/>
        <w:ind w:right="10" w:firstLine="566"/>
        <w:rPr>
          <w:rStyle w:val="FontStyle12"/>
        </w:rPr>
      </w:pPr>
      <w:r>
        <w:rPr>
          <w:rStyle w:val="FontStyle12"/>
        </w:rPr>
        <w:lastRenderedPageBreak/>
        <w:t>посредствам направления на конкретный адрес электронной почты уполномоченного в МКД лица;</w:t>
      </w:r>
    </w:p>
    <w:p w:rsidR="00155EC4" w:rsidRDefault="00155EC4" w:rsidP="00AA1C37">
      <w:pPr>
        <w:pStyle w:val="Style2"/>
        <w:widowControl/>
        <w:numPr>
          <w:ilvl w:val="0"/>
          <w:numId w:val="2"/>
        </w:numPr>
        <w:tabs>
          <w:tab w:val="left" w:pos="734"/>
        </w:tabs>
        <w:spacing w:line="317" w:lineRule="exact"/>
        <w:ind w:firstLine="566"/>
        <w:rPr>
          <w:rStyle w:val="FontStyle12"/>
        </w:rPr>
      </w:pPr>
      <w:r>
        <w:rPr>
          <w:rStyle w:val="FontStyle12"/>
        </w:rPr>
        <w:t>иные способы, наиболее приемлемые для жителей и не возлагающие на УК дополнительные (не обоснованные) затраты.</w:t>
      </w:r>
    </w:p>
    <w:p w:rsidR="00155EC4" w:rsidRDefault="00155EC4">
      <w:pPr>
        <w:pStyle w:val="Style2"/>
        <w:widowControl/>
        <w:tabs>
          <w:tab w:val="left" w:pos="859"/>
        </w:tabs>
        <w:spacing w:line="317" w:lineRule="exact"/>
        <w:ind w:firstLine="562"/>
        <w:rPr>
          <w:rStyle w:val="FontStyle12"/>
        </w:rPr>
      </w:pPr>
      <w:r>
        <w:rPr>
          <w:rStyle w:val="FontStyle12"/>
        </w:rPr>
        <w:t>2.</w:t>
      </w:r>
      <w:r>
        <w:rPr>
          <w:rStyle w:val="FontStyle12"/>
        </w:rPr>
        <w:tab/>
        <w:t>Следует конкретизировать порядок возврата подписанного акта в УК,</w:t>
      </w:r>
      <w:r>
        <w:rPr>
          <w:rStyle w:val="FontStyle12"/>
        </w:rPr>
        <w:br/>
        <w:t>в том числе подписанного с замечаниями и приложениями к такому акту.</w:t>
      </w:r>
    </w:p>
    <w:p w:rsidR="00155EC4" w:rsidRDefault="00155EC4">
      <w:pPr>
        <w:pStyle w:val="Style4"/>
        <w:widowControl/>
        <w:ind w:left="562" w:firstLine="0"/>
        <w:jc w:val="left"/>
        <w:rPr>
          <w:rStyle w:val="FontStyle12"/>
        </w:rPr>
      </w:pPr>
      <w:r>
        <w:rPr>
          <w:rStyle w:val="FontStyle12"/>
        </w:rPr>
        <w:t>К приложениям к акту целесообразно отнести:</w:t>
      </w:r>
    </w:p>
    <w:p w:rsidR="00155EC4" w:rsidRDefault="00155EC4" w:rsidP="00AA1C37">
      <w:pPr>
        <w:pStyle w:val="Style2"/>
        <w:widowControl/>
        <w:numPr>
          <w:ilvl w:val="0"/>
          <w:numId w:val="3"/>
        </w:numPr>
        <w:tabs>
          <w:tab w:val="left" w:pos="912"/>
        </w:tabs>
        <w:spacing w:line="336" w:lineRule="exact"/>
        <w:ind w:firstLine="566"/>
        <w:rPr>
          <w:rStyle w:val="FontStyle12"/>
        </w:rPr>
      </w:pPr>
      <w:r>
        <w:rPr>
          <w:rStyle w:val="FontStyle12"/>
        </w:rPr>
        <w:t>акты предоставления услуг, выполнения работ ненадлежащего качества;</w:t>
      </w:r>
    </w:p>
    <w:p w:rsidR="00155EC4" w:rsidRDefault="00155EC4" w:rsidP="00AA1C37">
      <w:pPr>
        <w:pStyle w:val="Style2"/>
        <w:widowControl/>
        <w:numPr>
          <w:ilvl w:val="0"/>
          <w:numId w:val="2"/>
        </w:numPr>
        <w:tabs>
          <w:tab w:val="left" w:pos="734"/>
        </w:tabs>
        <w:spacing w:line="317" w:lineRule="exact"/>
        <w:ind w:firstLine="566"/>
        <w:rPr>
          <w:rStyle w:val="FontStyle12"/>
        </w:rPr>
      </w:pPr>
      <w:r>
        <w:rPr>
          <w:rStyle w:val="FontStyle12"/>
        </w:rPr>
        <w:t>пояснения или замечания' к акту, в том числе содержащие требование о проведении перерасчетов за конкретные не оказанные услуги или не надлежаще выполненные работы.</w:t>
      </w:r>
    </w:p>
    <w:p w:rsidR="00155EC4" w:rsidRDefault="00155EC4">
      <w:pPr>
        <w:pStyle w:val="Style5"/>
        <w:widowControl/>
        <w:spacing w:line="317" w:lineRule="exact"/>
        <w:ind w:left="562"/>
        <w:rPr>
          <w:rStyle w:val="FontStyle11"/>
        </w:rPr>
      </w:pPr>
      <w:r>
        <w:rPr>
          <w:rStyle w:val="FontStyle11"/>
        </w:rPr>
        <w:t>Что дальше?</w:t>
      </w:r>
    </w:p>
    <w:p w:rsidR="00155EC4" w:rsidRDefault="00155EC4">
      <w:pPr>
        <w:pStyle w:val="Style4"/>
        <w:widowControl/>
        <w:ind w:left="562" w:firstLine="0"/>
        <w:jc w:val="left"/>
        <w:rPr>
          <w:rStyle w:val="FontStyle12"/>
        </w:rPr>
      </w:pPr>
      <w:r>
        <w:rPr>
          <w:rStyle w:val="FontStyle12"/>
        </w:rPr>
        <w:t xml:space="preserve">На общем собрании </w:t>
      </w:r>
      <w:r w:rsidR="00094B31">
        <w:rPr>
          <w:rStyle w:val="FontStyle12"/>
        </w:rPr>
        <w:t>приняты</w:t>
      </w:r>
      <w:r>
        <w:rPr>
          <w:rStyle w:val="FontStyle12"/>
        </w:rPr>
        <w:t xml:space="preserve"> решения:</w:t>
      </w:r>
    </w:p>
    <w:p w:rsidR="00155EC4" w:rsidRDefault="00155EC4" w:rsidP="00AA1C37">
      <w:pPr>
        <w:pStyle w:val="Style2"/>
        <w:widowControl/>
        <w:numPr>
          <w:ilvl w:val="0"/>
          <w:numId w:val="4"/>
        </w:numPr>
        <w:tabs>
          <w:tab w:val="left" w:pos="955"/>
        </w:tabs>
        <w:spacing w:line="317" w:lineRule="exact"/>
        <w:ind w:firstLine="562"/>
        <w:rPr>
          <w:rStyle w:val="FontStyle12"/>
        </w:rPr>
      </w:pPr>
      <w:r>
        <w:rPr>
          <w:rStyle w:val="FontStyle12"/>
        </w:rPr>
        <w:t>об установлении лиц уполномоченных на подписание акта выполненных работ;</w:t>
      </w:r>
    </w:p>
    <w:p w:rsidR="00155EC4" w:rsidRDefault="00155EC4" w:rsidP="00AA1C37">
      <w:pPr>
        <w:pStyle w:val="Style2"/>
        <w:widowControl/>
        <w:numPr>
          <w:ilvl w:val="0"/>
          <w:numId w:val="2"/>
        </w:numPr>
        <w:tabs>
          <w:tab w:val="left" w:pos="734"/>
        </w:tabs>
        <w:spacing w:line="317" w:lineRule="exact"/>
        <w:ind w:left="566" w:firstLine="0"/>
        <w:jc w:val="left"/>
        <w:rPr>
          <w:rStyle w:val="FontStyle12"/>
        </w:rPr>
      </w:pPr>
      <w:r>
        <w:rPr>
          <w:rStyle w:val="FontStyle12"/>
        </w:rPr>
        <w:t>о расторжении действующего договора управления;</w:t>
      </w:r>
    </w:p>
    <w:p w:rsidR="00155EC4" w:rsidRDefault="00155EC4" w:rsidP="00AA1C37">
      <w:pPr>
        <w:pStyle w:val="Style2"/>
        <w:widowControl/>
        <w:numPr>
          <w:ilvl w:val="0"/>
          <w:numId w:val="2"/>
        </w:numPr>
        <w:tabs>
          <w:tab w:val="left" w:pos="730"/>
        </w:tabs>
        <w:spacing w:line="317" w:lineRule="exact"/>
        <w:ind w:firstLine="562"/>
        <w:rPr>
          <w:rStyle w:val="FontStyle12"/>
        </w:rPr>
      </w:pPr>
      <w:r>
        <w:rPr>
          <w:rStyle w:val="FontStyle12"/>
        </w:rPr>
        <w:t>утвердили условия нового договора содержащего процедуру приемки выполненных работ и оказанных услуг.</w:t>
      </w:r>
    </w:p>
    <w:p w:rsidR="00155EC4" w:rsidRDefault="00155EC4">
      <w:pPr>
        <w:pStyle w:val="Style4"/>
        <w:widowControl/>
        <w:ind w:firstLine="557"/>
        <w:rPr>
          <w:rStyle w:val="FontStyle12"/>
        </w:rPr>
      </w:pPr>
      <w:r>
        <w:rPr>
          <w:rStyle w:val="FontStyle12"/>
        </w:rPr>
        <w:t>После заключения нового договора у управляющей организации наступает обязанность по его исполнению в утвержденных условиях.</w:t>
      </w:r>
    </w:p>
    <w:p w:rsidR="00155EC4" w:rsidRDefault="00155EC4">
      <w:pPr>
        <w:pStyle w:val="Style4"/>
        <w:widowControl/>
        <w:ind w:right="10" w:firstLine="552"/>
        <w:rPr>
          <w:rStyle w:val="FontStyle12"/>
        </w:rPr>
      </w:pPr>
      <w:r>
        <w:rPr>
          <w:rStyle w:val="FontStyle12"/>
        </w:rPr>
        <w:t xml:space="preserve">В случае если УК несвоевременно предоставляет или вовсе не предоставляет акты, или не проводит перерасчет при подписании акта с замечаниями и приложением документов подтверждающих предоставление услуг имеющим периодичный (сезонный) характер (к </w:t>
      </w:r>
      <w:proofErr w:type="gramStart"/>
      <w:r>
        <w:rPr>
          <w:rStyle w:val="FontStyle12"/>
        </w:rPr>
        <w:t>примеру</w:t>
      </w:r>
      <w:proofErr w:type="gramEnd"/>
      <w:r>
        <w:rPr>
          <w:rStyle w:val="FontStyle12"/>
        </w:rPr>
        <w:t xml:space="preserve"> мытье или подметание лестничных клеток, тротуаров, сдвигание снега) ненадлежащего качества, следует обращаться в Управление </w:t>
      </w:r>
      <w:r w:rsidR="00094B31">
        <w:rPr>
          <w:rStyle w:val="FontStyle12"/>
        </w:rPr>
        <w:t>«жилищная инспекция</w:t>
      </w:r>
      <w:r>
        <w:rPr>
          <w:rStyle w:val="FontStyle12"/>
        </w:rPr>
        <w:t xml:space="preserve"> Волгограда</w:t>
      </w:r>
      <w:r w:rsidR="00094B31">
        <w:rPr>
          <w:rStyle w:val="FontStyle12"/>
        </w:rPr>
        <w:t>» администрации Волгограда</w:t>
      </w:r>
      <w:r>
        <w:rPr>
          <w:rStyle w:val="FontStyle12"/>
        </w:rPr>
        <w:t>.</w:t>
      </w:r>
    </w:p>
    <w:p w:rsidR="00155EC4" w:rsidRDefault="00155EC4">
      <w:pPr>
        <w:pStyle w:val="Style4"/>
        <w:widowControl/>
        <w:ind w:firstLine="557"/>
        <w:rPr>
          <w:rStyle w:val="FontStyle12"/>
        </w:rPr>
      </w:pPr>
      <w:r>
        <w:rPr>
          <w:rStyle w:val="FontStyle12"/>
        </w:rPr>
        <w:t>Контролирующий орган проведет проверку и при установлении факта ненадлежащего исполнения условий договора, примет меры по привлечению к ответственности и выдаст предписание об устранении нарушений.</w:t>
      </w:r>
    </w:p>
    <w:p w:rsidR="00155EC4" w:rsidRDefault="00155EC4">
      <w:pPr>
        <w:pStyle w:val="Style3"/>
        <w:widowControl/>
        <w:spacing w:before="67" w:line="312" w:lineRule="exact"/>
        <w:rPr>
          <w:rStyle w:val="FontStyle11"/>
        </w:rPr>
      </w:pPr>
      <w:r>
        <w:rPr>
          <w:rStyle w:val="FontStyle11"/>
        </w:rPr>
        <w:t>Без прохождения описанной процедуры обращение в органы надзора будут безрезультатны.</w:t>
      </w:r>
    </w:p>
    <w:p w:rsidR="00155EC4" w:rsidRDefault="00155EC4">
      <w:pPr>
        <w:pStyle w:val="Style4"/>
        <w:widowControl/>
        <w:spacing w:line="312" w:lineRule="exact"/>
        <w:ind w:firstLine="562"/>
        <w:rPr>
          <w:rStyle w:val="FontStyle12"/>
        </w:rPr>
      </w:pPr>
      <w:r>
        <w:rPr>
          <w:rStyle w:val="FontStyle12"/>
        </w:rPr>
        <w:t>По сути, описанная процедура этот первый шаг, который следовало сделать более года назад, когда была утверждена форма акта. Только активная позиция жителей позволит контролирующим органам направлять деятельность управляющих организаций в русло диалога со своими нанимателями, то есть с собственниками помещений в многоквартирных домах.</w:t>
      </w:r>
    </w:p>
    <w:p w:rsidR="00155EC4" w:rsidRDefault="00155EC4">
      <w:pPr>
        <w:pStyle w:val="Style4"/>
        <w:widowControl/>
        <w:spacing w:line="312" w:lineRule="exact"/>
        <w:ind w:left="576" w:firstLine="0"/>
        <w:jc w:val="left"/>
        <w:rPr>
          <w:rStyle w:val="FontStyle12"/>
        </w:rPr>
      </w:pPr>
      <w:r>
        <w:rPr>
          <w:rStyle w:val="FontStyle12"/>
        </w:rPr>
        <w:t>Понимая все трудности организации общего собрания, напоминаем.</w:t>
      </w:r>
    </w:p>
    <w:p w:rsidR="00155EC4" w:rsidRDefault="00155EC4">
      <w:pPr>
        <w:pStyle w:val="Style4"/>
        <w:widowControl/>
        <w:spacing w:before="5" w:line="312" w:lineRule="exact"/>
        <w:ind w:right="5"/>
        <w:rPr>
          <w:rStyle w:val="FontStyle12"/>
        </w:rPr>
      </w:pPr>
      <w:r>
        <w:rPr>
          <w:rStyle w:val="FontStyle12"/>
        </w:rPr>
        <w:t xml:space="preserve">С июня 2015 года Жилищным кодексом РФ предусмотрено право собственников, обладающих не менее чем десятью процентами голосов на обращение в управляющую организацию для организации проведения общего собрания собственников помещений в многоквартирном доме. В </w:t>
      </w:r>
      <w:proofErr w:type="gramStart"/>
      <w:r>
        <w:rPr>
          <w:rStyle w:val="FontStyle12"/>
        </w:rPr>
        <w:t>этом</w:t>
      </w:r>
      <w:proofErr w:type="gramEnd"/>
      <w:r>
        <w:rPr>
          <w:rStyle w:val="FontStyle12"/>
        </w:rPr>
        <w:t xml:space="preserve"> случае управляющая организация, будет обязана в течение 45 дней организовать проведение общего собрания, в том числе уведомить о проведении такого собрания каждого собственника помещения в доме, а также оформить необходимые документы по результатам проведения этого общего собрания и обеспечить их доведение до сведения собственников помещений в данном доме.</w:t>
      </w:r>
    </w:p>
    <w:p w:rsidR="000D61A1" w:rsidRDefault="000D61A1">
      <w:pPr>
        <w:pStyle w:val="Style4"/>
        <w:widowControl/>
        <w:spacing w:before="5" w:line="312" w:lineRule="exact"/>
        <w:ind w:right="5"/>
        <w:rPr>
          <w:rStyle w:val="FontStyle12"/>
        </w:rPr>
      </w:pPr>
    </w:p>
    <w:p w:rsidR="000D61A1" w:rsidRDefault="000D61A1">
      <w:pPr>
        <w:pStyle w:val="Style4"/>
        <w:widowControl/>
        <w:spacing w:before="5" w:line="312" w:lineRule="exact"/>
        <w:ind w:right="5"/>
        <w:rPr>
          <w:rStyle w:val="FontStyle12"/>
        </w:rPr>
      </w:pPr>
    </w:p>
    <w:p w:rsidR="000D61A1" w:rsidRPr="000D61A1" w:rsidRDefault="000D61A1" w:rsidP="000D61A1">
      <w:pPr>
        <w:pStyle w:val="Style4"/>
        <w:widowControl/>
        <w:spacing w:before="5" w:line="312" w:lineRule="exact"/>
        <w:ind w:right="5"/>
        <w:jc w:val="center"/>
        <w:rPr>
          <w:rStyle w:val="FontStyle12"/>
          <w:b/>
        </w:rPr>
      </w:pPr>
      <w:r w:rsidRPr="000D61A1">
        <w:rPr>
          <w:rStyle w:val="FontStyle12"/>
          <w:b/>
        </w:rPr>
        <w:lastRenderedPageBreak/>
        <w:t>Примерные условия заполнения раздела</w:t>
      </w:r>
    </w:p>
    <w:p w:rsidR="000D61A1" w:rsidRPr="000D61A1" w:rsidRDefault="000D61A1" w:rsidP="000D61A1">
      <w:pPr>
        <w:pStyle w:val="Style4"/>
        <w:widowControl/>
        <w:spacing w:before="5" w:line="312" w:lineRule="exact"/>
        <w:ind w:right="5"/>
        <w:jc w:val="center"/>
        <w:rPr>
          <w:rStyle w:val="FontStyle12"/>
          <w:b/>
        </w:rPr>
      </w:pPr>
      <w:r w:rsidRPr="000D61A1">
        <w:rPr>
          <w:rStyle w:val="FontStyle12"/>
          <w:b/>
        </w:rPr>
        <w:t>"Контроль и приемка выполненных работ</w:t>
      </w:r>
    </w:p>
    <w:p w:rsidR="000D61A1" w:rsidRPr="000D61A1" w:rsidRDefault="000D61A1" w:rsidP="000D61A1">
      <w:pPr>
        <w:pStyle w:val="Style4"/>
        <w:widowControl/>
        <w:spacing w:before="5" w:line="312" w:lineRule="exact"/>
        <w:ind w:right="5"/>
        <w:jc w:val="center"/>
        <w:rPr>
          <w:rStyle w:val="FontStyle12"/>
          <w:b/>
        </w:rPr>
      </w:pPr>
      <w:r w:rsidRPr="000D61A1">
        <w:rPr>
          <w:rStyle w:val="FontStyle12"/>
          <w:b/>
        </w:rPr>
        <w:t>по содержанию и ремонту общего имущества МКД по Договору"</w:t>
      </w:r>
    </w:p>
    <w:p w:rsidR="000D61A1" w:rsidRPr="000D61A1" w:rsidRDefault="000D61A1" w:rsidP="000D61A1">
      <w:pPr>
        <w:pStyle w:val="Style4"/>
        <w:widowControl/>
        <w:spacing w:before="5" w:line="312" w:lineRule="exact"/>
        <w:ind w:right="5"/>
        <w:jc w:val="center"/>
        <w:rPr>
          <w:rStyle w:val="FontStyle12"/>
          <w:b/>
        </w:rPr>
      </w:pPr>
      <w:r w:rsidRPr="000D61A1">
        <w:rPr>
          <w:rStyle w:val="FontStyle12"/>
          <w:b/>
        </w:rPr>
        <w:t>(в форме, размещенной на сайте Инспекции</w:t>
      </w:r>
      <w:r>
        <w:rPr>
          <w:rStyle w:val="FontStyle12"/>
          <w:b/>
        </w:rPr>
        <w:t xml:space="preserve"> государственного жилищного надзора Волгоградской области</w:t>
      </w:r>
      <w:r w:rsidRPr="000D61A1">
        <w:rPr>
          <w:rStyle w:val="FontStyle12"/>
          <w:b/>
        </w:rPr>
        <w:t>, значится под пунктом - "3")</w:t>
      </w:r>
    </w:p>
    <w:p w:rsidR="000D61A1" w:rsidRPr="000D61A1" w:rsidRDefault="000D61A1" w:rsidP="000D61A1">
      <w:pPr>
        <w:pStyle w:val="Style4"/>
        <w:widowControl/>
        <w:spacing w:before="5" w:line="312" w:lineRule="exact"/>
        <w:ind w:right="5"/>
        <w:rPr>
          <w:rStyle w:val="FontStyle12"/>
        </w:rPr>
      </w:pPr>
    </w:p>
    <w:p w:rsidR="000D61A1" w:rsidRPr="000D61A1" w:rsidRDefault="000D61A1" w:rsidP="000D61A1">
      <w:pPr>
        <w:pStyle w:val="Style4"/>
        <w:widowControl/>
        <w:spacing w:before="5" w:line="312" w:lineRule="exact"/>
        <w:ind w:right="5"/>
        <w:rPr>
          <w:rStyle w:val="FontStyle12"/>
        </w:rPr>
      </w:pPr>
      <w:r w:rsidRPr="000D61A1">
        <w:rPr>
          <w:rStyle w:val="FontStyle12"/>
        </w:rPr>
        <w:t xml:space="preserve">3.1. </w:t>
      </w:r>
      <w:proofErr w:type="gramStart"/>
      <w:r w:rsidRPr="000D61A1">
        <w:rPr>
          <w:rStyle w:val="FontStyle12"/>
        </w:rPr>
        <w:t>Контроль за</w:t>
      </w:r>
      <w:proofErr w:type="gramEnd"/>
      <w:r w:rsidRPr="000D61A1">
        <w:rPr>
          <w:rStyle w:val="FontStyle12"/>
        </w:rPr>
        <w:t xml:space="preserve"> выполнением Управляющей организацией ее обязательств по настоящему договору управления осуществляется советом МКД или непосредственно Собственниками (их представителями). </w:t>
      </w:r>
    </w:p>
    <w:p w:rsidR="000D61A1" w:rsidRPr="000D61A1" w:rsidRDefault="000D61A1" w:rsidP="000D61A1">
      <w:pPr>
        <w:pStyle w:val="Style4"/>
        <w:widowControl/>
        <w:spacing w:before="5" w:line="312" w:lineRule="exact"/>
        <w:ind w:right="5"/>
        <w:rPr>
          <w:rStyle w:val="FontStyle12"/>
        </w:rPr>
      </w:pPr>
      <w:r w:rsidRPr="000D61A1">
        <w:rPr>
          <w:rStyle w:val="FontStyle12"/>
        </w:rPr>
        <w:t xml:space="preserve">3.2. </w:t>
      </w:r>
      <w:proofErr w:type="gramStart"/>
      <w:r w:rsidRPr="000D61A1">
        <w:rPr>
          <w:rStyle w:val="FontStyle12"/>
        </w:rPr>
        <w:t>Контроль за</w:t>
      </w:r>
      <w:proofErr w:type="gramEnd"/>
      <w:r w:rsidRPr="000D61A1">
        <w:rPr>
          <w:rStyle w:val="FontStyle12"/>
        </w:rPr>
        <w:t xml:space="preserve"> выполнением Управляющей организацией ее обязательств по Договору осуществляется в следующих формах:</w:t>
      </w:r>
    </w:p>
    <w:p w:rsidR="000D61A1" w:rsidRPr="000D61A1" w:rsidRDefault="000D61A1" w:rsidP="000D61A1">
      <w:pPr>
        <w:pStyle w:val="Style4"/>
        <w:widowControl/>
        <w:spacing w:before="5" w:line="312" w:lineRule="exact"/>
        <w:ind w:right="5"/>
        <w:rPr>
          <w:rStyle w:val="FontStyle12"/>
        </w:rPr>
      </w:pPr>
      <w:r w:rsidRPr="000D61A1">
        <w:rPr>
          <w:rStyle w:val="FontStyle12"/>
        </w:rPr>
        <w:t xml:space="preserve">3.2.1. Предоставление Управляющей организацией информации по запросу председателя (иного уполномоченного лица) совета МКД не позднее 5 рабочих дней </w:t>
      </w:r>
      <w:proofErr w:type="gramStart"/>
      <w:r w:rsidRPr="000D61A1">
        <w:rPr>
          <w:rStyle w:val="FontStyle12"/>
        </w:rPr>
        <w:t>с даты обращения</w:t>
      </w:r>
      <w:proofErr w:type="gramEnd"/>
      <w:r w:rsidRPr="000D61A1">
        <w:rPr>
          <w:rStyle w:val="FontStyle12"/>
        </w:rPr>
        <w:t>:</w:t>
      </w:r>
    </w:p>
    <w:p w:rsidR="000D61A1" w:rsidRPr="000D61A1" w:rsidRDefault="000D61A1" w:rsidP="000D61A1">
      <w:pPr>
        <w:pStyle w:val="Style4"/>
        <w:widowControl/>
        <w:spacing w:before="5" w:line="312" w:lineRule="exact"/>
        <w:ind w:right="5"/>
        <w:rPr>
          <w:rStyle w:val="FontStyle12"/>
        </w:rPr>
      </w:pPr>
      <w:r w:rsidRPr="000D61A1">
        <w:rPr>
          <w:rStyle w:val="FontStyle12"/>
        </w:rPr>
        <w:t>-</w:t>
      </w:r>
      <w:r w:rsidRPr="000D61A1">
        <w:rPr>
          <w:rStyle w:val="FontStyle12"/>
        </w:rPr>
        <w:tab/>
        <w:t>о состоянии и содержании переданного в управление общего имущества Собственников;</w:t>
      </w:r>
    </w:p>
    <w:p w:rsidR="000D61A1" w:rsidRPr="000D61A1" w:rsidRDefault="000D61A1" w:rsidP="000D61A1">
      <w:pPr>
        <w:pStyle w:val="Style4"/>
        <w:widowControl/>
        <w:spacing w:before="5" w:line="312" w:lineRule="exact"/>
        <w:ind w:right="5"/>
        <w:rPr>
          <w:rStyle w:val="FontStyle12"/>
        </w:rPr>
      </w:pPr>
      <w:r w:rsidRPr="000D61A1">
        <w:rPr>
          <w:rStyle w:val="FontStyle12"/>
        </w:rPr>
        <w:t>-</w:t>
      </w:r>
      <w:r w:rsidRPr="000D61A1">
        <w:rPr>
          <w:rStyle w:val="FontStyle12"/>
        </w:rPr>
        <w:tab/>
        <w:t>о возможности для контрольных осмотров общего имущества Собственников помещений в МКД;</w:t>
      </w:r>
    </w:p>
    <w:p w:rsidR="000D61A1" w:rsidRPr="000D61A1" w:rsidRDefault="000D61A1" w:rsidP="000D61A1">
      <w:pPr>
        <w:pStyle w:val="Style4"/>
        <w:widowControl/>
        <w:spacing w:before="5" w:line="312" w:lineRule="exact"/>
        <w:ind w:right="5"/>
        <w:rPr>
          <w:rStyle w:val="FontStyle12"/>
        </w:rPr>
      </w:pPr>
      <w:r w:rsidRPr="000D61A1">
        <w:rPr>
          <w:rStyle w:val="FontStyle12"/>
        </w:rPr>
        <w:t>-</w:t>
      </w:r>
      <w:r w:rsidRPr="000D61A1">
        <w:rPr>
          <w:rStyle w:val="FontStyle12"/>
        </w:rPr>
        <w:tab/>
        <w:t>о перечнях, объемах, качестве и периодичности оказанных услуг и (или) выполненных работ по Договору;</w:t>
      </w:r>
    </w:p>
    <w:p w:rsidR="000D61A1" w:rsidRPr="000D61A1" w:rsidRDefault="000D61A1" w:rsidP="000D61A1">
      <w:pPr>
        <w:pStyle w:val="Style4"/>
        <w:widowControl/>
        <w:spacing w:before="5" w:line="312" w:lineRule="exact"/>
        <w:ind w:right="5"/>
        <w:rPr>
          <w:rStyle w:val="FontStyle12"/>
        </w:rPr>
      </w:pPr>
      <w:r w:rsidRPr="000D61A1">
        <w:rPr>
          <w:rStyle w:val="FontStyle12"/>
        </w:rPr>
        <w:t>-</w:t>
      </w:r>
      <w:r w:rsidRPr="000D61A1">
        <w:rPr>
          <w:rStyle w:val="FontStyle12"/>
        </w:rPr>
        <w:tab/>
        <w:t>об использовании денежных средств, поступивших в результате осуществления деятельности по предоставлению общего имущества Собственников помещений в МКД  в пользование третьим лицам (сдача в аренду, предоставление в пользование и т.д.);</w:t>
      </w:r>
    </w:p>
    <w:p w:rsidR="000D61A1" w:rsidRPr="000D61A1" w:rsidRDefault="000D61A1" w:rsidP="000D61A1">
      <w:pPr>
        <w:pStyle w:val="Style4"/>
        <w:widowControl/>
        <w:spacing w:before="5" w:line="312" w:lineRule="exact"/>
        <w:ind w:right="5"/>
        <w:rPr>
          <w:rStyle w:val="FontStyle12"/>
        </w:rPr>
      </w:pPr>
      <w:r w:rsidRPr="000D61A1">
        <w:rPr>
          <w:rStyle w:val="FontStyle12"/>
        </w:rPr>
        <w:t>-</w:t>
      </w:r>
      <w:r w:rsidRPr="000D61A1">
        <w:rPr>
          <w:rStyle w:val="FontStyle12"/>
        </w:rPr>
        <w:tab/>
        <w:t xml:space="preserve">о состоянии расчетов Управляющей организации с Собственниками и </w:t>
      </w:r>
      <w:proofErr w:type="spellStart"/>
      <w:r w:rsidRPr="000D61A1">
        <w:rPr>
          <w:rStyle w:val="FontStyle12"/>
        </w:rPr>
        <w:t>ресурсоснабжающими</w:t>
      </w:r>
      <w:proofErr w:type="spellEnd"/>
      <w:r w:rsidRPr="000D61A1">
        <w:rPr>
          <w:rStyle w:val="FontStyle12"/>
        </w:rPr>
        <w:t xml:space="preserve"> организациями, размере задолженности за истекший расчетный период (месяц или год);</w:t>
      </w:r>
    </w:p>
    <w:p w:rsidR="000D61A1" w:rsidRPr="000D61A1" w:rsidRDefault="000D61A1" w:rsidP="000D61A1">
      <w:pPr>
        <w:pStyle w:val="Style4"/>
        <w:widowControl/>
        <w:spacing w:before="5" w:line="312" w:lineRule="exact"/>
        <w:ind w:right="5"/>
        <w:rPr>
          <w:rStyle w:val="FontStyle12"/>
        </w:rPr>
      </w:pPr>
      <w:r w:rsidRPr="000D61A1">
        <w:rPr>
          <w:rStyle w:val="FontStyle12"/>
        </w:rPr>
        <w:t xml:space="preserve">3.2.2. Участие председателя совета МКД (иного уполномоченного лица) совместно с Управляющей организацией:   </w:t>
      </w:r>
    </w:p>
    <w:p w:rsidR="000D61A1" w:rsidRPr="000D61A1" w:rsidRDefault="000D61A1" w:rsidP="000D61A1">
      <w:pPr>
        <w:pStyle w:val="Style4"/>
        <w:widowControl/>
        <w:spacing w:before="5" w:line="312" w:lineRule="exact"/>
        <w:ind w:right="5"/>
        <w:rPr>
          <w:rStyle w:val="FontStyle12"/>
        </w:rPr>
      </w:pPr>
      <w:r w:rsidRPr="000D61A1">
        <w:rPr>
          <w:rStyle w:val="FontStyle12"/>
        </w:rPr>
        <w:t>-</w:t>
      </w:r>
      <w:r w:rsidRPr="000D61A1">
        <w:rPr>
          <w:rStyle w:val="FontStyle12"/>
        </w:rPr>
        <w:tab/>
        <w:t>в осмотрах общего имущества Собственников помещений в МКД;</w:t>
      </w:r>
    </w:p>
    <w:p w:rsidR="000D61A1" w:rsidRPr="000D61A1" w:rsidRDefault="000D61A1" w:rsidP="000D61A1">
      <w:pPr>
        <w:pStyle w:val="Style4"/>
        <w:widowControl/>
        <w:spacing w:before="5" w:line="312" w:lineRule="exact"/>
        <w:ind w:right="5"/>
        <w:rPr>
          <w:rStyle w:val="FontStyle12"/>
        </w:rPr>
      </w:pPr>
      <w:r w:rsidRPr="000D61A1">
        <w:rPr>
          <w:rStyle w:val="FontStyle12"/>
        </w:rPr>
        <w:t>-</w:t>
      </w:r>
      <w:r w:rsidRPr="000D61A1">
        <w:rPr>
          <w:rStyle w:val="FontStyle12"/>
        </w:rPr>
        <w:tab/>
        <w:t>в проверках технического состояния инженерных систем и оборудования с целью подготовки предложений по их ремонту;</w:t>
      </w:r>
    </w:p>
    <w:p w:rsidR="000D61A1" w:rsidRPr="000D61A1" w:rsidRDefault="000D61A1" w:rsidP="000D61A1">
      <w:pPr>
        <w:pStyle w:val="Style4"/>
        <w:widowControl/>
        <w:spacing w:before="5" w:line="312" w:lineRule="exact"/>
        <w:ind w:right="5"/>
        <w:rPr>
          <w:rStyle w:val="FontStyle12"/>
        </w:rPr>
      </w:pPr>
      <w:r w:rsidRPr="000D61A1">
        <w:rPr>
          <w:rStyle w:val="FontStyle12"/>
        </w:rPr>
        <w:t>-</w:t>
      </w:r>
      <w:r w:rsidRPr="000D61A1">
        <w:rPr>
          <w:rStyle w:val="FontStyle12"/>
        </w:rPr>
        <w:tab/>
        <w:t>в приемке всех видов работ по содержанию и текущему ремонту, а также по подготовке МКД к сезонной эксплуатации;</w:t>
      </w:r>
    </w:p>
    <w:p w:rsidR="000D61A1" w:rsidRPr="000D61A1" w:rsidRDefault="000D61A1" w:rsidP="000D61A1">
      <w:pPr>
        <w:pStyle w:val="Style4"/>
        <w:widowControl/>
        <w:spacing w:before="5" w:line="312" w:lineRule="exact"/>
        <w:ind w:right="5"/>
        <w:rPr>
          <w:rStyle w:val="FontStyle12"/>
        </w:rPr>
      </w:pPr>
      <w:r w:rsidRPr="000D61A1">
        <w:rPr>
          <w:rStyle w:val="FontStyle12"/>
        </w:rPr>
        <w:t>-</w:t>
      </w:r>
      <w:r w:rsidRPr="000D61A1">
        <w:rPr>
          <w:rStyle w:val="FontStyle12"/>
        </w:rPr>
        <w:tab/>
        <w:t>в проверке объемов, качества и периодичности оказания услуг и выполнения работ (в том числе путем проведения соответствующей экспертизы);</w:t>
      </w:r>
    </w:p>
    <w:p w:rsidR="000D61A1" w:rsidRPr="000D61A1" w:rsidRDefault="000D61A1" w:rsidP="000D61A1">
      <w:pPr>
        <w:pStyle w:val="Style4"/>
        <w:widowControl/>
        <w:spacing w:before="5" w:line="312" w:lineRule="exact"/>
        <w:ind w:right="5"/>
        <w:rPr>
          <w:rStyle w:val="FontStyle12"/>
        </w:rPr>
      </w:pPr>
      <w:r w:rsidRPr="000D61A1">
        <w:rPr>
          <w:rStyle w:val="FontStyle12"/>
        </w:rPr>
        <w:t>-</w:t>
      </w:r>
      <w:r w:rsidRPr="000D61A1">
        <w:rPr>
          <w:rStyle w:val="FontStyle12"/>
        </w:rPr>
        <w:tab/>
        <w:t>в снятии показаний коллективных (общедомовых) приборов учета коммунальных ресурсов.</w:t>
      </w:r>
    </w:p>
    <w:p w:rsidR="000D61A1" w:rsidRPr="000D61A1" w:rsidRDefault="000D61A1" w:rsidP="000D61A1">
      <w:pPr>
        <w:pStyle w:val="Style4"/>
        <w:widowControl/>
        <w:spacing w:before="5" w:line="312" w:lineRule="exact"/>
        <w:ind w:right="5"/>
        <w:rPr>
          <w:rStyle w:val="FontStyle12"/>
        </w:rPr>
      </w:pPr>
      <w:r w:rsidRPr="000D61A1">
        <w:rPr>
          <w:rStyle w:val="FontStyle12"/>
        </w:rPr>
        <w:t>Управляющая организация уведомляет любым способом, позволяющим определить получение такого уведомления, председателя совета МКД, собственника помещения, находящегося в муниципальной собственности, а в случае их отсутствия, любое лицо из числа Собственников о дате, времени и месте проведения мероприятий, из числа указанных в п. 2.2., за 5 (пять) рабочих дней до их проведения.</w:t>
      </w:r>
    </w:p>
    <w:p w:rsidR="000D61A1" w:rsidRPr="000D61A1" w:rsidRDefault="000D61A1" w:rsidP="000D61A1">
      <w:pPr>
        <w:pStyle w:val="Style4"/>
        <w:widowControl/>
        <w:spacing w:before="5" w:line="312" w:lineRule="exact"/>
        <w:ind w:right="5"/>
        <w:rPr>
          <w:rStyle w:val="FontStyle12"/>
        </w:rPr>
      </w:pPr>
      <w:r w:rsidRPr="000D61A1">
        <w:rPr>
          <w:rStyle w:val="FontStyle12"/>
        </w:rPr>
        <w:t>3.2.3. По итогам проведения мероприятий из числа указанных в пункте 3.2.2 Договора составляется акт, подписываемый Управляющей организацией и лицом, указанным в пункте 3.2.2 Договора.</w:t>
      </w:r>
    </w:p>
    <w:p w:rsidR="000D61A1" w:rsidRPr="000D61A1" w:rsidRDefault="000D61A1" w:rsidP="000D61A1">
      <w:pPr>
        <w:pStyle w:val="Style4"/>
        <w:widowControl/>
        <w:spacing w:before="5" w:line="312" w:lineRule="exact"/>
        <w:ind w:right="5"/>
        <w:rPr>
          <w:rStyle w:val="FontStyle12"/>
        </w:rPr>
      </w:pPr>
      <w:r w:rsidRPr="000D61A1">
        <w:rPr>
          <w:rStyle w:val="FontStyle12"/>
        </w:rPr>
        <w:t>3.3. Результат выполненных Управляющей организацией работ по содержанию и ремонту общего имущества МКД по Договору подлежит приемке Собственниками, о чем составляется акт по форме согласно приложению № 4 к Договору.</w:t>
      </w:r>
    </w:p>
    <w:p w:rsidR="000D61A1" w:rsidRPr="000D61A1" w:rsidRDefault="000D61A1" w:rsidP="000D61A1">
      <w:pPr>
        <w:pStyle w:val="Style4"/>
        <w:widowControl/>
        <w:spacing w:before="5" w:line="312" w:lineRule="exact"/>
        <w:ind w:right="5"/>
        <w:rPr>
          <w:rStyle w:val="FontStyle12"/>
        </w:rPr>
      </w:pPr>
      <w:r w:rsidRPr="000D61A1">
        <w:rPr>
          <w:rStyle w:val="FontStyle12"/>
        </w:rPr>
        <w:lastRenderedPageBreak/>
        <w:t xml:space="preserve">3.4. Акт приемки выполненных работ по содержанию и ремонту общего имущества МКД по Договору </w:t>
      </w:r>
      <w:proofErr w:type="gramStart"/>
      <w:r w:rsidRPr="000D61A1">
        <w:rPr>
          <w:rStyle w:val="FontStyle12"/>
        </w:rPr>
        <w:t>составляется ежеквартально Управляющей организацией и подписывается</w:t>
      </w:r>
      <w:proofErr w:type="gramEnd"/>
      <w:r w:rsidRPr="000D61A1">
        <w:rPr>
          <w:rStyle w:val="FontStyle12"/>
        </w:rPr>
        <w:t xml:space="preserve"> председателем совета МКД или лицом уполномоченным общим собранием собственников помещений в МКД. Председатель совета МКД или уполномоченное лицо, которому направлен для подписания акт приемки, в случае отказа от его подписания направляет в адрес Управляющей организации письменное обоснование причин такого отказа.</w:t>
      </w:r>
    </w:p>
    <w:p w:rsidR="000D61A1" w:rsidRPr="000D61A1" w:rsidRDefault="000D61A1" w:rsidP="000D61A1">
      <w:pPr>
        <w:pStyle w:val="Style4"/>
        <w:widowControl/>
        <w:spacing w:before="5" w:line="312" w:lineRule="exact"/>
        <w:ind w:right="5"/>
        <w:rPr>
          <w:rStyle w:val="FontStyle12"/>
          <w:i/>
        </w:rPr>
      </w:pPr>
      <w:r w:rsidRPr="000D61A1">
        <w:rPr>
          <w:rStyle w:val="FontStyle12"/>
          <w:i/>
        </w:rPr>
        <w:t>Далее необходимо прописать конкретный способ направления акта уполномоченному в МКД лицу. К примеру:</w:t>
      </w:r>
    </w:p>
    <w:p w:rsidR="000D61A1" w:rsidRPr="000D61A1" w:rsidRDefault="000D61A1" w:rsidP="000D61A1">
      <w:pPr>
        <w:pStyle w:val="Style4"/>
        <w:widowControl/>
        <w:spacing w:before="5" w:line="312" w:lineRule="exact"/>
        <w:ind w:right="5"/>
        <w:rPr>
          <w:rStyle w:val="FontStyle12"/>
          <w:i/>
        </w:rPr>
      </w:pPr>
      <w:r w:rsidRPr="000D61A1">
        <w:rPr>
          <w:rStyle w:val="FontStyle12"/>
          <w:i/>
        </w:rPr>
        <w:t>- нарочно  по конкретному адресу с отметкой о получении;</w:t>
      </w:r>
    </w:p>
    <w:p w:rsidR="000D61A1" w:rsidRPr="000D61A1" w:rsidRDefault="000D61A1" w:rsidP="000D61A1">
      <w:pPr>
        <w:pStyle w:val="Style4"/>
        <w:widowControl/>
        <w:spacing w:before="5" w:line="312" w:lineRule="exact"/>
        <w:ind w:right="5"/>
        <w:rPr>
          <w:rStyle w:val="FontStyle12"/>
          <w:i/>
        </w:rPr>
      </w:pPr>
      <w:r w:rsidRPr="000D61A1">
        <w:rPr>
          <w:rStyle w:val="FontStyle12"/>
          <w:i/>
        </w:rPr>
        <w:t>- в конкретном помещении УК с указанием даты и времени или периодов когда уполномоченное лицо может прибыть для ознакомления с актом;</w:t>
      </w:r>
    </w:p>
    <w:p w:rsidR="000D61A1" w:rsidRPr="000D61A1" w:rsidRDefault="000D61A1" w:rsidP="000D61A1">
      <w:pPr>
        <w:pStyle w:val="Style4"/>
        <w:widowControl/>
        <w:spacing w:before="5" w:line="312" w:lineRule="exact"/>
        <w:ind w:right="5"/>
        <w:rPr>
          <w:rStyle w:val="FontStyle12"/>
          <w:i/>
        </w:rPr>
      </w:pPr>
      <w:r w:rsidRPr="000D61A1">
        <w:rPr>
          <w:rStyle w:val="FontStyle12"/>
          <w:i/>
        </w:rPr>
        <w:t>- почтовым отправлением (в том числе заказным с уведомлением о вручении);</w:t>
      </w:r>
    </w:p>
    <w:p w:rsidR="000D61A1" w:rsidRPr="000D61A1" w:rsidRDefault="000D61A1" w:rsidP="000D61A1">
      <w:pPr>
        <w:pStyle w:val="Style4"/>
        <w:widowControl/>
        <w:spacing w:before="5" w:line="312" w:lineRule="exact"/>
        <w:ind w:right="5"/>
        <w:rPr>
          <w:rStyle w:val="FontStyle12"/>
          <w:i/>
        </w:rPr>
      </w:pPr>
      <w:r w:rsidRPr="000D61A1">
        <w:rPr>
          <w:rStyle w:val="FontStyle12"/>
          <w:i/>
        </w:rPr>
        <w:t>- посредствам направления на конкретный адрес электронной почты уполномоченного в МКД лица;</w:t>
      </w:r>
    </w:p>
    <w:p w:rsidR="000D61A1" w:rsidRPr="000D61A1" w:rsidRDefault="000D61A1" w:rsidP="000D61A1">
      <w:pPr>
        <w:pStyle w:val="Style4"/>
        <w:widowControl/>
        <w:spacing w:before="5" w:line="312" w:lineRule="exact"/>
        <w:ind w:right="5"/>
        <w:rPr>
          <w:rStyle w:val="FontStyle12"/>
          <w:i/>
        </w:rPr>
      </w:pPr>
      <w:r w:rsidRPr="000D61A1">
        <w:rPr>
          <w:rStyle w:val="FontStyle12"/>
          <w:i/>
        </w:rPr>
        <w:t>- иные способы, наиболее приемлемые для жителей и не возлагающие на УК дополнительные (не обоснованные) затраты.</w:t>
      </w:r>
    </w:p>
    <w:p w:rsidR="000D61A1" w:rsidRPr="000D61A1" w:rsidRDefault="000D61A1" w:rsidP="000D61A1">
      <w:pPr>
        <w:pStyle w:val="Style4"/>
        <w:widowControl/>
        <w:spacing w:before="5" w:line="312" w:lineRule="exact"/>
        <w:ind w:right="5"/>
        <w:rPr>
          <w:rStyle w:val="FontStyle12"/>
          <w:i/>
        </w:rPr>
      </w:pPr>
      <w:r w:rsidRPr="000D61A1">
        <w:rPr>
          <w:rStyle w:val="FontStyle12"/>
          <w:i/>
        </w:rPr>
        <w:t>Далее следует конкретизировать порядок возврата подписанного акта в УК, в том числе подписанного с замечаниями и приложениями к такому акту.</w:t>
      </w:r>
    </w:p>
    <w:p w:rsidR="000D61A1" w:rsidRPr="000D61A1" w:rsidRDefault="000D61A1" w:rsidP="000D61A1">
      <w:pPr>
        <w:pStyle w:val="Style4"/>
        <w:widowControl/>
        <w:spacing w:before="5" w:line="312" w:lineRule="exact"/>
        <w:ind w:right="5"/>
        <w:rPr>
          <w:rStyle w:val="FontStyle12"/>
          <w:i/>
        </w:rPr>
      </w:pPr>
      <w:r w:rsidRPr="000D61A1">
        <w:rPr>
          <w:rStyle w:val="FontStyle12"/>
          <w:i/>
        </w:rPr>
        <w:t>К приложениям к акту целесообразно отнести:</w:t>
      </w:r>
    </w:p>
    <w:p w:rsidR="000D61A1" w:rsidRPr="000D61A1" w:rsidRDefault="000D61A1" w:rsidP="000D61A1">
      <w:pPr>
        <w:pStyle w:val="Style4"/>
        <w:widowControl/>
        <w:spacing w:before="5" w:line="312" w:lineRule="exact"/>
        <w:ind w:right="5"/>
        <w:rPr>
          <w:rStyle w:val="FontStyle12"/>
          <w:i/>
        </w:rPr>
      </w:pPr>
      <w:r w:rsidRPr="000D61A1">
        <w:rPr>
          <w:rStyle w:val="FontStyle12"/>
          <w:i/>
        </w:rPr>
        <w:t>- акты предоставления услуг, выполнения работ ненадлежащего качества;</w:t>
      </w:r>
    </w:p>
    <w:p w:rsidR="000D61A1" w:rsidRPr="000D61A1" w:rsidRDefault="000D61A1" w:rsidP="000D61A1">
      <w:pPr>
        <w:pStyle w:val="Style4"/>
        <w:widowControl/>
        <w:spacing w:before="5" w:line="312" w:lineRule="exact"/>
        <w:ind w:right="5"/>
        <w:rPr>
          <w:rStyle w:val="FontStyle12"/>
          <w:i/>
        </w:rPr>
      </w:pPr>
      <w:r w:rsidRPr="000D61A1">
        <w:rPr>
          <w:rStyle w:val="FontStyle12"/>
          <w:i/>
        </w:rPr>
        <w:t>- пояснения или замечания к акту, в том числе содержащие требование о проведении перерасчетов за конкретные не оказанные услуги или не надлежаще выполненные работы.</w:t>
      </w:r>
    </w:p>
    <w:p w:rsidR="000D61A1" w:rsidRPr="000D61A1" w:rsidRDefault="000D61A1" w:rsidP="000D61A1">
      <w:pPr>
        <w:pStyle w:val="Style4"/>
        <w:widowControl/>
        <w:spacing w:before="5" w:line="312" w:lineRule="exact"/>
        <w:ind w:right="5"/>
        <w:rPr>
          <w:rStyle w:val="FontStyle12"/>
        </w:rPr>
      </w:pPr>
      <w:r w:rsidRPr="000D61A1">
        <w:rPr>
          <w:rStyle w:val="FontStyle12"/>
        </w:rPr>
        <w:t>3.5. Советом МКД совместно с Управляющей организацией составляются акты о нарушении условий Договора. Акт о нарушении составляется по требованию любой из Сторон Договора в случае:</w:t>
      </w:r>
    </w:p>
    <w:p w:rsidR="000D61A1" w:rsidRPr="000D61A1" w:rsidRDefault="000D61A1" w:rsidP="000D61A1">
      <w:pPr>
        <w:pStyle w:val="Style4"/>
        <w:widowControl/>
        <w:spacing w:before="5" w:line="312" w:lineRule="exact"/>
        <w:ind w:right="5"/>
        <w:rPr>
          <w:rStyle w:val="FontStyle12"/>
        </w:rPr>
      </w:pPr>
      <w:r w:rsidRPr="000D61A1">
        <w:rPr>
          <w:rStyle w:val="FontStyle12"/>
        </w:rPr>
        <w:t>-</w:t>
      </w:r>
      <w:r w:rsidRPr="000D61A1">
        <w:rPr>
          <w:rStyle w:val="FontStyle12"/>
        </w:rPr>
        <w:tab/>
        <w:t>неправомерных действий Собственников;</w:t>
      </w:r>
    </w:p>
    <w:p w:rsidR="000D61A1" w:rsidRPr="000D61A1" w:rsidRDefault="000D61A1" w:rsidP="000D61A1">
      <w:pPr>
        <w:pStyle w:val="Style4"/>
        <w:widowControl/>
        <w:spacing w:before="5" w:line="312" w:lineRule="exact"/>
        <w:ind w:right="5"/>
        <w:rPr>
          <w:rStyle w:val="FontStyle12"/>
        </w:rPr>
      </w:pPr>
      <w:r w:rsidRPr="000D61A1">
        <w:rPr>
          <w:rStyle w:val="FontStyle12"/>
        </w:rPr>
        <w:t>-</w:t>
      </w:r>
      <w:r w:rsidRPr="000D61A1">
        <w:rPr>
          <w:rStyle w:val="FontStyle12"/>
        </w:rPr>
        <w:tab/>
        <w:t>необеспечения необходимого качества услуг и работ по управлению, содержанию и ремонту общего имущества Собственников;</w:t>
      </w:r>
    </w:p>
    <w:p w:rsidR="000D61A1" w:rsidRPr="000D61A1" w:rsidRDefault="000D61A1" w:rsidP="000D61A1">
      <w:pPr>
        <w:pStyle w:val="Style4"/>
        <w:widowControl/>
        <w:spacing w:before="5" w:line="312" w:lineRule="exact"/>
        <w:ind w:right="5"/>
        <w:rPr>
          <w:rStyle w:val="FontStyle12"/>
        </w:rPr>
      </w:pPr>
      <w:r w:rsidRPr="000D61A1">
        <w:rPr>
          <w:rStyle w:val="FontStyle12"/>
        </w:rPr>
        <w:t>-</w:t>
      </w:r>
      <w:r w:rsidRPr="000D61A1">
        <w:rPr>
          <w:rStyle w:val="FontStyle12"/>
        </w:rPr>
        <w:tab/>
        <w:t>нарушения требований к качеству предоставления коммунальных услуг;</w:t>
      </w:r>
    </w:p>
    <w:p w:rsidR="000D61A1" w:rsidRPr="000D61A1" w:rsidRDefault="000D61A1" w:rsidP="000D61A1">
      <w:pPr>
        <w:pStyle w:val="Style4"/>
        <w:widowControl/>
        <w:spacing w:before="5" w:line="312" w:lineRule="exact"/>
        <w:ind w:right="5"/>
        <w:rPr>
          <w:rStyle w:val="FontStyle12"/>
        </w:rPr>
      </w:pPr>
      <w:r w:rsidRPr="000D61A1">
        <w:rPr>
          <w:rStyle w:val="FontStyle12"/>
        </w:rPr>
        <w:t>-</w:t>
      </w:r>
      <w:r w:rsidRPr="000D61A1">
        <w:rPr>
          <w:rStyle w:val="FontStyle12"/>
        </w:rPr>
        <w:tab/>
        <w:t>причинения вреда жизни, здоровью и имуществу Собственников и (или) проживающих в помещении МКД граждан;</w:t>
      </w:r>
    </w:p>
    <w:p w:rsidR="000D61A1" w:rsidRPr="000D61A1" w:rsidRDefault="000D61A1" w:rsidP="000D61A1">
      <w:pPr>
        <w:pStyle w:val="Style4"/>
        <w:widowControl/>
        <w:spacing w:before="5" w:line="312" w:lineRule="exact"/>
        <w:ind w:right="5"/>
        <w:rPr>
          <w:rStyle w:val="FontStyle12"/>
        </w:rPr>
      </w:pPr>
      <w:r w:rsidRPr="000D61A1">
        <w:rPr>
          <w:rStyle w:val="FontStyle12"/>
        </w:rPr>
        <w:t>-</w:t>
      </w:r>
      <w:r w:rsidRPr="000D61A1">
        <w:rPr>
          <w:rStyle w:val="FontStyle12"/>
        </w:rPr>
        <w:tab/>
        <w:t>причинения вреда общему имуществу Собственников.</w:t>
      </w:r>
    </w:p>
    <w:p w:rsidR="000D61A1" w:rsidRPr="000D61A1" w:rsidRDefault="000D61A1" w:rsidP="000D61A1">
      <w:pPr>
        <w:pStyle w:val="Style4"/>
        <w:widowControl/>
        <w:spacing w:before="5" w:line="312" w:lineRule="exact"/>
        <w:ind w:right="5"/>
        <w:rPr>
          <w:rStyle w:val="FontStyle12"/>
        </w:rPr>
      </w:pPr>
      <w:r w:rsidRPr="000D61A1">
        <w:rPr>
          <w:rStyle w:val="FontStyle12"/>
        </w:rPr>
        <w:t xml:space="preserve">3.6. Акт, предусмотренный пунктом 3.5 Договора  должен содержать следующую информацию: </w:t>
      </w:r>
    </w:p>
    <w:p w:rsidR="000D61A1" w:rsidRPr="000D61A1" w:rsidRDefault="000D61A1" w:rsidP="000D61A1">
      <w:pPr>
        <w:pStyle w:val="Style4"/>
        <w:widowControl/>
        <w:spacing w:before="5" w:line="312" w:lineRule="exact"/>
        <w:ind w:right="5"/>
        <w:rPr>
          <w:rStyle w:val="FontStyle12"/>
        </w:rPr>
      </w:pPr>
      <w:r w:rsidRPr="000D61A1">
        <w:rPr>
          <w:rStyle w:val="FontStyle12"/>
        </w:rPr>
        <w:t>-</w:t>
      </w:r>
      <w:r w:rsidRPr="000D61A1">
        <w:rPr>
          <w:rStyle w:val="FontStyle12"/>
        </w:rPr>
        <w:tab/>
        <w:t xml:space="preserve">дату и время его составления; </w:t>
      </w:r>
    </w:p>
    <w:p w:rsidR="000D61A1" w:rsidRPr="000D61A1" w:rsidRDefault="000D61A1" w:rsidP="000D61A1">
      <w:pPr>
        <w:pStyle w:val="Style4"/>
        <w:widowControl/>
        <w:spacing w:before="5" w:line="312" w:lineRule="exact"/>
        <w:ind w:right="5"/>
        <w:rPr>
          <w:rStyle w:val="FontStyle12"/>
        </w:rPr>
      </w:pPr>
      <w:r w:rsidRPr="000D61A1">
        <w:rPr>
          <w:rStyle w:val="FontStyle12"/>
        </w:rPr>
        <w:t>-</w:t>
      </w:r>
      <w:r w:rsidRPr="000D61A1">
        <w:rPr>
          <w:rStyle w:val="FontStyle12"/>
        </w:rPr>
        <w:tab/>
        <w:t xml:space="preserve">дату, время и характер,  продолжительность нарушения, его причины и последствия (факты причинения вреда жизни, здоровью и имуществу Собственников (нанимателей); </w:t>
      </w:r>
    </w:p>
    <w:p w:rsidR="000D61A1" w:rsidRPr="000D61A1" w:rsidRDefault="000D61A1" w:rsidP="000D61A1">
      <w:pPr>
        <w:pStyle w:val="Style4"/>
        <w:widowControl/>
        <w:spacing w:before="5" w:line="312" w:lineRule="exact"/>
        <w:ind w:right="5"/>
        <w:rPr>
          <w:rStyle w:val="FontStyle12"/>
        </w:rPr>
      </w:pPr>
      <w:r w:rsidRPr="000D61A1">
        <w:rPr>
          <w:rStyle w:val="FontStyle12"/>
        </w:rPr>
        <w:t>-</w:t>
      </w:r>
      <w:r w:rsidRPr="000D61A1">
        <w:rPr>
          <w:rStyle w:val="FontStyle12"/>
        </w:rPr>
        <w:tab/>
        <w:t xml:space="preserve">при наличии возможности - фотографирование или видеосъемка повреждений имущества; </w:t>
      </w:r>
    </w:p>
    <w:p w:rsidR="000D61A1" w:rsidRPr="000D61A1" w:rsidRDefault="000D61A1" w:rsidP="000D61A1">
      <w:pPr>
        <w:pStyle w:val="Style4"/>
        <w:widowControl/>
        <w:spacing w:before="5" w:line="312" w:lineRule="exact"/>
        <w:ind w:right="5"/>
        <w:rPr>
          <w:rStyle w:val="FontStyle12"/>
        </w:rPr>
      </w:pPr>
      <w:r w:rsidRPr="000D61A1">
        <w:rPr>
          <w:rStyle w:val="FontStyle12"/>
        </w:rPr>
        <w:t>-</w:t>
      </w:r>
      <w:r w:rsidRPr="000D61A1">
        <w:rPr>
          <w:rStyle w:val="FontStyle12"/>
        </w:rPr>
        <w:tab/>
        <w:t xml:space="preserve">разногласия, особые мнения и возражения, возникшие при составлении акта; </w:t>
      </w:r>
    </w:p>
    <w:p w:rsidR="000D61A1" w:rsidRPr="000D61A1" w:rsidRDefault="000D61A1" w:rsidP="000D61A1">
      <w:pPr>
        <w:pStyle w:val="Style4"/>
        <w:widowControl/>
        <w:spacing w:before="5" w:line="312" w:lineRule="exact"/>
        <w:ind w:right="5"/>
        <w:rPr>
          <w:rStyle w:val="FontStyle12"/>
        </w:rPr>
      </w:pPr>
      <w:r w:rsidRPr="000D61A1">
        <w:rPr>
          <w:rStyle w:val="FontStyle12"/>
        </w:rPr>
        <w:t>-</w:t>
      </w:r>
      <w:r w:rsidRPr="000D61A1">
        <w:rPr>
          <w:rStyle w:val="FontStyle12"/>
        </w:rPr>
        <w:tab/>
        <w:t>подписи членов комиссии и Собственника (члена семьи Собственника, нанимателя, члена семьи нанимателя).</w:t>
      </w:r>
    </w:p>
    <w:p w:rsidR="000D61A1" w:rsidRPr="000D61A1" w:rsidRDefault="000D61A1" w:rsidP="000D61A1">
      <w:pPr>
        <w:pStyle w:val="Style4"/>
        <w:widowControl/>
        <w:spacing w:before="5" w:line="312" w:lineRule="exact"/>
        <w:ind w:right="5"/>
        <w:rPr>
          <w:rStyle w:val="FontStyle12"/>
        </w:rPr>
      </w:pPr>
      <w:r w:rsidRPr="000D61A1">
        <w:rPr>
          <w:rStyle w:val="FontStyle12"/>
        </w:rPr>
        <w:t>3.7. Акт нарушения качества или превышения установленной продолжительности перерыва в оказании услуг или выполнении работ составляется Управляющей организацией по сообщению любого из потребителей работ и (или) услуг оказываемых к МКД.</w:t>
      </w:r>
    </w:p>
    <w:p w:rsidR="000D61A1" w:rsidRPr="000D61A1" w:rsidRDefault="000D61A1" w:rsidP="000D61A1">
      <w:pPr>
        <w:pStyle w:val="Style4"/>
        <w:widowControl/>
        <w:spacing w:before="5" w:line="312" w:lineRule="exact"/>
        <w:ind w:right="5"/>
        <w:rPr>
          <w:rStyle w:val="FontStyle12"/>
        </w:rPr>
      </w:pPr>
      <w:r w:rsidRPr="000D61A1">
        <w:rPr>
          <w:rStyle w:val="FontStyle12"/>
        </w:rPr>
        <w:lastRenderedPageBreak/>
        <w:t xml:space="preserve">Такой акт составляется в порядке, установленном действующим законодательством непосредственно после проведения проверки. Копия акта нарушения качества или превышения установленной продолжительности перерыва в оказании услуг или выполнении работ в течение двух дней после составления, в том числе направляется </w:t>
      </w:r>
      <w:proofErr w:type="gramStart"/>
      <w:r w:rsidRPr="000D61A1">
        <w:rPr>
          <w:rStyle w:val="FontStyle12"/>
        </w:rPr>
        <w:t>лицам</w:t>
      </w:r>
      <w:proofErr w:type="gramEnd"/>
      <w:r w:rsidRPr="000D61A1">
        <w:rPr>
          <w:rStyle w:val="FontStyle12"/>
        </w:rPr>
        <w:t xml:space="preserve"> указанным в пункте 3.4 Договора.</w:t>
      </w:r>
    </w:p>
    <w:p w:rsidR="000D61A1" w:rsidRDefault="000D61A1">
      <w:pPr>
        <w:pStyle w:val="Style4"/>
        <w:widowControl/>
        <w:spacing w:before="5" w:line="312" w:lineRule="exact"/>
        <w:ind w:right="5"/>
        <w:rPr>
          <w:rStyle w:val="FontStyle12"/>
        </w:rPr>
      </w:pPr>
    </w:p>
    <w:sectPr w:rsidR="000D61A1" w:rsidSect="00094B31">
      <w:type w:val="continuous"/>
      <w:pgSz w:w="11905" w:h="16837"/>
      <w:pgMar w:top="794" w:right="879" w:bottom="510" w:left="1599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50C" w:rsidRDefault="0079350C">
      <w:r>
        <w:separator/>
      </w:r>
    </w:p>
  </w:endnote>
  <w:endnote w:type="continuationSeparator" w:id="0">
    <w:p w:rsidR="0079350C" w:rsidRDefault="00793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50C" w:rsidRDefault="0079350C">
      <w:r>
        <w:separator/>
      </w:r>
    </w:p>
  </w:footnote>
  <w:footnote w:type="continuationSeparator" w:id="0">
    <w:p w:rsidR="0079350C" w:rsidRDefault="007935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214D2C2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346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393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C37"/>
    <w:rsid w:val="00041FF5"/>
    <w:rsid w:val="00094B31"/>
    <w:rsid w:val="000D61A1"/>
    <w:rsid w:val="0015268A"/>
    <w:rsid w:val="00155EC4"/>
    <w:rsid w:val="001663B8"/>
    <w:rsid w:val="00182D02"/>
    <w:rsid w:val="00371D83"/>
    <w:rsid w:val="00560006"/>
    <w:rsid w:val="00565D1F"/>
    <w:rsid w:val="00616A3D"/>
    <w:rsid w:val="0079350C"/>
    <w:rsid w:val="00A72E5C"/>
    <w:rsid w:val="00AA1C37"/>
    <w:rsid w:val="00ED2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317" w:lineRule="exact"/>
      <w:jc w:val="center"/>
    </w:pPr>
  </w:style>
  <w:style w:type="paragraph" w:customStyle="1" w:styleId="Style2">
    <w:name w:val="Style2"/>
    <w:basedOn w:val="a"/>
    <w:uiPriority w:val="99"/>
    <w:pPr>
      <w:spacing w:line="326" w:lineRule="exact"/>
      <w:ind w:firstLine="590"/>
      <w:jc w:val="both"/>
    </w:pPr>
  </w:style>
  <w:style w:type="paragraph" w:customStyle="1" w:styleId="Style3">
    <w:name w:val="Style3"/>
    <w:basedOn w:val="a"/>
    <w:uiPriority w:val="99"/>
    <w:pPr>
      <w:spacing w:line="317" w:lineRule="exact"/>
      <w:ind w:firstLine="557"/>
      <w:jc w:val="both"/>
    </w:pPr>
  </w:style>
  <w:style w:type="paragraph" w:customStyle="1" w:styleId="Style4">
    <w:name w:val="Style4"/>
    <w:basedOn w:val="a"/>
    <w:uiPriority w:val="99"/>
    <w:pPr>
      <w:spacing w:line="317" w:lineRule="exact"/>
      <w:ind w:firstLine="566"/>
      <w:jc w:val="both"/>
    </w:pPr>
  </w:style>
  <w:style w:type="paragraph" w:customStyle="1" w:styleId="Style5">
    <w:name w:val="Style5"/>
    <w:basedOn w:val="a"/>
    <w:uiPriority w:val="99"/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sz w:val="26"/>
      <w:szCs w:val="26"/>
    </w:rPr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317" w:lineRule="exact"/>
      <w:jc w:val="center"/>
    </w:pPr>
  </w:style>
  <w:style w:type="paragraph" w:customStyle="1" w:styleId="Style2">
    <w:name w:val="Style2"/>
    <w:basedOn w:val="a"/>
    <w:uiPriority w:val="99"/>
    <w:pPr>
      <w:spacing w:line="326" w:lineRule="exact"/>
      <w:ind w:firstLine="590"/>
      <w:jc w:val="both"/>
    </w:pPr>
  </w:style>
  <w:style w:type="paragraph" w:customStyle="1" w:styleId="Style3">
    <w:name w:val="Style3"/>
    <w:basedOn w:val="a"/>
    <w:uiPriority w:val="99"/>
    <w:pPr>
      <w:spacing w:line="317" w:lineRule="exact"/>
      <w:ind w:firstLine="557"/>
      <w:jc w:val="both"/>
    </w:pPr>
  </w:style>
  <w:style w:type="paragraph" w:customStyle="1" w:styleId="Style4">
    <w:name w:val="Style4"/>
    <w:basedOn w:val="a"/>
    <w:uiPriority w:val="99"/>
    <w:pPr>
      <w:spacing w:line="317" w:lineRule="exact"/>
      <w:ind w:firstLine="566"/>
      <w:jc w:val="both"/>
    </w:pPr>
  </w:style>
  <w:style w:type="paragraph" w:customStyle="1" w:styleId="Style5">
    <w:name w:val="Style5"/>
    <w:basedOn w:val="a"/>
    <w:uiPriority w:val="99"/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sz w:val="26"/>
      <w:szCs w:val="26"/>
    </w:rPr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135D027-9EB9-44BA-B1DF-44020940AF69}"/>
</file>

<file path=customXml/itemProps2.xml><?xml version="1.0" encoding="utf-8"?>
<ds:datastoreItem xmlns:ds="http://schemas.openxmlformats.org/officeDocument/2006/customXml" ds:itemID="{BFE6086E-5A66-450F-90CB-6E999A64142B}"/>
</file>

<file path=customXml/itemProps3.xml><?xml version="1.0" encoding="utf-8"?>
<ds:datastoreItem xmlns:ds="http://schemas.openxmlformats.org/officeDocument/2006/customXml" ds:itemID="{ADE7C4F3-0483-4B04-A011-BDF1EB1A55E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2209</Words>
  <Characters>12596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T_Gordeeva</dc:creator>
  <cp:lastModifiedBy>anisimova</cp:lastModifiedBy>
  <cp:revision>2</cp:revision>
  <dcterms:created xsi:type="dcterms:W3CDTF">2017-10-10T14:40:00Z</dcterms:created>
  <dcterms:modified xsi:type="dcterms:W3CDTF">2017-10-10T14:40:00Z</dcterms:modified>
</cp:coreProperties>
</file>