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D" w:rsidRDefault="00D235AC" w:rsidP="00D235AC">
      <w:pPr>
        <w:ind w:left="-1276"/>
        <w:jc w:val="center"/>
      </w:pPr>
      <w:r>
        <w:t xml:space="preserve">      </w:t>
      </w:r>
      <w:r w:rsidR="00DE0F16">
        <w:t xml:space="preserve">                     </w:t>
      </w:r>
      <w:bookmarkStart w:id="0" w:name="_GoBack"/>
      <w:bookmarkEnd w:id="0"/>
      <w:r>
        <w:t xml:space="preserve">  </w:t>
      </w:r>
      <w:r w:rsidR="0046754D" w:rsidRPr="002F4BC8">
        <w:rPr>
          <w:noProof/>
          <w:lang w:eastAsia="ru-RU"/>
        </w:rPr>
        <w:drawing>
          <wp:inline distT="0" distB="0" distL="0" distR="0" wp14:anchorId="5B9CDF20" wp14:editId="2C28ABFD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E0F16">
        <w:t xml:space="preserve">                                                                                                   </w:t>
      </w:r>
      <w:r>
        <w:t xml:space="preserve">     </w:t>
      </w:r>
      <w:r w:rsidR="0046754D">
        <w:rPr>
          <w:noProof/>
          <w:lang w:eastAsia="ru-RU"/>
        </w:rPr>
        <w:drawing>
          <wp:inline distT="0" distB="0" distL="0" distR="0" wp14:anchorId="2F5AC8D3" wp14:editId="48D71E2B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76" w:rsidRPr="00645E27" w:rsidRDefault="00D235AC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Комплексная услуга субъектам МСП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B0" w:rsidRPr="00D81D54" w:rsidRDefault="00E11B30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54">
        <w:rPr>
          <w:rFonts w:ascii="Times New Roman" w:hAnsi="Times New Roman" w:cs="Times New Roman"/>
          <w:b/>
          <w:sz w:val="24"/>
          <w:szCs w:val="24"/>
        </w:rPr>
        <w:t>«</w:t>
      </w:r>
      <w:r w:rsidR="00D81D54" w:rsidRPr="00D81D54">
        <w:rPr>
          <w:rFonts w:ascii="Times New Roman" w:hAnsi="Times New Roman" w:cs="Times New Roman"/>
          <w:b/>
          <w:sz w:val="24"/>
          <w:shd w:val="clear" w:color="auto" w:fill="FFFFFF"/>
        </w:rPr>
        <w:t>Становление социальных предприятий</w:t>
      </w:r>
      <w:r w:rsidRPr="00D81D54">
        <w:rPr>
          <w:rFonts w:ascii="Times New Roman" w:hAnsi="Times New Roman" w:cs="Times New Roman"/>
          <w:b/>
          <w:sz w:val="24"/>
          <w:szCs w:val="24"/>
        </w:rPr>
        <w:t>»</w:t>
      </w:r>
    </w:p>
    <w:p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46754D" w:rsidP="004733C0">
      <w:pPr>
        <w:spacing w:after="0" w:line="240" w:lineRule="auto"/>
        <w:contextualSpacing/>
        <w:jc w:val="both"/>
        <w:rPr>
          <w:sz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E6561D">
        <w:rPr>
          <w:rFonts w:ascii="Times New Roman" w:hAnsi="Times New Roman" w:cs="Times New Roman"/>
          <w:b/>
          <w:sz w:val="24"/>
          <w:szCs w:val="24"/>
        </w:rPr>
        <w:t>ой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733C0">
        <w:rPr>
          <w:rFonts w:ascii="Times New Roman" w:hAnsi="Times New Roman" w:cs="Times New Roman"/>
          <w:b/>
          <w:sz w:val="24"/>
          <w:szCs w:val="24"/>
        </w:rPr>
        <w:t>: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3C0" w:rsidRPr="004733C0">
        <w:rPr>
          <w:rFonts w:ascii="Times New Roman" w:hAnsi="Times New Roman" w:cs="Times New Roman"/>
          <w:sz w:val="24"/>
        </w:rPr>
        <w:t xml:space="preserve">с </w:t>
      </w:r>
      <w:r w:rsidR="00E6561D" w:rsidRPr="004733C0">
        <w:rPr>
          <w:rFonts w:ascii="Times New Roman" w:hAnsi="Times New Roman" w:cs="Times New Roman"/>
          <w:sz w:val="24"/>
        </w:rPr>
        <w:t xml:space="preserve">09 </w:t>
      </w:r>
      <w:r w:rsidR="004733C0" w:rsidRPr="004733C0">
        <w:rPr>
          <w:rFonts w:ascii="Times New Roman" w:hAnsi="Times New Roman" w:cs="Times New Roman"/>
          <w:sz w:val="24"/>
        </w:rPr>
        <w:t xml:space="preserve">по </w:t>
      </w:r>
      <w:r w:rsidR="00E6561D" w:rsidRPr="004733C0">
        <w:rPr>
          <w:rFonts w:ascii="Times New Roman" w:hAnsi="Times New Roman" w:cs="Times New Roman"/>
          <w:sz w:val="24"/>
        </w:rPr>
        <w:t xml:space="preserve">17 июня </w:t>
      </w:r>
      <w:r w:rsidR="00E11B30" w:rsidRPr="004733C0">
        <w:rPr>
          <w:rFonts w:ascii="Times New Roman" w:hAnsi="Times New Roman" w:cs="Times New Roman"/>
          <w:sz w:val="24"/>
        </w:rPr>
        <w:t>2022</w:t>
      </w:r>
      <w:r w:rsidRPr="004733C0">
        <w:rPr>
          <w:rFonts w:ascii="Times New Roman" w:hAnsi="Times New Roman" w:cs="Times New Roman"/>
          <w:sz w:val="24"/>
        </w:rPr>
        <w:t xml:space="preserve"> г.</w:t>
      </w:r>
      <w:r w:rsidR="008E56B1" w:rsidRPr="004733C0">
        <w:rPr>
          <w:rFonts w:ascii="Times New Roman" w:hAnsi="Times New Roman" w:cs="Times New Roman"/>
          <w:sz w:val="24"/>
        </w:rPr>
        <w:t xml:space="preserve">  </w:t>
      </w:r>
    </w:p>
    <w:p w:rsidR="00E11B30" w:rsidRPr="00645E27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консультаций:</w:t>
      </w:r>
      <w:r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4733C0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45E27">
        <w:rPr>
          <w:rFonts w:ascii="Times New Roman" w:hAnsi="Times New Roman" w:cs="Times New Roman"/>
          <w:sz w:val="24"/>
          <w:szCs w:val="24"/>
        </w:rPr>
        <w:t>июн</w:t>
      </w:r>
      <w:r w:rsidR="004733C0">
        <w:rPr>
          <w:rFonts w:ascii="Times New Roman" w:hAnsi="Times New Roman" w:cs="Times New Roman"/>
          <w:sz w:val="24"/>
          <w:szCs w:val="24"/>
        </w:rPr>
        <w:t>я</w:t>
      </w:r>
      <w:r w:rsidRPr="00645E27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46754D" w:rsidRDefault="004733C0" w:rsidP="003D6E7A">
      <w:pPr>
        <w:spacing w:after="0" w:line="276" w:lineRule="auto"/>
        <w:contextualSpacing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мероприятий: </w:t>
      </w:r>
      <w:r w:rsidRPr="004733C0">
        <w:rPr>
          <w:rFonts w:ascii="Times New Roman" w:hAnsi="Times New Roman" w:cs="Times New Roman"/>
          <w:sz w:val="24"/>
          <w:shd w:val="clear" w:color="auto" w:fill="FFFFFF"/>
        </w:rPr>
        <w:t>онлайн-программа обучения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773C58" w:rsidRPr="00645E27" w:rsidRDefault="00773C58" w:rsidP="003D6E7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3C58">
        <w:rPr>
          <w:rFonts w:ascii="Times New Roman" w:hAnsi="Times New Roman" w:cs="Times New Roman"/>
          <w:b/>
          <w:sz w:val="24"/>
        </w:rPr>
        <w:t>Предварительная регистрация на обучение</w:t>
      </w:r>
      <w:r>
        <w:rPr>
          <w:rFonts w:ascii="Times New Roman" w:hAnsi="Times New Roman" w:cs="Times New Roman"/>
          <w:sz w:val="24"/>
        </w:rPr>
        <w:t xml:space="preserve">: по ссылке </w:t>
      </w:r>
      <w:hyperlink r:id="rId7" w:tgtFrame="_blank" w:history="1">
        <w:r>
          <w:rPr>
            <w:rStyle w:val="a3"/>
            <w:rFonts w:ascii="yandexsanstextwebregular" w:hAnsi="yandexsanstextwebregular"/>
            <w:color w:val="0044BB"/>
            <w:sz w:val="23"/>
            <w:szCs w:val="23"/>
            <w:shd w:val="clear" w:color="auto" w:fill="FFFFFF"/>
          </w:rPr>
          <w:t>https://forms.yandex.ru/u/628df64de17d06f7624bf74a/</w:t>
        </w:r>
      </w:hyperlink>
    </w:p>
    <w:p w:rsidR="00766F0C" w:rsidRPr="00645E27" w:rsidRDefault="00766F0C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54D" w:rsidRPr="00645E27" w:rsidRDefault="00D91B76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обучающей программы: </w:t>
      </w:r>
      <w:r w:rsidR="00990654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индивидуальные предприниматели</w:t>
      </w:r>
      <w:r w:rsidR="00455FDA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11E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50547E" w:rsidRPr="00645E27" w:rsidRDefault="0050547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47E" w:rsidRPr="0050547E" w:rsidRDefault="0050547E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73391">
        <w:rPr>
          <w:sz w:val="24"/>
        </w:rPr>
        <w:t>вед</w:t>
      </w:r>
      <w:r>
        <w:rPr>
          <w:sz w:val="24"/>
        </w:rPr>
        <w:t>ение</w:t>
      </w:r>
      <w:r w:rsidRPr="00673391">
        <w:rPr>
          <w:sz w:val="24"/>
        </w:rPr>
        <w:t xml:space="preserve"> деятельност</w:t>
      </w:r>
      <w:r>
        <w:rPr>
          <w:sz w:val="24"/>
        </w:rPr>
        <w:t>и</w:t>
      </w:r>
      <w:r w:rsidRPr="00673391">
        <w:rPr>
          <w:sz w:val="24"/>
        </w:rPr>
        <w:t xml:space="preserve"> в области социального предпринимательства</w:t>
      </w:r>
      <w:r w:rsidRPr="0050547E">
        <w:rPr>
          <w:sz w:val="24"/>
          <w:shd w:val="clear" w:color="auto" w:fill="FFFFFF"/>
        </w:rPr>
        <w:t xml:space="preserve"> </w:t>
      </w:r>
      <w:r w:rsidRPr="00645E27">
        <w:rPr>
          <w:sz w:val="24"/>
          <w:shd w:val="clear" w:color="auto" w:fill="FFFFFF"/>
        </w:rPr>
        <w:t>на территории Волгоградской области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8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9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547E" w:rsidRPr="0050547E" w:rsidRDefault="0050547E" w:rsidP="0050547E">
      <w:pPr>
        <w:pStyle w:val="a5"/>
        <w:numPr>
          <w:ilvl w:val="0"/>
          <w:numId w:val="1"/>
        </w:numPr>
        <w:suppressAutoHyphens/>
        <w:spacing w:line="240" w:lineRule="auto"/>
        <w:contextualSpacing w:val="0"/>
        <w:rPr>
          <w:sz w:val="24"/>
          <w:shd w:val="clear" w:color="auto" w:fill="FFFFFF"/>
        </w:rPr>
      </w:pPr>
      <w:r w:rsidRPr="0050547E">
        <w:rPr>
          <w:sz w:val="24"/>
          <w:shd w:val="clear" w:color="auto" w:fill="FFFFFF"/>
        </w:rPr>
        <w:t xml:space="preserve">анализ действующей и построение устойчивой, масштабируемой бизнес-модели социального предприятия; </w:t>
      </w:r>
    </w:p>
    <w:p w:rsidR="0050547E" w:rsidRPr="0050547E" w:rsidRDefault="0050547E" w:rsidP="0050547E">
      <w:pPr>
        <w:pStyle w:val="a5"/>
        <w:numPr>
          <w:ilvl w:val="0"/>
          <w:numId w:val="1"/>
        </w:numPr>
        <w:suppressAutoHyphens/>
        <w:spacing w:line="240" w:lineRule="auto"/>
        <w:contextualSpacing w:val="0"/>
        <w:rPr>
          <w:sz w:val="24"/>
          <w:shd w:val="clear" w:color="auto" w:fill="FFFFFF"/>
        </w:rPr>
      </w:pPr>
      <w:r w:rsidRPr="0050547E">
        <w:rPr>
          <w:sz w:val="24"/>
          <w:shd w:val="clear" w:color="auto" w:fill="FFFFFF"/>
        </w:rPr>
        <w:t xml:space="preserve">изучение инструментов создания востребованных продуктов построения бизнес-процессов, продвижения, маркетинга, анализа финансовых показателей; </w:t>
      </w:r>
    </w:p>
    <w:p w:rsidR="00E11B30" w:rsidRPr="0050547E" w:rsidRDefault="0050547E" w:rsidP="0050547E">
      <w:pPr>
        <w:pStyle w:val="a5"/>
        <w:numPr>
          <w:ilvl w:val="0"/>
          <w:numId w:val="1"/>
        </w:numPr>
        <w:spacing w:line="240" w:lineRule="auto"/>
        <w:rPr>
          <w:sz w:val="24"/>
          <w:shd w:val="clear" w:color="auto" w:fill="FFFFFF"/>
        </w:rPr>
      </w:pPr>
      <w:r w:rsidRPr="0050547E">
        <w:rPr>
          <w:sz w:val="24"/>
          <w:shd w:val="clear" w:color="auto" w:fill="FFFFFF"/>
        </w:rPr>
        <w:t>изучение возможностей получения финансирования</w:t>
      </w:r>
      <w:r w:rsidR="00990654" w:rsidRPr="0050547E">
        <w:rPr>
          <w:sz w:val="24"/>
        </w:rPr>
        <w:t>.</w:t>
      </w:r>
    </w:p>
    <w:p w:rsidR="00051539" w:rsidRPr="00645E27" w:rsidRDefault="000A4F43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ab/>
      </w:r>
    </w:p>
    <w:p w:rsidR="0050547E" w:rsidRDefault="0050547E" w:rsidP="005054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Спикер:</w:t>
      </w:r>
    </w:p>
    <w:p w:rsidR="00455FDA" w:rsidRPr="0050547E" w:rsidRDefault="0050547E" w:rsidP="0050547E">
      <w:pPr>
        <w:pStyle w:val="a5"/>
        <w:numPr>
          <w:ilvl w:val="0"/>
          <w:numId w:val="7"/>
        </w:numPr>
        <w:spacing w:line="240" w:lineRule="auto"/>
        <w:rPr>
          <w:sz w:val="24"/>
        </w:rPr>
      </w:pPr>
      <w:r w:rsidRPr="0050547E">
        <w:rPr>
          <w:sz w:val="24"/>
        </w:rPr>
        <w:t xml:space="preserve">Романова Светлан – </w:t>
      </w:r>
      <w:r w:rsidR="00EF2137" w:rsidRPr="0050547E">
        <w:rPr>
          <w:sz w:val="24"/>
        </w:rPr>
        <w:t>интернет</w:t>
      </w:r>
      <w:r w:rsidRPr="0050547E">
        <w:rPr>
          <w:sz w:val="24"/>
        </w:rPr>
        <w:t xml:space="preserve">-маркетолог, </w:t>
      </w:r>
      <w:proofErr w:type="spellStart"/>
      <w:r w:rsidRPr="0050547E">
        <w:rPr>
          <w:sz w:val="24"/>
          <w:lang w:val="en-US"/>
        </w:rPr>
        <w:t>smm</w:t>
      </w:r>
      <w:proofErr w:type="spellEnd"/>
      <w:r w:rsidRPr="0050547E">
        <w:rPr>
          <w:sz w:val="24"/>
        </w:rPr>
        <w:t>-специалист.</w:t>
      </w:r>
    </w:p>
    <w:p w:rsidR="0050547E" w:rsidRPr="0050547E" w:rsidRDefault="0050547E" w:rsidP="0050547E">
      <w:pPr>
        <w:pStyle w:val="a5"/>
        <w:numPr>
          <w:ilvl w:val="0"/>
          <w:numId w:val="7"/>
        </w:numPr>
        <w:spacing w:line="240" w:lineRule="auto"/>
        <w:rPr>
          <w:b/>
          <w:sz w:val="24"/>
        </w:rPr>
      </w:pPr>
      <w:r w:rsidRPr="0050547E">
        <w:rPr>
          <w:sz w:val="24"/>
        </w:rPr>
        <w:t>Изюмова Ольга – финансовый аналитик ООО «МОВИСТА РЕГИОНЫ: Волгоград»</w:t>
      </w:r>
    </w:p>
    <w:p w:rsidR="0050547E" w:rsidRDefault="0050547E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54D" w:rsidRPr="0050547E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Pr="0050547E">
        <w:rPr>
          <w:rFonts w:ascii="Times New Roman" w:hAnsi="Times New Roman" w:cs="Times New Roman"/>
          <w:b/>
          <w:sz w:val="24"/>
          <w:szCs w:val="24"/>
        </w:rPr>
        <w:t>:</w:t>
      </w:r>
      <w:r w:rsidR="003D0A38" w:rsidRPr="0050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7E" w:rsidRPr="0050547E">
        <w:rPr>
          <w:rFonts w:ascii="Times New Roman" w:hAnsi="Times New Roman" w:cs="Times New Roman"/>
          <w:sz w:val="24"/>
          <w:szCs w:val="24"/>
        </w:rPr>
        <w:t>Изюмова Ольга Николаевна – финансовый аналитик ООО «МОВИСТА РЕГИОНЫ: Волгоград»</w:t>
      </w:r>
    </w:p>
    <w:p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0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5E27" w:rsidRDefault="00645E27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547E" w:rsidRDefault="0050547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81D54" w:rsidRDefault="00D81D54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547E" w:rsidRDefault="0050547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6561D" w:rsidRPr="00E6561D" w:rsidRDefault="00E6561D" w:rsidP="00E6561D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" w:name="_Hlk78811763"/>
      <w:r w:rsidRPr="00E6561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Заявк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E6561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6095"/>
      </w:tblGrid>
      <w:tr w:rsidR="00E6561D" w:rsidRPr="00E6561D" w:rsidTr="00EF661B">
        <w:trPr>
          <w:trHeight w:val="57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6561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Комплексная услуга </w:t>
            </w:r>
            <w:r w:rsidRPr="00E6561D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субъектам МСП</w:t>
            </w:r>
            <w:r w:rsidRPr="00E6561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 обучающей программе «Становление социальных предприятий» и консультационные услуг по вопросам финансового планирования </w:t>
            </w:r>
          </w:p>
        </w:tc>
      </w:tr>
      <w:tr w:rsidR="00E6561D" w:rsidRPr="00E6561D" w:rsidTr="00EF661B">
        <w:trPr>
          <w:trHeight w:val="41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38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51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506"/>
        </w:trPr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(почтовый) адрес, индекс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36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35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40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r w:rsidRPr="00E656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832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1D" w:rsidRPr="00E6561D" w:rsidTr="00EF661B">
        <w:trPr>
          <w:trHeight w:val="487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334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33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61D" w:rsidRPr="00E6561D" w:rsidTr="00EF661B">
        <w:trPr>
          <w:trHeight w:val="1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561D" w:rsidRPr="00E6561D" w:rsidTr="00EF661B">
        <w:trPr>
          <w:trHeight w:val="131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spacing w:before="6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Регистрация на Цифровой платформе </w:t>
            </w:r>
            <w:hyperlink r:id="rId11" w:history="1">
              <w:r w:rsidRPr="00E6561D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https://мсп.рф/</w:t>
              </w:r>
            </w:hyperlink>
            <w:r w:rsidRPr="00E65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61D" w:rsidRPr="00E6561D" w:rsidRDefault="00E6561D" w:rsidP="00EF66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 xml:space="preserve">Заявитель настоящим </w:t>
      </w:r>
      <w:r w:rsidRPr="00E6561D">
        <w:rPr>
          <w:rFonts w:ascii="Times New Roman" w:hAnsi="Times New Roman" w:cs="Times New Roman"/>
          <w:b/>
        </w:rPr>
        <w:t>подтверждает и гарантирует</w:t>
      </w:r>
      <w:r w:rsidRPr="00E6561D">
        <w:rPr>
          <w:rFonts w:ascii="Times New Roman" w:hAnsi="Times New Roman" w:cs="Times New Roman"/>
        </w:rPr>
        <w:t>, что сведения, содержащиеся в заявке на получение комплексной услуги,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 xml:space="preserve">Заявитель </w:t>
      </w:r>
      <w:r w:rsidRPr="00E6561D">
        <w:rPr>
          <w:rFonts w:ascii="Times New Roman" w:hAnsi="Times New Roman" w:cs="Times New Roman"/>
          <w:b/>
        </w:rPr>
        <w:t>дает согласие</w:t>
      </w:r>
      <w:r w:rsidRPr="00E6561D">
        <w:rPr>
          <w:rFonts w:ascii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E6561D" w:rsidRPr="00E6561D" w:rsidRDefault="00E6561D" w:rsidP="00E6561D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6561D">
        <w:rPr>
          <w:rFonts w:ascii="Times New Roman" w:hAnsi="Times New Roman" w:cs="Times New Roman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E6561D" w:rsidRDefault="00E6561D" w:rsidP="00E6561D">
      <w:pPr>
        <w:rPr>
          <w:rFonts w:ascii="Times New Roman" w:hAnsi="Times New Roman" w:cs="Times New Roman"/>
          <w:sz w:val="24"/>
          <w:szCs w:val="24"/>
        </w:rPr>
      </w:pPr>
    </w:p>
    <w:p w:rsidR="00E6561D" w:rsidRDefault="00E6561D" w:rsidP="00E6561D">
      <w:pPr>
        <w:rPr>
          <w:rFonts w:ascii="Times New Roman" w:hAnsi="Times New Roman" w:cs="Times New Roman"/>
          <w:sz w:val="24"/>
          <w:szCs w:val="24"/>
        </w:rPr>
      </w:pPr>
    </w:p>
    <w:p w:rsidR="00E6561D" w:rsidRPr="00E6561D" w:rsidRDefault="00E6561D" w:rsidP="00E6561D">
      <w:pPr>
        <w:rPr>
          <w:rFonts w:ascii="Times New Roman" w:hAnsi="Times New Roman" w:cs="Times New Roman"/>
          <w:sz w:val="24"/>
          <w:szCs w:val="24"/>
        </w:rPr>
      </w:pPr>
      <w:r w:rsidRPr="00E6561D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E6561D" w:rsidRPr="00E6561D" w:rsidRDefault="00E6561D" w:rsidP="00E6561D">
      <w:pPr>
        <w:rPr>
          <w:rFonts w:ascii="Times New Roman" w:hAnsi="Times New Roman" w:cs="Times New Roman"/>
          <w:vertAlign w:val="superscript"/>
        </w:rPr>
      </w:pPr>
      <w:r w:rsidRPr="00E6561D">
        <w:rPr>
          <w:rFonts w:ascii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:rsidR="00E6561D" w:rsidRDefault="00E6561D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bookmarkEnd w:id="1"/>
    <w:sectPr w:rsidR="00E6561D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0E7"/>
      </v:shape>
    </w:pict>
  </w:numPicBullet>
  <w:abstractNum w:abstractNumId="0" w15:restartNumberingAfterBreak="0">
    <w:nsid w:val="28806157"/>
    <w:multiLevelType w:val="hybridMultilevel"/>
    <w:tmpl w:val="461633B0"/>
    <w:lvl w:ilvl="0" w:tplc="5BBA6EE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577D4"/>
    <w:multiLevelType w:val="hybridMultilevel"/>
    <w:tmpl w:val="58EE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B02C8"/>
    <w:multiLevelType w:val="hybridMultilevel"/>
    <w:tmpl w:val="E3F8602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4733C0"/>
    <w:rsid w:val="0050547E"/>
    <w:rsid w:val="0054313F"/>
    <w:rsid w:val="00593A98"/>
    <w:rsid w:val="005F611F"/>
    <w:rsid w:val="00645E27"/>
    <w:rsid w:val="006531EB"/>
    <w:rsid w:val="006F2BF4"/>
    <w:rsid w:val="00720E73"/>
    <w:rsid w:val="00742FF9"/>
    <w:rsid w:val="00760E33"/>
    <w:rsid w:val="00766F0C"/>
    <w:rsid w:val="00773C58"/>
    <w:rsid w:val="007962C9"/>
    <w:rsid w:val="00814678"/>
    <w:rsid w:val="0088766B"/>
    <w:rsid w:val="00892DD3"/>
    <w:rsid w:val="008E56B1"/>
    <w:rsid w:val="009436D9"/>
    <w:rsid w:val="00990654"/>
    <w:rsid w:val="009A7A76"/>
    <w:rsid w:val="00A2077F"/>
    <w:rsid w:val="00A419F9"/>
    <w:rsid w:val="00AC5F09"/>
    <w:rsid w:val="00AE09EE"/>
    <w:rsid w:val="00B010F6"/>
    <w:rsid w:val="00C324B6"/>
    <w:rsid w:val="00D01D3A"/>
    <w:rsid w:val="00D235AC"/>
    <w:rsid w:val="00D450A1"/>
    <w:rsid w:val="00D81D54"/>
    <w:rsid w:val="00D91B76"/>
    <w:rsid w:val="00DE0F16"/>
    <w:rsid w:val="00E11B30"/>
    <w:rsid w:val="00E6561D"/>
    <w:rsid w:val="00EF2137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58BFF5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8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7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50547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8df64de17d06f7624bf74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&#1084;&#1089;&#1087;.&#1088;&#1092;/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hyperlink" Target="mailto:rcdo-obrazovanie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" TargetMode="External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D497F-9A1C-448B-B7F0-F2D55AE96BBD}"/>
</file>

<file path=customXml/itemProps2.xml><?xml version="1.0" encoding="utf-8"?>
<ds:datastoreItem xmlns:ds="http://schemas.openxmlformats.org/officeDocument/2006/customXml" ds:itemID="{B2FCBEBC-CBD0-4D16-B17E-6C40366E7522}"/>
</file>

<file path=customXml/itemProps3.xml><?xml version="1.0" encoding="utf-8"?>
<ds:datastoreItem xmlns:ds="http://schemas.openxmlformats.org/officeDocument/2006/customXml" ds:itemID="{CE6B9E0C-DE70-44A5-8A31-C910B6134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19</cp:revision>
  <dcterms:created xsi:type="dcterms:W3CDTF">2022-05-26T12:29:00Z</dcterms:created>
  <dcterms:modified xsi:type="dcterms:W3CDTF">2022-05-26T14:43:00Z</dcterms:modified>
</cp:coreProperties>
</file>