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A4071A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5730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73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D37A5">
        <w:rPr>
          <w:sz w:val="28"/>
        </w:rPr>
        <w:t xml:space="preserve">19.02.2018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7D37A5">
        <w:rPr>
          <w:sz w:val="28"/>
        </w:rPr>
        <w:t>193</w:t>
      </w:r>
      <w:bookmarkStart w:id="0" w:name="_GoBack"/>
      <w:bookmarkEnd w:id="0"/>
    </w:p>
    <w:p w:rsidR="00DC7792" w:rsidRPr="00DC7792" w:rsidRDefault="00DC7792" w:rsidP="00DC7792">
      <w:pPr>
        <w:ind w:left="567" w:firstLine="851"/>
        <w:jc w:val="both"/>
        <w:rPr>
          <w:sz w:val="28"/>
          <w:szCs w:val="28"/>
        </w:rPr>
      </w:pPr>
    </w:p>
    <w:p w:rsidR="00F674A6" w:rsidRPr="00DC7792" w:rsidRDefault="00F674A6" w:rsidP="00DC7792">
      <w:pPr>
        <w:ind w:left="567" w:right="5810"/>
        <w:jc w:val="both"/>
        <w:rPr>
          <w:sz w:val="28"/>
          <w:szCs w:val="28"/>
        </w:rPr>
      </w:pPr>
      <w:r w:rsidRPr="00DC7792">
        <w:rPr>
          <w:sz w:val="28"/>
          <w:szCs w:val="28"/>
        </w:rPr>
        <w:t xml:space="preserve">Об утверждении проекта планировки и межевания территории </w:t>
      </w:r>
    </w:p>
    <w:p w:rsidR="00F674A6" w:rsidRDefault="00F674A6" w:rsidP="00DC7792">
      <w:pPr>
        <w:ind w:left="567" w:firstLine="851"/>
        <w:jc w:val="both"/>
        <w:rPr>
          <w:sz w:val="28"/>
          <w:szCs w:val="28"/>
        </w:rPr>
      </w:pPr>
    </w:p>
    <w:p w:rsidR="00DC7792" w:rsidRPr="00DC7792" w:rsidRDefault="00DC7792" w:rsidP="00DC7792">
      <w:pPr>
        <w:ind w:left="567" w:firstLine="851"/>
        <w:jc w:val="both"/>
        <w:rPr>
          <w:sz w:val="28"/>
          <w:szCs w:val="28"/>
        </w:rPr>
      </w:pPr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  <w:r w:rsidRPr="00DC7792">
        <w:rPr>
          <w:sz w:val="28"/>
          <w:szCs w:val="28"/>
        </w:rPr>
        <w:t>В соответствии с решением Волгоградской городской Думы от 05</w:t>
      </w:r>
      <w:r w:rsidR="00861FA3" w:rsidRPr="00861FA3">
        <w:rPr>
          <w:sz w:val="28"/>
          <w:szCs w:val="28"/>
        </w:rPr>
        <w:t xml:space="preserve"> </w:t>
      </w:r>
      <w:r w:rsidR="00861FA3">
        <w:rPr>
          <w:sz w:val="28"/>
          <w:szCs w:val="28"/>
        </w:rPr>
        <w:t xml:space="preserve">февраля </w:t>
      </w:r>
      <w:r w:rsidRPr="00DC7792">
        <w:rPr>
          <w:sz w:val="28"/>
          <w:szCs w:val="28"/>
        </w:rPr>
        <w:t>2014 г. №</w:t>
      </w:r>
      <w:r w:rsidR="00861FA3">
        <w:rPr>
          <w:sz w:val="28"/>
          <w:szCs w:val="28"/>
        </w:rPr>
        <w:t xml:space="preserve"> </w:t>
      </w:r>
      <w:r w:rsidRPr="00DC7792">
        <w:rPr>
          <w:sz w:val="28"/>
          <w:szCs w:val="28"/>
        </w:rPr>
        <w:t>10/225 «Об установлении Порядка подготовки документации по планировке территории, разрабатываемой на основании решений администрации Волгограда», постановлением администрации Волгограда от 06</w:t>
      </w:r>
      <w:r w:rsidR="00861FA3">
        <w:rPr>
          <w:sz w:val="28"/>
          <w:szCs w:val="28"/>
        </w:rPr>
        <w:t xml:space="preserve"> октября </w:t>
      </w:r>
      <w:r w:rsidRPr="00DC7792">
        <w:rPr>
          <w:sz w:val="28"/>
          <w:szCs w:val="28"/>
        </w:rPr>
        <w:t>2014</w:t>
      </w:r>
      <w:r w:rsidR="00861FA3">
        <w:rPr>
          <w:sz w:val="28"/>
          <w:szCs w:val="28"/>
        </w:rPr>
        <w:t xml:space="preserve"> г.</w:t>
      </w:r>
      <w:r w:rsidRPr="00DC7792">
        <w:rPr>
          <w:sz w:val="28"/>
          <w:szCs w:val="28"/>
        </w:rPr>
        <w:t xml:space="preserve"> № 1287</w:t>
      </w:r>
      <w:r w:rsidR="00861FA3">
        <w:rPr>
          <w:sz w:val="28"/>
          <w:szCs w:val="28"/>
        </w:rPr>
        <w:t xml:space="preserve"> </w:t>
      </w:r>
      <w:r w:rsidRPr="00DC7792">
        <w:rPr>
          <w:sz w:val="28"/>
          <w:szCs w:val="28"/>
        </w:rPr>
        <w:t xml:space="preserve">«Об утверждении Регламента администрации Волгограда по подготовке и согласованию проектов постановлений администрации Волгограда об утверждении документации по планировке территории и об отклонении и направлении документации по планировке территории на доработку», </w:t>
      </w:r>
      <w:r w:rsidR="00861FA3" w:rsidRPr="00DC7792">
        <w:rPr>
          <w:sz w:val="28"/>
          <w:szCs w:val="28"/>
        </w:rPr>
        <w:t xml:space="preserve">руководствуясь статьями 45, 46 Градостроительного кодекса Российской Федерации, статьей 39 Устава города-героя Волгограда, </w:t>
      </w:r>
      <w:r w:rsidRPr="00DC7792">
        <w:rPr>
          <w:sz w:val="28"/>
          <w:szCs w:val="28"/>
        </w:rPr>
        <w:t>администрация Волгограда</w:t>
      </w:r>
    </w:p>
    <w:p w:rsidR="00F674A6" w:rsidRPr="00DC7792" w:rsidRDefault="00F674A6" w:rsidP="00DC7792">
      <w:pPr>
        <w:ind w:left="567"/>
        <w:jc w:val="both"/>
        <w:rPr>
          <w:b/>
          <w:bCs/>
          <w:sz w:val="28"/>
          <w:szCs w:val="28"/>
        </w:rPr>
      </w:pPr>
      <w:r w:rsidRPr="00DC7792">
        <w:rPr>
          <w:b/>
          <w:bCs/>
          <w:sz w:val="28"/>
          <w:szCs w:val="28"/>
        </w:rPr>
        <w:t>ПОСТАНОВЛЯЕТ:</w:t>
      </w:r>
    </w:p>
    <w:p w:rsidR="00F674A6" w:rsidRPr="00DC7792" w:rsidRDefault="00861FA3" w:rsidP="00DC77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674A6" w:rsidRPr="00DC7792">
        <w:rPr>
          <w:sz w:val="28"/>
          <w:szCs w:val="28"/>
        </w:rPr>
        <w:t xml:space="preserve">Утвердить проект планировки и межевания территории по объектам: «ВЛ 110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Кировская – Калач №</w:t>
      </w:r>
      <w:r>
        <w:rPr>
          <w:sz w:val="28"/>
          <w:szCs w:val="28"/>
        </w:rPr>
        <w:t xml:space="preserve"> </w:t>
      </w:r>
      <w:r w:rsidR="00F674A6" w:rsidRPr="00DC7792">
        <w:rPr>
          <w:sz w:val="28"/>
          <w:szCs w:val="28"/>
        </w:rPr>
        <w:t>1 с отпайками»</w:t>
      </w:r>
      <w:r w:rsidR="00AA7CCD">
        <w:rPr>
          <w:sz w:val="28"/>
          <w:szCs w:val="28"/>
        </w:rPr>
        <w:t>,</w:t>
      </w:r>
      <w:r w:rsidR="00F674A6" w:rsidRPr="00DC7792">
        <w:rPr>
          <w:sz w:val="28"/>
          <w:szCs w:val="28"/>
        </w:rPr>
        <w:t xml:space="preserve"> «ВЛ 110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Кировская – Калач №</w:t>
      </w:r>
      <w:r>
        <w:rPr>
          <w:sz w:val="28"/>
          <w:szCs w:val="28"/>
        </w:rPr>
        <w:t> </w:t>
      </w:r>
      <w:r w:rsidR="00F674A6" w:rsidRPr="00DC7792">
        <w:rPr>
          <w:sz w:val="28"/>
          <w:szCs w:val="28"/>
        </w:rPr>
        <w:t>2 с отпайками»</w:t>
      </w:r>
      <w:r w:rsidR="00AA7CCD">
        <w:rPr>
          <w:sz w:val="28"/>
          <w:szCs w:val="28"/>
        </w:rPr>
        <w:t>,</w:t>
      </w:r>
      <w:r w:rsidR="00F674A6" w:rsidRPr="00DC7792">
        <w:rPr>
          <w:sz w:val="28"/>
          <w:szCs w:val="28"/>
        </w:rPr>
        <w:t xml:space="preserve"> «ВЛ 110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Волгоградская ГРЭС – Кировская – Сарепта-1», «ВЛ 110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Волгоградская ГРЭС – Кировская – Строительная», «ВЛ 35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F674A6" w:rsidRPr="00DC7792">
        <w:rPr>
          <w:sz w:val="28"/>
          <w:szCs w:val="28"/>
        </w:rPr>
        <w:t>1,</w:t>
      </w:r>
      <w:r>
        <w:rPr>
          <w:sz w:val="28"/>
          <w:szCs w:val="28"/>
        </w:rPr>
        <w:t> </w:t>
      </w:r>
      <w:r w:rsidR="00F674A6" w:rsidRPr="00DC7792">
        <w:rPr>
          <w:sz w:val="28"/>
          <w:szCs w:val="28"/>
        </w:rPr>
        <w:t>2 Химпром», «ВЛ 35 №</w:t>
      </w:r>
      <w:r>
        <w:rPr>
          <w:sz w:val="28"/>
          <w:szCs w:val="28"/>
        </w:rPr>
        <w:t> </w:t>
      </w:r>
      <w:r w:rsidR="00F674A6" w:rsidRPr="00DC7792">
        <w:rPr>
          <w:sz w:val="28"/>
          <w:szCs w:val="28"/>
        </w:rPr>
        <w:t>3,</w:t>
      </w:r>
      <w:r>
        <w:rPr>
          <w:sz w:val="28"/>
          <w:szCs w:val="28"/>
        </w:rPr>
        <w:t> </w:t>
      </w:r>
      <w:r w:rsidR="00F674A6" w:rsidRPr="00DC7792">
        <w:rPr>
          <w:sz w:val="28"/>
          <w:szCs w:val="28"/>
        </w:rPr>
        <w:t xml:space="preserve">4 Химпром» в Кировском районе Волгограда, разработанный на основании решения </w:t>
      </w:r>
      <w:r w:rsidR="00105D86">
        <w:rPr>
          <w:sz w:val="28"/>
          <w:szCs w:val="28"/>
        </w:rPr>
        <w:t>публичного акционерного общества</w:t>
      </w:r>
      <w:r w:rsidR="00F674A6" w:rsidRPr="00DC7792">
        <w:rPr>
          <w:sz w:val="28"/>
          <w:szCs w:val="28"/>
        </w:rPr>
        <w:t xml:space="preserve"> «Ф</w:t>
      </w:r>
      <w:r w:rsidR="00105D86">
        <w:rPr>
          <w:sz w:val="28"/>
          <w:szCs w:val="28"/>
        </w:rPr>
        <w:t>едеральная сетевая компания Единой энергетической системы</w:t>
      </w:r>
      <w:r w:rsidR="00F674A6" w:rsidRPr="00DC7792">
        <w:rPr>
          <w:sz w:val="28"/>
          <w:szCs w:val="28"/>
        </w:rPr>
        <w:t>» от 11</w:t>
      </w:r>
      <w:r>
        <w:rPr>
          <w:sz w:val="28"/>
          <w:szCs w:val="28"/>
        </w:rPr>
        <w:t xml:space="preserve"> августа </w:t>
      </w:r>
      <w:r w:rsidR="00F674A6" w:rsidRPr="00DC779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F674A6" w:rsidRPr="00DC779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F674A6" w:rsidRPr="00DC7792">
        <w:rPr>
          <w:sz w:val="28"/>
          <w:szCs w:val="28"/>
        </w:rPr>
        <w:t xml:space="preserve">2 «О подготовке документации по планировке территории для размещения объектов: ВЛ 110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Кировская </w:t>
      </w:r>
      <w:r w:rsidR="00105D86">
        <w:rPr>
          <w:sz w:val="28"/>
          <w:szCs w:val="28"/>
        </w:rPr>
        <w:t>–</w:t>
      </w:r>
      <w:r w:rsidR="00F674A6" w:rsidRPr="00DC7792">
        <w:rPr>
          <w:sz w:val="28"/>
          <w:szCs w:val="28"/>
        </w:rPr>
        <w:t xml:space="preserve"> Калач №</w:t>
      </w:r>
      <w:r w:rsidR="00105D86">
        <w:rPr>
          <w:sz w:val="28"/>
          <w:szCs w:val="28"/>
        </w:rPr>
        <w:t xml:space="preserve"> </w:t>
      </w:r>
      <w:r w:rsidR="00F674A6" w:rsidRPr="00DC7792">
        <w:rPr>
          <w:sz w:val="28"/>
          <w:szCs w:val="28"/>
        </w:rPr>
        <w:t xml:space="preserve">1 с отпайками, ВЛ 110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Кировская </w:t>
      </w:r>
      <w:r w:rsidR="00105D86">
        <w:rPr>
          <w:sz w:val="28"/>
          <w:szCs w:val="28"/>
        </w:rPr>
        <w:t>–</w:t>
      </w:r>
      <w:r w:rsidR="00F674A6" w:rsidRPr="00DC7792">
        <w:rPr>
          <w:sz w:val="28"/>
          <w:szCs w:val="28"/>
        </w:rPr>
        <w:t xml:space="preserve"> Калач №</w:t>
      </w:r>
      <w:r w:rsidR="00105D86">
        <w:rPr>
          <w:sz w:val="28"/>
          <w:szCs w:val="28"/>
        </w:rPr>
        <w:t> </w:t>
      </w:r>
      <w:r w:rsidR="00F674A6" w:rsidRPr="00DC7792">
        <w:rPr>
          <w:sz w:val="28"/>
          <w:szCs w:val="28"/>
        </w:rPr>
        <w:t xml:space="preserve">2 с отпайками, ВЛ 110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Волгоград</w:t>
      </w:r>
      <w:r w:rsidR="00105D86">
        <w:rPr>
          <w:sz w:val="28"/>
          <w:szCs w:val="28"/>
        </w:rPr>
        <w:t xml:space="preserve">ская ГРЭС – Кировская – </w:t>
      </w:r>
      <w:r w:rsidR="00105D86">
        <w:rPr>
          <w:sz w:val="28"/>
          <w:szCs w:val="28"/>
        </w:rPr>
        <w:br/>
      </w:r>
      <w:proofErr w:type="spellStart"/>
      <w:r w:rsidR="00105D86">
        <w:rPr>
          <w:sz w:val="28"/>
          <w:szCs w:val="28"/>
        </w:rPr>
        <w:t>Сарепта</w:t>
      </w:r>
      <w:proofErr w:type="spellEnd"/>
      <w:r w:rsidR="00105D86">
        <w:rPr>
          <w:sz w:val="28"/>
          <w:szCs w:val="28"/>
        </w:rPr>
        <w:t> </w:t>
      </w:r>
      <w:r w:rsidR="00AA7CCD">
        <w:rPr>
          <w:sz w:val="28"/>
          <w:szCs w:val="28"/>
        </w:rPr>
        <w:t>-</w:t>
      </w:r>
      <w:r w:rsidR="00F674A6" w:rsidRPr="00DC7792">
        <w:rPr>
          <w:sz w:val="28"/>
          <w:szCs w:val="28"/>
        </w:rPr>
        <w:t xml:space="preserve">1, «ВЛ 110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Волгоградская ГРЭС – Кировская </w:t>
      </w:r>
      <w:r w:rsidR="00105D86">
        <w:rPr>
          <w:sz w:val="28"/>
          <w:szCs w:val="28"/>
        </w:rPr>
        <w:t>–</w:t>
      </w:r>
      <w:r w:rsidR="00F674A6" w:rsidRPr="00DC7792">
        <w:rPr>
          <w:sz w:val="28"/>
          <w:szCs w:val="28"/>
        </w:rPr>
        <w:t xml:space="preserve"> Строительная», </w:t>
      </w:r>
      <w:r w:rsidR="00105D86">
        <w:rPr>
          <w:sz w:val="28"/>
          <w:szCs w:val="28"/>
        </w:rPr>
        <w:br/>
      </w:r>
      <w:r w:rsidR="00F674A6" w:rsidRPr="00DC7792">
        <w:rPr>
          <w:sz w:val="28"/>
          <w:szCs w:val="28"/>
        </w:rPr>
        <w:t xml:space="preserve">«ВЛ 35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№</w:t>
      </w:r>
      <w:r w:rsidR="00105D86">
        <w:rPr>
          <w:sz w:val="28"/>
          <w:szCs w:val="28"/>
        </w:rPr>
        <w:t xml:space="preserve"> </w:t>
      </w:r>
      <w:r w:rsidR="00F674A6" w:rsidRPr="00DC7792">
        <w:rPr>
          <w:sz w:val="28"/>
          <w:szCs w:val="28"/>
        </w:rPr>
        <w:t>1,</w:t>
      </w:r>
      <w:r w:rsidR="00105D86">
        <w:rPr>
          <w:sz w:val="28"/>
          <w:szCs w:val="28"/>
        </w:rPr>
        <w:t xml:space="preserve"> </w:t>
      </w:r>
      <w:r w:rsidR="00F674A6" w:rsidRPr="00DC7792">
        <w:rPr>
          <w:sz w:val="28"/>
          <w:szCs w:val="28"/>
        </w:rPr>
        <w:t xml:space="preserve">2 Химпром», «ВЛ 35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№</w:t>
      </w:r>
      <w:r w:rsidR="00105D86">
        <w:rPr>
          <w:sz w:val="28"/>
          <w:szCs w:val="28"/>
        </w:rPr>
        <w:t xml:space="preserve"> </w:t>
      </w:r>
      <w:r w:rsidR="00F674A6" w:rsidRPr="00DC7792">
        <w:rPr>
          <w:sz w:val="28"/>
          <w:szCs w:val="28"/>
        </w:rPr>
        <w:t>3,</w:t>
      </w:r>
      <w:r w:rsidR="00105D86">
        <w:rPr>
          <w:sz w:val="28"/>
          <w:szCs w:val="28"/>
        </w:rPr>
        <w:t xml:space="preserve"> </w:t>
      </w:r>
      <w:r w:rsidR="00F674A6" w:rsidRPr="00DC7792">
        <w:rPr>
          <w:sz w:val="28"/>
          <w:szCs w:val="28"/>
        </w:rPr>
        <w:t xml:space="preserve">4 Химпром» по титулу: «Комплексное техническое перевооружение и реконструкция ПС 220 </w:t>
      </w:r>
      <w:proofErr w:type="spellStart"/>
      <w:r w:rsidR="00F674A6" w:rsidRPr="00DC7792">
        <w:rPr>
          <w:sz w:val="28"/>
          <w:szCs w:val="28"/>
        </w:rPr>
        <w:t>кВ</w:t>
      </w:r>
      <w:proofErr w:type="spellEnd"/>
      <w:r w:rsidR="00F674A6" w:rsidRPr="00DC7792">
        <w:rPr>
          <w:sz w:val="28"/>
          <w:szCs w:val="28"/>
        </w:rPr>
        <w:t xml:space="preserve"> Кировская. Корректировка» (далее – проект). </w:t>
      </w:r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  <w:r w:rsidRPr="00DC7792">
        <w:rPr>
          <w:sz w:val="28"/>
          <w:szCs w:val="28"/>
        </w:rPr>
        <w:t>2.</w:t>
      </w:r>
      <w:r w:rsidR="00105D86">
        <w:rPr>
          <w:sz w:val="28"/>
          <w:szCs w:val="28"/>
        </w:rPr>
        <w:t> </w:t>
      </w:r>
      <w:r w:rsidRPr="00DC7792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  <w:r w:rsidRPr="00DC7792">
        <w:rPr>
          <w:sz w:val="28"/>
          <w:szCs w:val="28"/>
        </w:rPr>
        <w:t>2.1.</w:t>
      </w:r>
      <w:r w:rsidR="00105D86">
        <w:rPr>
          <w:sz w:val="28"/>
          <w:szCs w:val="28"/>
        </w:rPr>
        <w:t> </w:t>
      </w:r>
      <w:r w:rsidRPr="00DC7792">
        <w:rPr>
          <w:sz w:val="28"/>
          <w:szCs w:val="28"/>
        </w:rPr>
        <w:t>Внести изменения в Сводный план красных линий в Волгограде, утвержденный постановлением администрации Волгограда от 11</w:t>
      </w:r>
      <w:r w:rsidR="00105D86">
        <w:rPr>
          <w:sz w:val="28"/>
          <w:szCs w:val="28"/>
        </w:rPr>
        <w:t xml:space="preserve"> июня </w:t>
      </w:r>
      <w:r w:rsidRPr="00DC7792">
        <w:rPr>
          <w:sz w:val="28"/>
          <w:szCs w:val="28"/>
        </w:rPr>
        <w:t>2004 г</w:t>
      </w:r>
      <w:r w:rsidR="00105D86">
        <w:rPr>
          <w:sz w:val="28"/>
          <w:szCs w:val="28"/>
        </w:rPr>
        <w:t>.</w:t>
      </w:r>
      <w:r w:rsidRPr="00DC7792">
        <w:rPr>
          <w:sz w:val="28"/>
          <w:szCs w:val="28"/>
        </w:rPr>
        <w:t xml:space="preserve"> №</w:t>
      </w:r>
      <w:r w:rsidR="00105D86">
        <w:rPr>
          <w:sz w:val="28"/>
          <w:szCs w:val="28"/>
        </w:rPr>
        <w:t> </w:t>
      </w:r>
      <w:r w:rsidRPr="00DC7792">
        <w:rPr>
          <w:sz w:val="28"/>
          <w:szCs w:val="28"/>
        </w:rPr>
        <w:t>777 «Об установлении красных линий в Волгограде»</w:t>
      </w:r>
      <w:r w:rsidR="00105D86">
        <w:rPr>
          <w:sz w:val="28"/>
          <w:szCs w:val="28"/>
        </w:rPr>
        <w:t>,</w:t>
      </w:r>
      <w:r w:rsidRPr="00DC7792">
        <w:rPr>
          <w:sz w:val="28"/>
          <w:szCs w:val="28"/>
        </w:rPr>
        <w:t xml:space="preserve"> в соответствии с пунктом 1 настоящего постановления.</w:t>
      </w:r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  <w:r w:rsidRPr="00DC7792">
        <w:rPr>
          <w:sz w:val="28"/>
          <w:szCs w:val="28"/>
        </w:rPr>
        <w:t>2.2.</w:t>
      </w:r>
      <w:r w:rsidR="00105D86">
        <w:rPr>
          <w:sz w:val="28"/>
          <w:szCs w:val="28"/>
        </w:rPr>
        <w:t> </w:t>
      </w:r>
      <w:r w:rsidRPr="00DC7792">
        <w:rPr>
          <w:sz w:val="28"/>
          <w:szCs w:val="28"/>
        </w:rPr>
        <w:t>При оформлении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утвержденным проектом</w:t>
      </w:r>
      <w:r w:rsidR="00AA7CCD">
        <w:rPr>
          <w:sz w:val="28"/>
          <w:szCs w:val="28"/>
        </w:rPr>
        <w:t>.</w:t>
      </w:r>
    </w:p>
    <w:p w:rsidR="00F674A6" w:rsidRPr="00DC7792" w:rsidRDefault="00105D86" w:rsidP="00DC77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F674A6" w:rsidRPr="00DC7792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F674A6" w:rsidRPr="00DC7792" w:rsidRDefault="00105D86" w:rsidP="00DC77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74A6" w:rsidRPr="00DC7792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F674A6" w:rsidRPr="00DC7792" w:rsidRDefault="00105D86" w:rsidP="00DC77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74A6" w:rsidRPr="00DC7792">
        <w:rPr>
          <w:sz w:val="28"/>
          <w:szCs w:val="28"/>
        </w:rPr>
        <w:t>Настоящее постановление вступает в силу со дня его подписания.</w:t>
      </w:r>
    </w:p>
    <w:p w:rsidR="00F674A6" w:rsidRPr="00DC7792" w:rsidRDefault="00105D86" w:rsidP="00DC77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674A6" w:rsidRPr="00DC7792">
        <w:rPr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br/>
      </w:r>
      <w:r w:rsidR="00F674A6" w:rsidRPr="00DC7792">
        <w:rPr>
          <w:sz w:val="28"/>
          <w:szCs w:val="28"/>
        </w:rPr>
        <w:t>собой.</w:t>
      </w:r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</w:p>
    <w:p w:rsidR="00F674A6" w:rsidRDefault="00F674A6" w:rsidP="00DC7792">
      <w:pPr>
        <w:ind w:left="567" w:firstLine="851"/>
        <w:jc w:val="both"/>
        <w:rPr>
          <w:sz w:val="28"/>
          <w:szCs w:val="28"/>
        </w:rPr>
      </w:pPr>
    </w:p>
    <w:p w:rsidR="00105D86" w:rsidRPr="00DC7792" w:rsidRDefault="00105D86" w:rsidP="00DC7792">
      <w:pPr>
        <w:ind w:left="567" w:firstLine="851"/>
        <w:jc w:val="both"/>
        <w:rPr>
          <w:sz w:val="28"/>
          <w:szCs w:val="28"/>
        </w:rPr>
      </w:pPr>
    </w:p>
    <w:p w:rsidR="00F674A6" w:rsidRPr="00DC7792" w:rsidRDefault="00F674A6" w:rsidP="00105D86">
      <w:pPr>
        <w:ind w:left="567"/>
        <w:jc w:val="both"/>
        <w:rPr>
          <w:sz w:val="28"/>
          <w:szCs w:val="28"/>
        </w:rPr>
      </w:pPr>
      <w:r w:rsidRPr="00DC7792">
        <w:rPr>
          <w:sz w:val="28"/>
          <w:szCs w:val="28"/>
        </w:rPr>
        <w:t xml:space="preserve">Глава администрации </w:t>
      </w:r>
      <w:r w:rsidR="00105D86">
        <w:rPr>
          <w:sz w:val="28"/>
          <w:szCs w:val="28"/>
        </w:rPr>
        <w:t xml:space="preserve">                                         </w:t>
      </w:r>
      <w:r w:rsidRPr="00DC7792">
        <w:rPr>
          <w:sz w:val="28"/>
          <w:szCs w:val="28"/>
        </w:rPr>
        <w:t xml:space="preserve">                                                               </w:t>
      </w:r>
      <w:proofErr w:type="spellStart"/>
      <w:r w:rsidRPr="00DC7792">
        <w:rPr>
          <w:sz w:val="28"/>
          <w:szCs w:val="28"/>
        </w:rPr>
        <w:t>В.В.Лихачев</w:t>
      </w:r>
      <w:proofErr w:type="spellEnd"/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</w:p>
    <w:p w:rsidR="00F674A6" w:rsidRPr="00DC7792" w:rsidRDefault="00F674A6" w:rsidP="00DC7792">
      <w:pPr>
        <w:ind w:left="567" w:firstLine="851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3A1871" w:rsidRDefault="003A1871" w:rsidP="00105D86">
      <w:pPr>
        <w:ind w:left="567"/>
        <w:jc w:val="both"/>
        <w:rPr>
          <w:sz w:val="28"/>
          <w:szCs w:val="28"/>
        </w:rPr>
      </w:pPr>
    </w:p>
    <w:p w:rsidR="003A1871" w:rsidRDefault="003A1871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105D86" w:rsidP="00105D86">
      <w:pPr>
        <w:ind w:left="567"/>
        <w:jc w:val="both"/>
        <w:rPr>
          <w:sz w:val="28"/>
          <w:szCs w:val="28"/>
        </w:rPr>
      </w:pPr>
    </w:p>
    <w:p w:rsidR="00105D86" w:rsidRDefault="00F674A6" w:rsidP="00105D86">
      <w:pPr>
        <w:ind w:left="567"/>
        <w:jc w:val="both"/>
        <w:rPr>
          <w:sz w:val="28"/>
          <w:szCs w:val="28"/>
        </w:rPr>
      </w:pPr>
      <w:r w:rsidRPr="00DC7792">
        <w:rPr>
          <w:sz w:val="28"/>
          <w:szCs w:val="28"/>
        </w:rPr>
        <w:t xml:space="preserve">Разослано: </w:t>
      </w:r>
    </w:p>
    <w:p w:rsidR="00F674A6" w:rsidRPr="00DC7792" w:rsidRDefault="00105D86" w:rsidP="00105D8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САДД «ДЕЛО»: </w:t>
      </w:r>
      <w:r w:rsidR="00F674A6" w:rsidRPr="00DC7792">
        <w:rPr>
          <w:sz w:val="28"/>
          <w:szCs w:val="28"/>
        </w:rPr>
        <w:t xml:space="preserve">администрации Волгограда – 2 (Лихачев, Сидоренко), </w:t>
      </w:r>
      <w:r>
        <w:rPr>
          <w:sz w:val="28"/>
          <w:szCs w:val="28"/>
        </w:rPr>
        <w:t xml:space="preserve">контрольному управлению администрации Волгограда, </w:t>
      </w:r>
      <w:r w:rsidR="00F674A6" w:rsidRPr="00DC7792">
        <w:rPr>
          <w:sz w:val="28"/>
          <w:szCs w:val="28"/>
        </w:rPr>
        <w:t>комитету правового обеспечения администрации Волгограда, департаменту муниципального имущества администрации Волгограда, управлению по взаимодействию со средствами массовой информации администрации Волгограда, департаменту по градостроительству и архитектуре администрации Волгограда, М</w:t>
      </w:r>
      <w:r>
        <w:rPr>
          <w:sz w:val="28"/>
          <w:szCs w:val="28"/>
        </w:rPr>
        <w:t>К</w:t>
      </w:r>
      <w:r w:rsidR="00F674A6" w:rsidRPr="00DC7792">
        <w:rPr>
          <w:sz w:val="28"/>
          <w:szCs w:val="28"/>
        </w:rPr>
        <w:t>У «Г</w:t>
      </w:r>
      <w:r>
        <w:rPr>
          <w:sz w:val="28"/>
          <w:szCs w:val="28"/>
        </w:rPr>
        <w:t>ородской информационный центр</w:t>
      </w:r>
      <w:r w:rsidR="00F674A6" w:rsidRPr="00DC779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5D86" w:rsidRDefault="00105D86" w:rsidP="00DC77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бумажном носителе: </w:t>
      </w:r>
      <w:r w:rsidRPr="00DC7792">
        <w:rPr>
          <w:sz w:val="28"/>
          <w:szCs w:val="28"/>
        </w:rPr>
        <w:t>департаменту по градостроительству и архитектуре администрации Волгограда</w:t>
      </w:r>
      <w:r>
        <w:rPr>
          <w:sz w:val="28"/>
          <w:szCs w:val="28"/>
        </w:rPr>
        <w:t xml:space="preserve"> – </w:t>
      </w:r>
      <w:r w:rsidRPr="00DC779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105D86">
        <w:rPr>
          <w:sz w:val="28"/>
          <w:szCs w:val="28"/>
        </w:rPr>
        <w:t xml:space="preserve"> </w:t>
      </w:r>
      <w:r w:rsidRPr="00DC7792">
        <w:rPr>
          <w:sz w:val="28"/>
          <w:szCs w:val="28"/>
        </w:rPr>
        <w:t>комитету по управлению государственным имуществом Волгоградской области</w:t>
      </w:r>
      <w:r w:rsidR="00AA7CCD">
        <w:rPr>
          <w:sz w:val="28"/>
          <w:szCs w:val="28"/>
        </w:rPr>
        <w:t>,</w:t>
      </w:r>
      <w:r w:rsidRPr="00105D86">
        <w:rPr>
          <w:sz w:val="28"/>
          <w:szCs w:val="28"/>
        </w:rPr>
        <w:t xml:space="preserve"> </w:t>
      </w:r>
      <w:r w:rsidRPr="00DC7792">
        <w:rPr>
          <w:sz w:val="28"/>
          <w:szCs w:val="28"/>
        </w:rPr>
        <w:t xml:space="preserve">филиалу ФГБУ «Федеральная кадастровая палата Федеральной службы государственной регистрации, кадастра и картографии» по Волгоградской области, </w:t>
      </w:r>
      <w:r>
        <w:rPr>
          <w:sz w:val="28"/>
          <w:szCs w:val="28"/>
        </w:rPr>
        <w:t>публично</w:t>
      </w:r>
      <w:r w:rsidR="00AA7CCD">
        <w:rPr>
          <w:sz w:val="28"/>
          <w:szCs w:val="28"/>
        </w:rPr>
        <w:t>му</w:t>
      </w:r>
      <w:r>
        <w:rPr>
          <w:sz w:val="28"/>
          <w:szCs w:val="28"/>
        </w:rPr>
        <w:t xml:space="preserve"> акционерно</w:t>
      </w:r>
      <w:r w:rsidR="00AA7CCD">
        <w:rPr>
          <w:sz w:val="28"/>
          <w:szCs w:val="28"/>
        </w:rPr>
        <w:t>му</w:t>
      </w:r>
      <w:r>
        <w:rPr>
          <w:sz w:val="28"/>
          <w:szCs w:val="28"/>
        </w:rPr>
        <w:t xml:space="preserve"> обществ</w:t>
      </w:r>
      <w:r w:rsidR="00AA7CCD">
        <w:rPr>
          <w:sz w:val="28"/>
          <w:szCs w:val="28"/>
        </w:rPr>
        <w:t>у</w:t>
      </w:r>
      <w:r w:rsidRPr="00DC7792">
        <w:rPr>
          <w:sz w:val="28"/>
          <w:szCs w:val="28"/>
        </w:rPr>
        <w:t xml:space="preserve"> «Ф</w:t>
      </w:r>
      <w:r>
        <w:rPr>
          <w:sz w:val="28"/>
          <w:szCs w:val="28"/>
        </w:rPr>
        <w:t>едеральная сетевая компания Единой энергетической системы</w:t>
      </w:r>
      <w:r w:rsidRPr="00DC7792">
        <w:rPr>
          <w:sz w:val="28"/>
          <w:szCs w:val="28"/>
        </w:rPr>
        <w:t>»</w:t>
      </w:r>
      <w:r w:rsidR="00EF2566">
        <w:rPr>
          <w:sz w:val="28"/>
          <w:szCs w:val="28"/>
        </w:rPr>
        <w:t>,</w:t>
      </w:r>
      <w:r w:rsidR="00EF2566" w:rsidRPr="00EF2566">
        <w:rPr>
          <w:sz w:val="28"/>
          <w:szCs w:val="28"/>
        </w:rPr>
        <w:t xml:space="preserve"> </w:t>
      </w:r>
      <w:r w:rsidR="00EF2566" w:rsidRPr="00DC7792">
        <w:rPr>
          <w:sz w:val="28"/>
          <w:szCs w:val="28"/>
        </w:rPr>
        <w:t>управлению по взаимодействию со средствами массовой информации администрации Волгограда</w:t>
      </w:r>
      <w:r w:rsidR="00EF2566">
        <w:rPr>
          <w:sz w:val="28"/>
          <w:szCs w:val="28"/>
        </w:rPr>
        <w:t xml:space="preserve">, </w:t>
      </w:r>
      <w:r w:rsidR="00EF2566">
        <w:rPr>
          <w:spacing w:val="-8"/>
          <w:sz w:val="28"/>
          <w:szCs w:val="28"/>
        </w:rPr>
        <w:t xml:space="preserve"> прокурору Волгограда</w:t>
      </w:r>
    </w:p>
    <w:p w:rsidR="003A1871" w:rsidRDefault="003A1871" w:rsidP="00DC7792">
      <w:pPr>
        <w:ind w:left="567" w:firstLine="851"/>
        <w:jc w:val="both"/>
        <w:rPr>
          <w:sz w:val="28"/>
          <w:szCs w:val="28"/>
        </w:rPr>
      </w:pPr>
    </w:p>
    <w:p w:rsidR="003A1871" w:rsidRPr="00DC7792" w:rsidRDefault="003A1871" w:rsidP="003A1871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нв</w:t>
      </w:r>
      <w:proofErr w:type="spellEnd"/>
      <w:r>
        <w:rPr>
          <w:sz w:val="28"/>
          <w:szCs w:val="28"/>
        </w:rPr>
        <w:t>)</w:t>
      </w:r>
    </w:p>
    <w:sectPr w:rsidR="003A1871" w:rsidRPr="00DC7792" w:rsidSect="00CC1ACD">
      <w:headerReference w:type="default" r:id="rId8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0C" w:rsidRDefault="00094D0C">
      <w:r>
        <w:separator/>
      </w:r>
    </w:p>
  </w:endnote>
  <w:endnote w:type="continuationSeparator" w:id="0">
    <w:p w:rsidR="00094D0C" w:rsidRDefault="0009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0C" w:rsidRDefault="00094D0C">
      <w:r>
        <w:separator/>
      </w:r>
    </w:p>
  </w:footnote>
  <w:footnote w:type="continuationSeparator" w:id="0">
    <w:p w:rsidR="00094D0C" w:rsidRDefault="0009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37A5">
      <w:rPr>
        <w:noProof/>
      </w:rPr>
      <w:t>3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 w15:restartNumberingAfterBreak="0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 w15:restartNumberingAfterBreak="0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 w15:restartNumberingAfterBreak="0">
    <w:nsid w:val="3A8B2AAD"/>
    <w:multiLevelType w:val="hybridMultilevel"/>
    <w:tmpl w:val="887EDD8E"/>
    <w:lvl w:ilvl="0" w:tplc="6A4C4752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10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 w15:restartNumberingAfterBreak="0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5" w15:restartNumberingAfterBreak="0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7A5E32DA"/>
    <w:multiLevelType w:val="hybridMultilevel"/>
    <w:tmpl w:val="7610BD78"/>
    <w:lvl w:ilvl="0" w:tplc="2B8296F4">
      <w:start w:val="3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64A5"/>
    <w:rsid w:val="00082C1D"/>
    <w:rsid w:val="00083071"/>
    <w:rsid w:val="00094D0C"/>
    <w:rsid w:val="000A0479"/>
    <w:rsid w:val="000A08ED"/>
    <w:rsid w:val="000A65CD"/>
    <w:rsid w:val="000B156E"/>
    <w:rsid w:val="000F16DC"/>
    <w:rsid w:val="001047B8"/>
    <w:rsid w:val="00105D86"/>
    <w:rsid w:val="00106005"/>
    <w:rsid w:val="00112F3D"/>
    <w:rsid w:val="0014526C"/>
    <w:rsid w:val="00160D80"/>
    <w:rsid w:val="001A0C02"/>
    <w:rsid w:val="001C62A1"/>
    <w:rsid w:val="001E3BB8"/>
    <w:rsid w:val="002033F1"/>
    <w:rsid w:val="00215995"/>
    <w:rsid w:val="002622DE"/>
    <w:rsid w:val="00275D2C"/>
    <w:rsid w:val="00280285"/>
    <w:rsid w:val="002D00C9"/>
    <w:rsid w:val="00352118"/>
    <w:rsid w:val="003604DF"/>
    <w:rsid w:val="00364284"/>
    <w:rsid w:val="003933BA"/>
    <w:rsid w:val="003952C1"/>
    <w:rsid w:val="00396BF2"/>
    <w:rsid w:val="003A1871"/>
    <w:rsid w:val="003B50BB"/>
    <w:rsid w:val="003D6B51"/>
    <w:rsid w:val="003F1370"/>
    <w:rsid w:val="00402032"/>
    <w:rsid w:val="00464A2D"/>
    <w:rsid w:val="004705B8"/>
    <w:rsid w:val="00480296"/>
    <w:rsid w:val="004B5396"/>
    <w:rsid w:val="004F5770"/>
    <w:rsid w:val="00515613"/>
    <w:rsid w:val="00517069"/>
    <w:rsid w:val="005445C3"/>
    <w:rsid w:val="00566747"/>
    <w:rsid w:val="00585F45"/>
    <w:rsid w:val="005B47F8"/>
    <w:rsid w:val="005F64D4"/>
    <w:rsid w:val="006011C4"/>
    <w:rsid w:val="0060503A"/>
    <w:rsid w:val="006131F0"/>
    <w:rsid w:val="00613845"/>
    <w:rsid w:val="00623559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E63FC"/>
    <w:rsid w:val="006F492F"/>
    <w:rsid w:val="00765438"/>
    <w:rsid w:val="0077102B"/>
    <w:rsid w:val="00783A3C"/>
    <w:rsid w:val="007869EE"/>
    <w:rsid w:val="007D37A5"/>
    <w:rsid w:val="007F5802"/>
    <w:rsid w:val="00801296"/>
    <w:rsid w:val="00810E53"/>
    <w:rsid w:val="00815C43"/>
    <w:rsid w:val="00861607"/>
    <w:rsid w:val="00861FA3"/>
    <w:rsid w:val="008811CF"/>
    <w:rsid w:val="00881AE2"/>
    <w:rsid w:val="008826B9"/>
    <w:rsid w:val="00891A26"/>
    <w:rsid w:val="00897F86"/>
    <w:rsid w:val="008A59F8"/>
    <w:rsid w:val="008C4936"/>
    <w:rsid w:val="008D6E00"/>
    <w:rsid w:val="008F2573"/>
    <w:rsid w:val="008F2C03"/>
    <w:rsid w:val="009070F3"/>
    <w:rsid w:val="009367E3"/>
    <w:rsid w:val="00943360"/>
    <w:rsid w:val="00955445"/>
    <w:rsid w:val="00963F77"/>
    <w:rsid w:val="009947F4"/>
    <w:rsid w:val="009E3DDE"/>
    <w:rsid w:val="00A04A47"/>
    <w:rsid w:val="00A06FC1"/>
    <w:rsid w:val="00A4071A"/>
    <w:rsid w:val="00A47872"/>
    <w:rsid w:val="00A53B5A"/>
    <w:rsid w:val="00A70EAA"/>
    <w:rsid w:val="00A70F23"/>
    <w:rsid w:val="00A82237"/>
    <w:rsid w:val="00AA7CCD"/>
    <w:rsid w:val="00AC0F46"/>
    <w:rsid w:val="00AF2F41"/>
    <w:rsid w:val="00B00B43"/>
    <w:rsid w:val="00B321BE"/>
    <w:rsid w:val="00B466F7"/>
    <w:rsid w:val="00B47415"/>
    <w:rsid w:val="00B76F1E"/>
    <w:rsid w:val="00BA09DF"/>
    <w:rsid w:val="00BD0B21"/>
    <w:rsid w:val="00BD3191"/>
    <w:rsid w:val="00BD3AE7"/>
    <w:rsid w:val="00BF5D0E"/>
    <w:rsid w:val="00C31D05"/>
    <w:rsid w:val="00C42617"/>
    <w:rsid w:val="00C6287C"/>
    <w:rsid w:val="00C86C85"/>
    <w:rsid w:val="00C9068F"/>
    <w:rsid w:val="00C95E2C"/>
    <w:rsid w:val="00CB7D9D"/>
    <w:rsid w:val="00CC1ACD"/>
    <w:rsid w:val="00CC399D"/>
    <w:rsid w:val="00CE5736"/>
    <w:rsid w:val="00CE5FD7"/>
    <w:rsid w:val="00D14A7E"/>
    <w:rsid w:val="00D17D84"/>
    <w:rsid w:val="00D43BE1"/>
    <w:rsid w:val="00D53800"/>
    <w:rsid w:val="00D627A8"/>
    <w:rsid w:val="00D6736F"/>
    <w:rsid w:val="00DB416A"/>
    <w:rsid w:val="00DC7792"/>
    <w:rsid w:val="00DD211C"/>
    <w:rsid w:val="00E5351E"/>
    <w:rsid w:val="00EB5419"/>
    <w:rsid w:val="00EF2566"/>
    <w:rsid w:val="00F236E6"/>
    <w:rsid w:val="00F45443"/>
    <w:rsid w:val="00F46D83"/>
    <w:rsid w:val="00F5453B"/>
    <w:rsid w:val="00F64495"/>
    <w:rsid w:val="00F674A6"/>
    <w:rsid w:val="00F70C72"/>
    <w:rsid w:val="00F72784"/>
    <w:rsid w:val="00F72BAA"/>
    <w:rsid w:val="00FA2215"/>
    <w:rsid w:val="00FD6A30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F73B5"/>
  <w15:chartTrackingRefBased/>
  <w15:docId w15:val="{8C5DDF69-AE37-46ED-B9EC-94225BB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  <w:style w:type="character" w:styleId="af1">
    <w:name w:val="Hyperlink"/>
    <w:basedOn w:val="a0"/>
    <w:rsid w:val="003A1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E7E59-F7EF-4990-BA10-69199476E2C4}"/>
</file>

<file path=customXml/itemProps2.xml><?xml version="1.0" encoding="utf-8"?>
<ds:datastoreItem xmlns:ds="http://schemas.openxmlformats.org/officeDocument/2006/customXml" ds:itemID="{3EC5E9A4-6808-4987-86D7-4354D9F85845}"/>
</file>

<file path=customXml/itemProps3.xml><?xml version="1.0" encoding="utf-8"?>
<ds:datastoreItem xmlns:ds="http://schemas.openxmlformats.org/officeDocument/2006/customXml" ds:itemID="{E4E5605F-0E10-475B-B9E7-260EA090F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10</cp:revision>
  <cp:lastPrinted>2018-02-01T11:26:00Z</cp:lastPrinted>
  <dcterms:created xsi:type="dcterms:W3CDTF">2018-02-01T06:20:00Z</dcterms:created>
  <dcterms:modified xsi:type="dcterms:W3CDTF">2018-02-19T07:04:00Z</dcterms:modified>
</cp:coreProperties>
</file>