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708CD">
        <w:rPr>
          <w:sz w:val="28"/>
        </w:rPr>
        <w:t xml:space="preserve">01.12.2020 </w:t>
      </w:r>
      <w:r>
        <w:rPr>
          <w:sz w:val="28"/>
        </w:rPr>
        <w:t xml:space="preserve"> №</w:t>
      </w:r>
      <w:r w:rsidR="001708CD">
        <w:rPr>
          <w:sz w:val="28"/>
        </w:rPr>
        <w:t xml:space="preserve"> 1168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F25C3D" w:rsidRPr="00F25C3D" w:rsidRDefault="00F25C3D" w:rsidP="00F25C3D">
      <w:pPr>
        <w:ind w:left="567" w:right="4818"/>
        <w:jc w:val="both"/>
        <w:rPr>
          <w:sz w:val="28"/>
          <w:szCs w:val="28"/>
        </w:rPr>
      </w:pPr>
      <w:r w:rsidRPr="00F25C3D">
        <w:rPr>
          <w:sz w:val="28"/>
          <w:szCs w:val="28"/>
        </w:rPr>
        <w:t>О внесении изменения в постановление администрации Волгограда от 22 июня 2016 г. № 941 «Об утверждении Пол</w:t>
      </w:r>
      <w:r w:rsidRPr="00F25C3D">
        <w:rPr>
          <w:sz w:val="28"/>
          <w:szCs w:val="28"/>
        </w:rPr>
        <w:t>о</w:t>
      </w:r>
      <w:r w:rsidRPr="00F25C3D">
        <w:rPr>
          <w:sz w:val="28"/>
          <w:szCs w:val="28"/>
        </w:rPr>
        <w:t>жения о комиссиях по соблюдению требований к служебному поведению муниципальных служащих админ</w:t>
      </w:r>
      <w:r w:rsidRPr="00F25C3D">
        <w:rPr>
          <w:sz w:val="28"/>
          <w:szCs w:val="28"/>
        </w:rPr>
        <w:t>и</w:t>
      </w:r>
      <w:r w:rsidRPr="00F25C3D">
        <w:rPr>
          <w:sz w:val="28"/>
          <w:szCs w:val="28"/>
        </w:rPr>
        <w:t>страции Волгограда и ее отраслевых (функциональных) и территориальных структурных подразделений и урегул</w:t>
      </w:r>
      <w:r w:rsidRPr="00F25C3D">
        <w:rPr>
          <w:sz w:val="28"/>
          <w:szCs w:val="28"/>
        </w:rPr>
        <w:t>и</w:t>
      </w:r>
      <w:r w:rsidRPr="00F25C3D">
        <w:rPr>
          <w:sz w:val="28"/>
          <w:szCs w:val="28"/>
        </w:rPr>
        <w:t>рованию конфликта интересов»</w:t>
      </w:r>
    </w:p>
    <w:p w:rsidR="00F25C3D" w:rsidRPr="00F25C3D" w:rsidRDefault="00F25C3D" w:rsidP="00F25C3D">
      <w:pPr>
        <w:ind w:left="567"/>
        <w:jc w:val="both"/>
        <w:rPr>
          <w:sz w:val="28"/>
          <w:szCs w:val="28"/>
        </w:rPr>
      </w:pPr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</w:p>
    <w:p w:rsidR="006D3A62" w:rsidRPr="00F25C3D" w:rsidRDefault="006D3A62" w:rsidP="00F25C3D">
      <w:pPr>
        <w:ind w:left="567" w:firstLine="851"/>
        <w:jc w:val="both"/>
        <w:rPr>
          <w:color w:val="000000"/>
          <w:sz w:val="28"/>
          <w:szCs w:val="28"/>
        </w:rPr>
      </w:pPr>
      <w:r w:rsidRPr="00F25C3D">
        <w:rPr>
          <w:color w:val="000000"/>
          <w:sz w:val="28"/>
          <w:szCs w:val="28"/>
        </w:rPr>
        <w:t xml:space="preserve">В соответствии с постановлением Губернатора Волгоградской области от 05 октября 2020 г. № 633 «О внесении изменений </w:t>
      </w:r>
      <w:r w:rsidR="00C23177">
        <w:rPr>
          <w:color w:val="000000"/>
          <w:sz w:val="28"/>
          <w:szCs w:val="28"/>
        </w:rPr>
        <w:t xml:space="preserve">в </w:t>
      </w:r>
      <w:r w:rsidRPr="00F25C3D">
        <w:rPr>
          <w:color w:val="000000"/>
          <w:sz w:val="28"/>
          <w:szCs w:val="28"/>
        </w:rPr>
        <w:t>постановление Губерн</w:t>
      </w:r>
      <w:r w:rsidRPr="00F25C3D">
        <w:rPr>
          <w:color w:val="000000"/>
          <w:sz w:val="28"/>
          <w:szCs w:val="28"/>
        </w:rPr>
        <w:t>а</w:t>
      </w:r>
      <w:r w:rsidRPr="00F25C3D">
        <w:rPr>
          <w:color w:val="000000"/>
          <w:sz w:val="28"/>
          <w:szCs w:val="28"/>
        </w:rPr>
        <w:t xml:space="preserve">тора Волгоградской области от 12 октября 2015 г. № 911 «О некоторых мерах по реализации Указа Президента Российской Федерации от 15 июля 2015 г. № 364 </w:t>
      </w:r>
      <w:r w:rsidR="00F25C3D">
        <w:rPr>
          <w:color w:val="000000"/>
          <w:sz w:val="28"/>
          <w:szCs w:val="28"/>
        </w:rPr>
        <w:br/>
      </w:r>
      <w:r w:rsidRPr="00F25C3D">
        <w:rPr>
          <w:color w:val="000000"/>
          <w:sz w:val="28"/>
          <w:szCs w:val="28"/>
        </w:rPr>
        <w:t>«О мерах по совершенствованию организации деятельности в области против</w:t>
      </w:r>
      <w:r w:rsidRPr="00F25C3D">
        <w:rPr>
          <w:color w:val="000000"/>
          <w:sz w:val="28"/>
          <w:szCs w:val="28"/>
        </w:rPr>
        <w:t>о</w:t>
      </w:r>
      <w:r w:rsidRPr="00F25C3D">
        <w:rPr>
          <w:color w:val="000000"/>
          <w:sz w:val="28"/>
          <w:szCs w:val="28"/>
        </w:rPr>
        <w:t xml:space="preserve">действия коррупции», руководствуясь статьями 7, 39 Устава города-героя </w:t>
      </w:r>
      <w:r w:rsidR="00CB73F7">
        <w:rPr>
          <w:color w:val="000000"/>
          <w:sz w:val="28"/>
          <w:szCs w:val="28"/>
        </w:rPr>
        <w:br/>
      </w:r>
      <w:r w:rsidRPr="00F25C3D">
        <w:rPr>
          <w:color w:val="000000"/>
          <w:sz w:val="28"/>
          <w:szCs w:val="28"/>
        </w:rPr>
        <w:t>Волгограда, администрация Волгограда</w:t>
      </w:r>
    </w:p>
    <w:p w:rsidR="006D3A62" w:rsidRPr="00F25C3D" w:rsidRDefault="006D3A62" w:rsidP="00F25C3D">
      <w:pPr>
        <w:ind w:left="567"/>
        <w:jc w:val="both"/>
        <w:rPr>
          <w:b/>
          <w:color w:val="000000"/>
          <w:sz w:val="28"/>
          <w:szCs w:val="28"/>
        </w:rPr>
      </w:pPr>
      <w:r w:rsidRPr="00F25C3D">
        <w:rPr>
          <w:b/>
          <w:color w:val="000000"/>
          <w:sz w:val="28"/>
          <w:szCs w:val="28"/>
        </w:rPr>
        <w:t>ПОСТАНОВЛЯЕТ:</w:t>
      </w:r>
    </w:p>
    <w:p w:rsidR="006D3A62" w:rsidRPr="00F25C3D" w:rsidRDefault="00F25C3D" w:rsidP="00F25C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D3A62" w:rsidRPr="00F25C3D">
        <w:rPr>
          <w:sz w:val="28"/>
          <w:szCs w:val="28"/>
        </w:rPr>
        <w:t>Внести в подпункт 13.4 пункта 13 Положения о комиссиях по собл</w:t>
      </w:r>
      <w:r w:rsidR="006D3A62" w:rsidRPr="00F25C3D">
        <w:rPr>
          <w:sz w:val="28"/>
          <w:szCs w:val="28"/>
        </w:rPr>
        <w:t>ю</w:t>
      </w:r>
      <w:r w:rsidR="006D3A62" w:rsidRPr="00F25C3D">
        <w:rPr>
          <w:sz w:val="28"/>
          <w:szCs w:val="28"/>
        </w:rPr>
        <w:t>дению требований к служебному поведению муниципальных служащих адм</w:t>
      </w:r>
      <w:r w:rsidR="006D3A62" w:rsidRPr="00F25C3D">
        <w:rPr>
          <w:sz w:val="28"/>
          <w:szCs w:val="28"/>
        </w:rPr>
        <w:t>и</w:t>
      </w:r>
      <w:r w:rsidR="006D3A62" w:rsidRPr="00F25C3D">
        <w:rPr>
          <w:sz w:val="28"/>
          <w:szCs w:val="28"/>
        </w:rPr>
        <w:t>нистрации Волгограда и ее отраслевых (функциональных) и территориальных структурных подразделений и урегулированию конфликта интересов, утверж</w:t>
      </w:r>
      <w:r>
        <w:rPr>
          <w:sz w:val="28"/>
          <w:szCs w:val="28"/>
        </w:rPr>
        <w:softHyphen/>
      </w:r>
      <w:r w:rsidR="006D3A62" w:rsidRPr="00F25C3D">
        <w:rPr>
          <w:sz w:val="28"/>
          <w:szCs w:val="28"/>
        </w:rPr>
        <w:t>денного постановлением администрации Волгограда от 22 июня 2016 г. № 941 «Об утверждении Положения о комиссиях по соблюдению требований к сл</w:t>
      </w:r>
      <w:r w:rsidR="006D3A62" w:rsidRPr="00F25C3D">
        <w:rPr>
          <w:sz w:val="28"/>
          <w:szCs w:val="28"/>
        </w:rPr>
        <w:t>у</w:t>
      </w:r>
      <w:r w:rsidR="006D3A62" w:rsidRPr="00F25C3D">
        <w:rPr>
          <w:sz w:val="28"/>
          <w:szCs w:val="28"/>
        </w:rPr>
        <w:t>жебному поведению муниципальных служащих администрации Волгограда и ее отраслевых (функциональных) и территориальных структурных подраздел</w:t>
      </w:r>
      <w:r w:rsidR="006D3A62" w:rsidRPr="00F25C3D">
        <w:rPr>
          <w:sz w:val="28"/>
          <w:szCs w:val="28"/>
        </w:rPr>
        <w:t>е</w:t>
      </w:r>
      <w:r w:rsidR="006D3A62" w:rsidRPr="00F25C3D">
        <w:rPr>
          <w:sz w:val="28"/>
          <w:szCs w:val="28"/>
        </w:rPr>
        <w:t>ний и урегулированию конфликта интересов», изменение, заменив слова «управлением по вопросам государственной службы и кадров аппарата Губе</w:t>
      </w:r>
      <w:r w:rsidR="006D3A62" w:rsidRPr="00F25C3D">
        <w:rPr>
          <w:sz w:val="28"/>
          <w:szCs w:val="28"/>
        </w:rPr>
        <w:t>р</w:t>
      </w:r>
      <w:r w:rsidR="006D3A62" w:rsidRPr="00F25C3D">
        <w:rPr>
          <w:sz w:val="28"/>
          <w:szCs w:val="28"/>
        </w:rPr>
        <w:t xml:space="preserve">натора </w:t>
      </w:r>
      <w:r>
        <w:rPr>
          <w:sz w:val="28"/>
          <w:szCs w:val="28"/>
        </w:rPr>
        <w:br/>
      </w:r>
      <w:r w:rsidR="006D3A62" w:rsidRPr="00F25C3D">
        <w:rPr>
          <w:sz w:val="28"/>
          <w:szCs w:val="28"/>
        </w:rPr>
        <w:t>Волгоградской области» словами «управлением по противодействию корру</w:t>
      </w:r>
      <w:r w:rsidR="006D3A62" w:rsidRPr="00F25C3D">
        <w:rPr>
          <w:sz w:val="28"/>
          <w:szCs w:val="28"/>
        </w:rPr>
        <w:t>п</w:t>
      </w:r>
      <w:r w:rsidR="006D3A62" w:rsidRPr="00F25C3D">
        <w:rPr>
          <w:sz w:val="28"/>
          <w:szCs w:val="28"/>
        </w:rPr>
        <w:t>ции аппарата Губернатора Волгоградской области».</w:t>
      </w:r>
    </w:p>
    <w:p w:rsidR="006D3A62" w:rsidRPr="00F25C3D" w:rsidRDefault="00F25C3D" w:rsidP="00F25C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D3A62" w:rsidRPr="00F25C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</w:p>
    <w:p w:rsidR="006D3A62" w:rsidRDefault="006D3A62" w:rsidP="00F25C3D">
      <w:pPr>
        <w:ind w:left="567"/>
        <w:jc w:val="both"/>
        <w:rPr>
          <w:sz w:val="28"/>
          <w:szCs w:val="28"/>
        </w:rPr>
      </w:pPr>
    </w:p>
    <w:p w:rsidR="00F25C3D" w:rsidRPr="00F25C3D" w:rsidRDefault="00F25C3D" w:rsidP="00F25C3D">
      <w:pPr>
        <w:ind w:left="567"/>
        <w:jc w:val="both"/>
        <w:rPr>
          <w:sz w:val="28"/>
          <w:szCs w:val="28"/>
        </w:rPr>
      </w:pPr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  <w:r w:rsidRPr="00F25C3D">
        <w:rPr>
          <w:sz w:val="28"/>
          <w:szCs w:val="28"/>
        </w:rPr>
        <w:t xml:space="preserve">Глава Волгограда                                                                      </w:t>
      </w:r>
      <w:r w:rsidR="0050798E">
        <w:rPr>
          <w:sz w:val="28"/>
          <w:szCs w:val="28"/>
        </w:rPr>
        <w:t xml:space="preserve">              </w:t>
      </w:r>
      <w:proofErr w:type="spellStart"/>
      <w:r w:rsidRPr="00F25C3D">
        <w:rPr>
          <w:sz w:val="28"/>
          <w:szCs w:val="28"/>
        </w:rPr>
        <w:t>В.В.Лихачев</w:t>
      </w:r>
      <w:proofErr w:type="spellEnd"/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</w:p>
    <w:p w:rsidR="006D3A62" w:rsidRPr="00F25C3D" w:rsidRDefault="006D3A62" w:rsidP="00F25C3D">
      <w:pPr>
        <w:ind w:left="567"/>
        <w:jc w:val="both"/>
        <w:rPr>
          <w:sz w:val="28"/>
          <w:szCs w:val="28"/>
        </w:rPr>
      </w:pPr>
    </w:p>
    <w:p w:rsidR="006D3A62" w:rsidRDefault="006D3A62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</w:p>
    <w:p w:rsidR="00F25C3D" w:rsidRDefault="00F25C3D" w:rsidP="00F25C3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25C3D" w:rsidSect="00F25C3D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8E">
          <w:rPr>
            <w:noProof/>
          </w:rPr>
          <w:t>2</w:t>
        </w:r>
        <w:r>
          <w:fldChar w:fldCharType="end"/>
        </w:r>
      </w:p>
    </w:sdtContent>
  </w:sdt>
  <w:p w:rsidR="006E187F" w:rsidRDefault="005079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708CD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0798E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6D3A62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23177"/>
    <w:rsid w:val="00C316EE"/>
    <w:rsid w:val="00C31D05"/>
    <w:rsid w:val="00C61ECF"/>
    <w:rsid w:val="00C625F1"/>
    <w:rsid w:val="00C65575"/>
    <w:rsid w:val="00C70D6F"/>
    <w:rsid w:val="00C84EF7"/>
    <w:rsid w:val="00CB1C88"/>
    <w:rsid w:val="00CB73F7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25C3D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404C9-E9EA-4A07-B05D-341D64733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D9D90-9464-4134-AC36-43F7E3584E61}"/>
</file>

<file path=customXml/itemProps3.xml><?xml version="1.0" encoding="utf-8"?>
<ds:datastoreItem xmlns:ds="http://schemas.openxmlformats.org/officeDocument/2006/customXml" ds:itemID="{954354AF-985B-485D-A0E5-5D69597A2748}"/>
</file>

<file path=customXml/itemProps4.xml><?xml version="1.0" encoding="utf-8"?>
<ds:datastoreItem xmlns:ds="http://schemas.openxmlformats.org/officeDocument/2006/customXml" ds:itemID="{D6A701EF-BB77-48E7-8036-6537F6842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2019-03-07T06:50:00Z</cp:lastPrinted>
  <dcterms:created xsi:type="dcterms:W3CDTF">2020-11-27T05:11:00Z</dcterms:created>
  <dcterms:modified xsi:type="dcterms:W3CDTF">2020-12-02T11:25:00Z</dcterms:modified>
</cp:coreProperties>
</file>