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A1" w:rsidRDefault="00155FA1" w:rsidP="00155FA1">
      <w:pPr>
        <w:pStyle w:val="a5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155FA1" w:rsidRDefault="00155FA1" w:rsidP="00155FA1">
      <w:pPr>
        <w:pStyle w:val="a5"/>
        <w:ind w:left="1620"/>
      </w:pPr>
      <w:r>
        <w:t>ГОСУДАРСТВЕННОГО УЧРЕЖДЕНИЯ – ОТДЕЛЕНИЯ ПЕНСИОННОГО ФОНДА РОССИЙСКОЙ ФЕДЕРАЦИИ</w:t>
      </w:r>
    </w:p>
    <w:p w:rsidR="00155FA1" w:rsidRDefault="00155FA1" w:rsidP="00155FA1">
      <w:pPr>
        <w:pStyle w:val="a5"/>
        <w:ind w:left="1620"/>
        <w:outlineLvl w:val="0"/>
      </w:pPr>
      <w:r>
        <w:t>ПО ВОЛГОГРАДСКОЙ ОБЛАСТИ</w:t>
      </w:r>
    </w:p>
    <w:p w:rsidR="00155FA1" w:rsidRDefault="00155FA1" w:rsidP="00155FA1">
      <w:pPr>
        <w:pStyle w:val="a7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155FA1" w:rsidRDefault="00155FA1" w:rsidP="00155FA1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155FA1" w:rsidRDefault="00BF77D4" w:rsidP="00155FA1">
      <w:pPr>
        <w:pStyle w:val="a7"/>
        <w:ind w:left="1620"/>
        <w:jc w:val="center"/>
        <w:rPr>
          <w:b/>
          <w:bCs/>
          <w:sz w:val="28"/>
        </w:rPr>
      </w:pPr>
      <w:r w:rsidRPr="00BF77D4"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7208E1" w:rsidRDefault="007208E1" w:rsidP="00155FA1">
      <w:pPr>
        <w:pStyle w:val="a7"/>
        <w:ind w:left="1622"/>
        <w:jc w:val="center"/>
        <w:rPr>
          <w:b/>
          <w:bCs/>
          <w:sz w:val="20"/>
          <w:szCs w:val="20"/>
        </w:rPr>
      </w:pPr>
    </w:p>
    <w:p w:rsidR="00155FA1" w:rsidRDefault="00155FA1" w:rsidP="00155FA1">
      <w:pPr>
        <w:pStyle w:val="a7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4"/>
            <w:sz w:val="20"/>
            <w:szCs w:val="20"/>
            <w:lang w:val="en-US"/>
          </w:rPr>
          <w:t>www</w:t>
        </w:r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pfrf</w:t>
        </w:r>
        <w:proofErr w:type="spellEnd"/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ru</w:t>
        </w:r>
        <w:proofErr w:type="spellEnd"/>
      </w:hyperlink>
    </w:p>
    <w:p w:rsidR="007208E1" w:rsidRDefault="007208E1" w:rsidP="007208E1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55FA1" w:rsidRPr="00155FA1" w:rsidRDefault="00155FA1" w:rsidP="007208E1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5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Вниманию пенсионеров! </w:t>
      </w:r>
      <w:r w:rsidR="006048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Банк России продлил п</w:t>
      </w:r>
      <w:r w:rsidRPr="00155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ереход на  карту «Мир» до </w:t>
      </w:r>
      <w:r w:rsidR="00D940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конца года</w:t>
      </w:r>
      <w:r w:rsidRPr="00155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</w:t>
      </w:r>
    </w:p>
    <w:p w:rsidR="00155FA1" w:rsidRPr="00155FA1" w:rsidRDefault="00155FA1" w:rsidP="009A79C1">
      <w:pPr>
        <w:pStyle w:val="a3"/>
        <w:spacing w:line="276" w:lineRule="auto"/>
        <w:jc w:val="both"/>
        <w:rPr>
          <w:sz w:val="28"/>
          <w:szCs w:val="28"/>
        </w:rPr>
      </w:pPr>
      <w:r w:rsidRPr="00155FA1">
        <w:rPr>
          <w:sz w:val="28"/>
          <w:szCs w:val="28"/>
        </w:rPr>
        <w:t xml:space="preserve">Перевод на национальную платежную систему должен был завершиться до 1 </w:t>
      </w:r>
      <w:r>
        <w:rPr>
          <w:sz w:val="28"/>
          <w:szCs w:val="28"/>
        </w:rPr>
        <w:t>октября</w:t>
      </w:r>
      <w:r w:rsidRPr="00155FA1">
        <w:rPr>
          <w:sz w:val="28"/>
          <w:szCs w:val="28"/>
        </w:rPr>
        <w:t xml:space="preserve"> 2020 года, но в условиях распространения </w:t>
      </w:r>
      <w:proofErr w:type="spellStart"/>
      <w:r w:rsidRPr="00155FA1">
        <w:rPr>
          <w:sz w:val="28"/>
          <w:szCs w:val="28"/>
        </w:rPr>
        <w:t>коронавирусной</w:t>
      </w:r>
      <w:proofErr w:type="spellEnd"/>
      <w:r w:rsidRPr="00155FA1">
        <w:rPr>
          <w:sz w:val="28"/>
          <w:szCs w:val="28"/>
        </w:rPr>
        <w:t xml:space="preserve"> инфекции и </w:t>
      </w:r>
      <w:r w:rsidR="007208E1">
        <w:rPr>
          <w:sz w:val="28"/>
          <w:szCs w:val="28"/>
        </w:rPr>
        <w:t xml:space="preserve">продления </w:t>
      </w:r>
      <w:r w:rsidRPr="00155FA1">
        <w:rPr>
          <w:sz w:val="28"/>
          <w:szCs w:val="28"/>
        </w:rPr>
        <w:t>на территории Российской Федерации ограничени</w:t>
      </w:r>
      <w:r w:rsidR="007208E1">
        <w:rPr>
          <w:sz w:val="28"/>
          <w:szCs w:val="28"/>
        </w:rPr>
        <w:t>й</w:t>
      </w:r>
      <w:r w:rsidRPr="00155FA1">
        <w:rPr>
          <w:sz w:val="28"/>
          <w:szCs w:val="28"/>
        </w:rPr>
        <w:t xml:space="preserve"> передвижения граждан, в особенности лиц пенсионного возраста, </w:t>
      </w:r>
      <w:r>
        <w:rPr>
          <w:sz w:val="28"/>
          <w:szCs w:val="28"/>
        </w:rPr>
        <w:t>не все пенсионеры успевают перейти на карты «Мир». В связи с этим</w:t>
      </w:r>
      <w:r w:rsidRPr="00155FA1">
        <w:rPr>
          <w:sz w:val="28"/>
          <w:szCs w:val="28"/>
        </w:rPr>
        <w:t xml:space="preserve"> Банк России продлил переход до </w:t>
      </w:r>
      <w:r w:rsidR="00BE51BC">
        <w:rPr>
          <w:sz w:val="28"/>
          <w:szCs w:val="28"/>
        </w:rPr>
        <w:t>конца 2020</w:t>
      </w:r>
      <w:r w:rsidRPr="00155FA1">
        <w:rPr>
          <w:sz w:val="28"/>
          <w:szCs w:val="28"/>
        </w:rPr>
        <w:t xml:space="preserve"> года.</w:t>
      </w:r>
    </w:p>
    <w:p w:rsidR="00155FA1" w:rsidRPr="00155FA1" w:rsidRDefault="00155FA1" w:rsidP="009A79C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это</w:t>
      </w:r>
      <w:r w:rsidRPr="00155FA1">
        <w:rPr>
          <w:sz w:val="28"/>
          <w:szCs w:val="28"/>
        </w:rPr>
        <w:t xml:space="preserve"> требование касается только граждан, получающих пенсии и иные социальные выплаты на счета банковских карт других платежных систем (</w:t>
      </w:r>
      <w:proofErr w:type="spellStart"/>
      <w:r w:rsidRPr="00155FA1">
        <w:rPr>
          <w:sz w:val="28"/>
          <w:szCs w:val="28"/>
        </w:rPr>
        <w:t>MasterCard</w:t>
      </w:r>
      <w:proofErr w:type="spellEnd"/>
      <w:r w:rsidRPr="00155FA1">
        <w:rPr>
          <w:sz w:val="28"/>
          <w:szCs w:val="28"/>
        </w:rPr>
        <w:t xml:space="preserve">, </w:t>
      </w:r>
      <w:proofErr w:type="spellStart"/>
      <w:r w:rsidRPr="00155FA1">
        <w:rPr>
          <w:sz w:val="28"/>
          <w:szCs w:val="28"/>
        </w:rPr>
        <w:t>Visa</w:t>
      </w:r>
      <w:proofErr w:type="spellEnd"/>
      <w:r w:rsidRPr="00155FA1">
        <w:rPr>
          <w:sz w:val="28"/>
          <w:szCs w:val="28"/>
        </w:rPr>
        <w:t>), и не распространяется на тех пенсионеров, кому выплаты зачисляют на счет по вкладу (сберкнижку) или доставляют почтой. Для них ничего не изменится, пенсии будут доставляться по той же схеме, что и раньше.</w:t>
      </w:r>
    </w:p>
    <w:p w:rsidR="00BA4034" w:rsidRPr="007208E1" w:rsidRDefault="00155FA1" w:rsidP="009A79C1">
      <w:pPr>
        <w:pStyle w:val="a3"/>
        <w:spacing w:line="276" w:lineRule="auto"/>
        <w:jc w:val="both"/>
        <w:rPr>
          <w:sz w:val="28"/>
          <w:szCs w:val="28"/>
        </w:rPr>
      </w:pPr>
      <w:r w:rsidRPr="00155FA1">
        <w:rPr>
          <w:sz w:val="28"/>
          <w:szCs w:val="28"/>
        </w:rPr>
        <w:t>Не стоит волноваться по поводу перехода на платежную систему «Мир»: он не вызовет трудностей. Как показывает практика, зачастую счет получателя просто переводится на национальную платежную систему и реквизиты остаются прежними. Поэтому обращаться в Пенсионный фонд Вам не придется.</w:t>
      </w:r>
    </w:p>
    <w:sectPr w:rsidR="00BA4034" w:rsidRPr="007208E1" w:rsidSect="00BA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55FA1"/>
    <w:rsid w:val="00053136"/>
    <w:rsid w:val="00155FA1"/>
    <w:rsid w:val="00604842"/>
    <w:rsid w:val="007208E1"/>
    <w:rsid w:val="007E7AC7"/>
    <w:rsid w:val="008454E1"/>
    <w:rsid w:val="008A2C20"/>
    <w:rsid w:val="009A79C1"/>
    <w:rsid w:val="00BA4034"/>
    <w:rsid w:val="00BB564F"/>
    <w:rsid w:val="00BE51BC"/>
    <w:rsid w:val="00BF77D4"/>
    <w:rsid w:val="00D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34"/>
  </w:style>
  <w:style w:type="paragraph" w:styleId="1">
    <w:name w:val="heading 1"/>
    <w:basedOn w:val="a"/>
    <w:link w:val="10"/>
    <w:uiPriority w:val="9"/>
    <w:qFormat/>
    <w:rsid w:val="00155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5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55FA1"/>
    <w:rPr>
      <w:color w:val="0000FF"/>
      <w:u w:val="single"/>
    </w:rPr>
  </w:style>
  <w:style w:type="paragraph" w:styleId="a5">
    <w:name w:val="Body Text"/>
    <w:basedOn w:val="a"/>
    <w:link w:val="a6"/>
    <w:rsid w:val="00155F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55FA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155FA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55F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2D13B-4FDA-4CC2-927C-61E263F5747A}"/>
</file>

<file path=customXml/itemProps2.xml><?xml version="1.0" encoding="utf-8"?>
<ds:datastoreItem xmlns:ds="http://schemas.openxmlformats.org/officeDocument/2006/customXml" ds:itemID="{D7833545-9681-47B8-9B3B-928FC0140EBA}"/>
</file>

<file path=customXml/itemProps3.xml><?xml version="1.0" encoding="utf-8"?>
<ds:datastoreItem xmlns:ds="http://schemas.openxmlformats.org/officeDocument/2006/customXml" ds:itemID="{CEF4D603-DD03-4935-A7CA-59E24324F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Крамчанинова Ольга Сергеевна</cp:lastModifiedBy>
  <cp:revision>3</cp:revision>
  <dcterms:created xsi:type="dcterms:W3CDTF">2020-09-29T11:02:00Z</dcterms:created>
  <dcterms:modified xsi:type="dcterms:W3CDTF">2020-10-06T06:13:00Z</dcterms:modified>
</cp:coreProperties>
</file>