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2243D">
        <w:rPr>
          <w:sz w:val="28"/>
        </w:rPr>
        <w:t xml:space="preserve">24.01.2020 </w:t>
      </w:r>
      <w:r>
        <w:rPr>
          <w:sz w:val="28"/>
        </w:rPr>
        <w:t xml:space="preserve"> № </w:t>
      </w:r>
      <w:r w:rsidR="00B2243D">
        <w:rPr>
          <w:sz w:val="28"/>
        </w:rPr>
        <w:t>57</w:t>
      </w:r>
    </w:p>
    <w:p w:rsidR="003A148C" w:rsidRPr="00BF1565" w:rsidRDefault="003A148C" w:rsidP="00BF1565">
      <w:pPr>
        <w:ind w:left="567"/>
        <w:jc w:val="both"/>
        <w:rPr>
          <w:rFonts w:eastAsia="Calibri"/>
          <w:sz w:val="28"/>
          <w:szCs w:val="28"/>
        </w:rPr>
      </w:pPr>
    </w:p>
    <w:p w:rsidR="00BF1565" w:rsidRPr="00BF1565" w:rsidRDefault="00BF1565" w:rsidP="00BF1565">
      <w:pPr>
        <w:ind w:left="567" w:right="4818"/>
        <w:jc w:val="both"/>
        <w:rPr>
          <w:sz w:val="28"/>
          <w:szCs w:val="28"/>
        </w:rPr>
      </w:pPr>
      <w:r w:rsidRPr="00BF1565">
        <w:rPr>
          <w:sz w:val="28"/>
          <w:szCs w:val="28"/>
        </w:rPr>
        <w:t>О внесении изменений в постановление администрации Волгограда от 30</w:t>
      </w:r>
      <w:r>
        <w:rPr>
          <w:sz w:val="28"/>
          <w:szCs w:val="28"/>
        </w:rPr>
        <w:t xml:space="preserve"> октяб</w:t>
      </w:r>
      <w:r>
        <w:rPr>
          <w:sz w:val="28"/>
          <w:szCs w:val="28"/>
        </w:rPr>
        <w:softHyphen/>
      </w:r>
      <w:r w:rsidRPr="00BF1565">
        <w:rPr>
          <w:spacing w:val="6"/>
          <w:sz w:val="28"/>
          <w:szCs w:val="28"/>
        </w:rPr>
        <w:t xml:space="preserve">ря 2017 г. № 1690 «Об установлении </w:t>
      </w:r>
      <w:r w:rsidRPr="00BF1565">
        <w:rPr>
          <w:spacing w:val="-4"/>
          <w:sz w:val="28"/>
          <w:szCs w:val="28"/>
        </w:rPr>
        <w:t>предельного уровня соотношения сре</w:t>
      </w:r>
      <w:r w:rsidRPr="00BF1565">
        <w:rPr>
          <w:spacing w:val="-4"/>
          <w:sz w:val="28"/>
          <w:szCs w:val="28"/>
        </w:rPr>
        <w:t>д</w:t>
      </w:r>
      <w:r w:rsidRPr="00BF1565">
        <w:rPr>
          <w:spacing w:val="-4"/>
          <w:sz w:val="28"/>
          <w:szCs w:val="28"/>
        </w:rPr>
        <w:t>не</w:t>
      </w:r>
      <w:r w:rsidRPr="00BF1565">
        <w:rPr>
          <w:sz w:val="28"/>
          <w:szCs w:val="28"/>
        </w:rPr>
        <w:t>месячной заработной платы руков</w:t>
      </w:r>
      <w:r w:rsidRPr="00BF1565">
        <w:rPr>
          <w:sz w:val="28"/>
          <w:szCs w:val="28"/>
        </w:rPr>
        <w:t>о</w:t>
      </w:r>
      <w:r w:rsidRPr="00BF1565">
        <w:rPr>
          <w:sz w:val="28"/>
          <w:szCs w:val="28"/>
        </w:rPr>
        <w:t>ди</w:t>
      </w:r>
      <w:r>
        <w:rPr>
          <w:sz w:val="28"/>
          <w:szCs w:val="28"/>
        </w:rPr>
        <w:softHyphen/>
      </w:r>
      <w:r w:rsidRPr="00BF1565">
        <w:rPr>
          <w:sz w:val="28"/>
          <w:szCs w:val="28"/>
        </w:rPr>
        <w:t>телей, их заместителей и главных бух</w:t>
      </w:r>
      <w:r w:rsidRPr="00BF1565">
        <w:rPr>
          <w:spacing w:val="6"/>
          <w:sz w:val="28"/>
          <w:szCs w:val="28"/>
        </w:rPr>
        <w:t>галтеров муниципальных учр</w:t>
      </w:r>
      <w:r w:rsidRPr="00BF1565">
        <w:rPr>
          <w:spacing w:val="6"/>
          <w:sz w:val="28"/>
          <w:szCs w:val="28"/>
        </w:rPr>
        <w:t>е</w:t>
      </w:r>
      <w:r w:rsidRPr="00BF1565">
        <w:rPr>
          <w:spacing w:val="6"/>
          <w:sz w:val="28"/>
          <w:szCs w:val="28"/>
        </w:rPr>
        <w:t xml:space="preserve">ждений </w:t>
      </w:r>
      <w:r w:rsidRPr="00BF1565">
        <w:rPr>
          <w:sz w:val="28"/>
          <w:szCs w:val="28"/>
        </w:rPr>
        <w:t xml:space="preserve">Волгограда, муниципальных унитарных </w:t>
      </w:r>
      <w:r w:rsidRPr="00BF1565">
        <w:rPr>
          <w:spacing w:val="6"/>
          <w:sz w:val="28"/>
          <w:szCs w:val="28"/>
        </w:rPr>
        <w:t>предприятий Волгограда, и среднемесячной заработной платы работников</w:t>
      </w:r>
      <w:r w:rsidRPr="00BF1565">
        <w:rPr>
          <w:sz w:val="28"/>
          <w:szCs w:val="28"/>
        </w:rPr>
        <w:t xml:space="preserve"> указанных учреждений, предприятий»</w:t>
      </w:r>
    </w:p>
    <w:p w:rsidR="00BF1565" w:rsidRDefault="00BF1565" w:rsidP="00BF1565">
      <w:pPr>
        <w:ind w:left="567"/>
        <w:jc w:val="both"/>
        <w:rPr>
          <w:sz w:val="28"/>
          <w:szCs w:val="28"/>
        </w:rPr>
      </w:pPr>
    </w:p>
    <w:p w:rsidR="00BF1565" w:rsidRPr="00BF1565" w:rsidRDefault="00BF1565" w:rsidP="00BF1565">
      <w:pPr>
        <w:ind w:left="567"/>
        <w:jc w:val="both"/>
        <w:rPr>
          <w:sz w:val="28"/>
          <w:szCs w:val="28"/>
        </w:rPr>
      </w:pPr>
    </w:p>
    <w:p w:rsidR="00BF1565" w:rsidRPr="00BF1565" w:rsidRDefault="00BF1565" w:rsidP="00BF1565">
      <w:pPr>
        <w:ind w:left="567" w:firstLine="851"/>
        <w:jc w:val="both"/>
        <w:rPr>
          <w:sz w:val="28"/>
          <w:szCs w:val="28"/>
        </w:rPr>
      </w:pPr>
      <w:r w:rsidRPr="00BF1565">
        <w:rPr>
          <w:sz w:val="28"/>
          <w:szCs w:val="28"/>
        </w:rPr>
        <w:t>В соответствии со статьей 145 Трудового кодекса Российской Федер</w:t>
      </w:r>
      <w:r w:rsidRPr="00BF1565">
        <w:rPr>
          <w:sz w:val="28"/>
          <w:szCs w:val="28"/>
        </w:rPr>
        <w:t>а</w:t>
      </w:r>
      <w:r w:rsidRPr="00BF1565">
        <w:rPr>
          <w:sz w:val="28"/>
          <w:szCs w:val="28"/>
        </w:rPr>
        <w:t>ции, руководствуясь стать</w:t>
      </w:r>
      <w:r w:rsidR="00C835FE">
        <w:rPr>
          <w:sz w:val="28"/>
          <w:szCs w:val="28"/>
        </w:rPr>
        <w:t>ями</w:t>
      </w:r>
      <w:r w:rsidRPr="00BF1565">
        <w:rPr>
          <w:sz w:val="28"/>
          <w:szCs w:val="28"/>
        </w:rPr>
        <w:t xml:space="preserve"> 7, 39 Устава города-героя Волгограда, админ</w:t>
      </w:r>
      <w:r w:rsidRPr="00BF1565">
        <w:rPr>
          <w:sz w:val="28"/>
          <w:szCs w:val="28"/>
        </w:rPr>
        <w:t>и</w:t>
      </w:r>
      <w:r w:rsidRPr="00BF1565">
        <w:rPr>
          <w:sz w:val="28"/>
          <w:szCs w:val="28"/>
        </w:rPr>
        <w:t>страция Волгограда</w:t>
      </w:r>
    </w:p>
    <w:p w:rsidR="00BF1565" w:rsidRPr="00BF1565" w:rsidRDefault="00BF1565" w:rsidP="00BF1565">
      <w:pPr>
        <w:ind w:left="567"/>
        <w:jc w:val="both"/>
        <w:rPr>
          <w:b/>
          <w:bCs/>
          <w:color w:val="000000"/>
          <w:sz w:val="28"/>
          <w:szCs w:val="28"/>
        </w:rPr>
      </w:pPr>
      <w:r w:rsidRPr="00BF1565">
        <w:rPr>
          <w:b/>
          <w:bCs/>
          <w:color w:val="000000"/>
          <w:sz w:val="28"/>
          <w:szCs w:val="28"/>
        </w:rPr>
        <w:t>ПОСТАНОВЛЯЕТ:</w:t>
      </w:r>
    </w:p>
    <w:p w:rsidR="00BF1565" w:rsidRPr="00BF1565" w:rsidRDefault="00BF1565" w:rsidP="00C835FE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C835FE">
        <w:rPr>
          <w:bCs/>
          <w:color w:val="000000"/>
          <w:spacing w:val="-4"/>
          <w:sz w:val="28"/>
          <w:szCs w:val="28"/>
        </w:rPr>
        <w:t>1. Внести в постановление администрации Волгограда от 30 октября 2017 г</w:t>
      </w:r>
      <w:r w:rsidRPr="00BF1565">
        <w:rPr>
          <w:bCs/>
          <w:color w:val="000000"/>
          <w:sz w:val="28"/>
          <w:szCs w:val="28"/>
        </w:rPr>
        <w:t xml:space="preserve">. </w:t>
      </w:r>
      <w:r w:rsidRPr="005703EE">
        <w:rPr>
          <w:bCs/>
          <w:color w:val="000000"/>
          <w:spacing w:val="4"/>
          <w:sz w:val="28"/>
          <w:szCs w:val="28"/>
        </w:rPr>
        <w:t>№</w:t>
      </w:r>
      <w:r w:rsidR="00C835FE" w:rsidRPr="005703EE">
        <w:rPr>
          <w:bCs/>
          <w:color w:val="000000"/>
          <w:spacing w:val="4"/>
          <w:sz w:val="28"/>
          <w:szCs w:val="28"/>
        </w:rPr>
        <w:t xml:space="preserve"> </w:t>
      </w:r>
      <w:r w:rsidRPr="005703EE">
        <w:rPr>
          <w:bCs/>
          <w:color w:val="000000"/>
          <w:spacing w:val="4"/>
          <w:sz w:val="28"/>
          <w:szCs w:val="28"/>
        </w:rPr>
        <w:t>1690 «Об установлении предельного уровня соотношения среднемеся</w:t>
      </w:r>
      <w:r w:rsidRPr="005703EE">
        <w:rPr>
          <w:bCs/>
          <w:color w:val="000000"/>
          <w:spacing w:val="4"/>
          <w:sz w:val="28"/>
          <w:szCs w:val="28"/>
        </w:rPr>
        <w:t>ч</w:t>
      </w:r>
      <w:r w:rsidRPr="005703EE">
        <w:rPr>
          <w:bCs/>
          <w:color w:val="000000"/>
          <w:spacing w:val="4"/>
          <w:sz w:val="28"/>
          <w:szCs w:val="28"/>
        </w:rPr>
        <w:t>ной</w:t>
      </w:r>
      <w:r w:rsidRPr="00BF1565">
        <w:rPr>
          <w:bCs/>
          <w:color w:val="000000"/>
          <w:sz w:val="28"/>
          <w:szCs w:val="28"/>
        </w:rPr>
        <w:t xml:space="preserve"> </w:t>
      </w:r>
      <w:r w:rsidR="005703EE">
        <w:rPr>
          <w:bCs/>
          <w:color w:val="000000"/>
          <w:sz w:val="28"/>
          <w:szCs w:val="28"/>
        </w:rPr>
        <w:br/>
      </w:r>
      <w:r w:rsidRPr="00BF1565">
        <w:rPr>
          <w:bCs/>
          <w:color w:val="000000"/>
          <w:sz w:val="28"/>
          <w:szCs w:val="28"/>
        </w:rPr>
        <w:t>заработной платы руководителей, их заместителей и главных бухгалтеров м</w:t>
      </w:r>
      <w:r w:rsidRPr="00BF1565">
        <w:rPr>
          <w:bCs/>
          <w:color w:val="000000"/>
          <w:sz w:val="28"/>
          <w:szCs w:val="28"/>
        </w:rPr>
        <w:t>у</w:t>
      </w:r>
      <w:r w:rsidRPr="00BF1565">
        <w:rPr>
          <w:bCs/>
          <w:color w:val="000000"/>
          <w:sz w:val="28"/>
          <w:szCs w:val="28"/>
        </w:rPr>
        <w:t>ниципальных учреждений Волгограда, муниципальных унитарных предпри</w:t>
      </w:r>
      <w:r w:rsidRPr="00BF1565">
        <w:rPr>
          <w:bCs/>
          <w:color w:val="000000"/>
          <w:sz w:val="28"/>
          <w:szCs w:val="28"/>
        </w:rPr>
        <w:t>я</w:t>
      </w:r>
      <w:r w:rsidRPr="00BF1565">
        <w:rPr>
          <w:bCs/>
          <w:color w:val="000000"/>
          <w:sz w:val="28"/>
          <w:szCs w:val="28"/>
        </w:rPr>
        <w:t>тий Волгограда, и среднемесячной заработной платы работников указанных учреж</w:t>
      </w:r>
      <w:r w:rsidR="005703EE">
        <w:rPr>
          <w:bCs/>
          <w:color w:val="000000"/>
          <w:sz w:val="28"/>
          <w:szCs w:val="28"/>
        </w:rPr>
        <w:softHyphen/>
      </w:r>
      <w:r w:rsidRPr="00BF1565">
        <w:rPr>
          <w:bCs/>
          <w:color w:val="000000"/>
          <w:sz w:val="28"/>
          <w:szCs w:val="28"/>
        </w:rPr>
        <w:t>дений, предприятий» следующие изменения:</w:t>
      </w:r>
    </w:p>
    <w:p w:rsidR="00BF1565" w:rsidRPr="00BF1565" w:rsidRDefault="00BF1565" w:rsidP="00C835FE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BF1565">
        <w:rPr>
          <w:bCs/>
          <w:color w:val="000000"/>
          <w:sz w:val="28"/>
          <w:szCs w:val="28"/>
        </w:rPr>
        <w:t>1.1.</w:t>
      </w:r>
      <w:r w:rsidR="005703EE">
        <w:rPr>
          <w:bCs/>
          <w:color w:val="000000"/>
          <w:sz w:val="28"/>
          <w:szCs w:val="28"/>
        </w:rPr>
        <w:t> </w:t>
      </w:r>
      <w:r w:rsidRPr="00BF1565">
        <w:rPr>
          <w:bCs/>
          <w:color w:val="000000"/>
          <w:sz w:val="28"/>
          <w:szCs w:val="28"/>
        </w:rPr>
        <w:t xml:space="preserve">Пункт 3 изложить в следующей редакции: </w:t>
      </w:r>
    </w:p>
    <w:p w:rsidR="00BF1565" w:rsidRPr="00BF1565" w:rsidRDefault="00BF1565" w:rsidP="00C835FE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BF1565">
        <w:rPr>
          <w:bCs/>
          <w:color w:val="000000"/>
          <w:sz w:val="28"/>
          <w:szCs w:val="28"/>
        </w:rPr>
        <w:t>«3.</w:t>
      </w:r>
      <w:r w:rsidR="005703EE">
        <w:rPr>
          <w:bCs/>
          <w:color w:val="000000"/>
          <w:sz w:val="28"/>
          <w:szCs w:val="28"/>
        </w:rPr>
        <w:t> </w:t>
      </w:r>
      <w:proofErr w:type="gramStart"/>
      <w:r w:rsidRPr="00BF1565">
        <w:rPr>
          <w:bCs/>
          <w:color w:val="000000"/>
          <w:sz w:val="28"/>
          <w:szCs w:val="28"/>
        </w:rPr>
        <w:t>Установить предельный уровень соотношения среднемесячной зар</w:t>
      </w:r>
      <w:r w:rsidRPr="00BF1565">
        <w:rPr>
          <w:bCs/>
          <w:color w:val="000000"/>
          <w:sz w:val="28"/>
          <w:szCs w:val="28"/>
        </w:rPr>
        <w:t>а</w:t>
      </w:r>
      <w:r w:rsidRPr="00BF1565">
        <w:rPr>
          <w:bCs/>
          <w:color w:val="000000"/>
          <w:sz w:val="28"/>
          <w:szCs w:val="28"/>
        </w:rPr>
        <w:t>ботной платы руководителей муниципального бюджетного учреждения (МБУ) «Жилищно-коммунальное хозяйство Тракторозаводского района Волгограда», МБУ «Жилищно-коммунальное хозяйство Краснооктябрьского района Волг</w:t>
      </w:r>
      <w:r w:rsidRPr="00BF1565">
        <w:rPr>
          <w:bCs/>
          <w:color w:val="000000"/>
          <w:sz w:val="28"/>
          <w:szCs w:val="28"/>
        </w:rPr>
        <w:t>о</w:t>
      </w:r>
      <w:r w:rsidRPr="00BF1565">
        <w:rPr>
          <w:bCs/>
          <w:color w:val="000000"/>
          <w:sz w:val="28"/>
          <w:szCs w:val="28"/>
        </w:rPr>
        <w:t>града», МБУ «Жилищно-коммунальное хозяйство Дзержинского района Волг</w:t>
      </w:r>
      <w:r w:rsidRPr="00BF1565">
        <w:rPr>
          <w:bCs/>
          <w:color w:val="000000"/>
          <w:sz w:val="28"/>
          <w:szCs w:val="28"/>
        </w:rPr>
        <w:t>о</w:t>
      </w:r>
      <w:r w:rsidRPr="00BF1565">
        <w:rPr>
          <w:bCs/>
          <w:color w:val="000000"/>
          <w:sz w:val="28"/>
          <w:szCs w:val="28"/>
        </w:rPr>
        <w:t>града», МБУ «</w:t>
      </w:r>
      <w:proofErr w:type="spellStart"/>
      <w:r w:rsidRPr="00BF1565">
        <w:rPr>
          <w:bCs/>
          <w:color w:val="000000"/>
          <w:sz w:val="28"/>
          <w:szCs w:val="28"/>
        </w:rPr>
        <w:t>Волгоградзеленхоз</w:t>
      </w:r>
      <w:proofErr w:type="spellEnd"/>
      <w:r w:rsidRPr="00BF1565">
        <w:rPr>
          <w:bCs/>
          <w:color w:val="000000"/>
          <w:sz w:val="28"/>
          <w:szCs w:val="28"/>
        </w:rPr>
        <w:t>», МБУ «Жилищно-коммунальное хозяйство Ворошиловского района Волгограда», МБУ «Жилищно-коммунальное хозя</w:t>
      </w:r>
      <w:r w:rsidRPr="00BF1565">
        <w:rPr>
          <w:bCs/>
          <w:color w:val="000000"/>
          <w:sz w:val="28"/>
          <w:szCs w:val="28"/>
        </w:rPr>
        <w:t>й</w:t>
      </w:r>
      <w:r w:rsidRPr="00BF1565">
        <w:rPr>
          <w:bCs/>
          <w:color w:val="000000"/>
          <w:sz w:val="28"/>
          <w:szCs w:val="28"/>
        </w:rPr>
        <w:t>ство Советского района Волгограда», МБУ «Жилищно-коммунальное хозя</w:t>
      </w:r>
      <w:r w:rsidRPr="00BF1565">
        <w:rPr>
          <w:bCs/>
          <w:color w:val="000000"/>
          <w:sz w:val="28"/>
          <w:szCs w:val="28"/>
        </w:rPr>
        <w:t>й</w:t>
      </w:r>
      <w:r w:rsidRPr="00BF1565">
        <w:rPr>
          <w:bCs/>
          <w:color w:val="000000"/>
          <w:sz w:val="28"/>
          <w:szCs w:val="28"/>
        </w:rPr>
        <w:t>ство Кировского района Волгограда», МБУ «Центр благоустройства и озелен</w:t>
      </w:r>
      <w:r w:rsidRPr="00BF1565">
        <w:rPr>
          <w:bCs/>
          <w:color w:val="000000"/>
          <w:sz w:val="28"/>
          <w:szCs w:val="28"/>
        </w:rPr>
        <w:t>е</w:t>
      </w:r>
      <w:r w:rsidRPr="00BF1565">
        <w:rPr>
          <w:bCs/>
          <w:color w:val="000000"/>
          <w:sz w:val="28"/>
          <w:szCs w:val="28"/>
        </w:rPr>
        <w:t>ния Красноармейского района Волгограда», муниципального автономного учреждения</w:t>
      </w:r>
      <w:proofErr w:type="gramEnd"/>
      <w:r w:rsidRPr="00BF1565">
        <w:rPr>
          <w:bCs/>
          <w:color w:val="000000"/>
          <w:sz w:val="28"/>
          <w:szCs w:val="28"/>
        </w:rPr>
        <w:t xml:space="preserve"> «Информационное агентство Волгограда», муниципального учр</w:t>
      </w:r>
      <w:r w:rsidRPr="00BF1565">
        <w:rPr>
          <w:bCs/>
          <w:color w:val="000000"/>
          <w:sz w:val="28"/>
          <w:szCs w:val="28"/>
        </w:rPr>
        <w:t>е</w:t>
      </w:r>
      <w:r w:rsidRPr="00BF1565">
        <w:rPr>
          <w:bCs/>
          <w:color w:val="000000"/>
          <w:sz w:val="28"/>
          <w:szCs w:val="28"/>
        </w:rPr>
        <w:lastRenderedPageBreak/>
        <w:t>ждения «Городской центр отлова животных и выращивания зеленых насажд</w:t>
      </w:r>
      <w:r w:rsidRPr="00BF1565">
        <w:rPr>
          <w:bCs/>
          <w:color w:val="000000"/>
          <w:sz w:val="28"/>
          <w:szCs w:val="28"/>
        </w:rPr>
        <w:t>е</w:t>
      </w:r>
      <w:r w:rsidRPr="00BF1565">
        <w:rPr>
          <w:bCs/>
          <w:color w:val="000000"/>
          <w:sz w:val="28"/>
          <w:szCs w:val="28"/>
        </w:rPr>
        <w:t>ний», формируемой за счет всех источников финансового обеспечения и ра</w:t>
      </w:r>
      <w:r w:rsidRPr="00BF1565">
        <w:rPr>
          <w:bCs/>
          <w:color w:val="000000"/>
          <w:sz w:val="28"/>
          <w:szCs w:val="28"/>
        </w:rPr>
        <w:t>с</w:t>
      </w:r>
      <w:r w:rsidRPr="00BF1565">
        <w:rPr>
          <w:bCs/>
          <w:color w:val="000000"/>
          <w:sz w:val="28"/>
          <w:szCs w:val="28"/>
        </w:rPr>
        <w:t>считываемой за календарный год, и среднемесячной заработной платы рабо</w:t>
      </w:r>
      <w:r w:rsidRPr="00BF1565">
        <w:rPr>
          <w:bCs/>
          <w:color w:val="000000"/>
          <w:sz w:val="28"/>
          <w:szCs w:val="28"/>
        </w:rPr>
        <w:t>т</w:t>
      </w:r>
      <w:r w:rsidRPr="00BF1565">
        <w:rPr>
          <w:bCs/>
          <w:color w:val="000000"/>
          <w:sz w:val="28"/>
          <w:szCs w:val="28"/>
        </w:rPr>
        <w:t>ников указанных учреждений (без учета заработной платы руководителя, зам</w:t>
      </w:r>
      <w:r w:rsidRPr="00BF1565">
        <w:rPr>
          <w:bCs/>
          <w:color w:val="000000"/>
          <w:sz w:val="28"/>
          <w:szCs w:val="28"/>
        </w:rPr>
        <w:t>е</w:t>
      </w:r>
      <w:r w:rsidRPr="00BF1565">
        <w:rPr>
          <w:bCs/>
          <w:color w:val="000000"/>
          <w:sz w:val="28"/>
          <w:szCs w:val="28"/>
        </w:rPr>
        <w:t>стителей руководителя, главного бухгалтера) в кратности 4.».</w:t>
      </w:r>
    </w:p>
    <w:p w:rsidR="00BF1565" w:rsidRPr="00BF1565" w:rsidRDefault="00BF1565" w:rsidP="005703EE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5703EE">
        <w:rPr>
          <w:bCs/>
          <w:color w:val="000000"/>
          <w:spacing w:val="6"/>
          <w:sz w:val="28"/>
          <w:szCs w:val="28"/>
        </w:rPr>
        <w:t>1.2.</w:t>
      </w:r>
      <w:r w:rsidR="005703EE" w:rsidRPr="005703EE">
        <w:rPr>
          <w:bCs/>
          <w:color w:val="000000"/>
          <w:spacing w:val="6"/>
          <w:sz w:val="28"/>
          <w:szCs w:val="28"/>
        </w:rPr>
        <w:t> </w:t>
      </w:r>
      <w:r w:rsidRPr="005703EE">
        <w:rPr>
          <w:bCs/>
          <w:color w:val="000000"/>
          <w:spacing w:val="6"/>
          <w:sz w:val="28"/>
          <w:szCs w:val="28"/>
        </w:rPr>
        <w:t>В приложении к указанному постановлению в строке 10 графу 3</w:t>
      </w:r>
      <w:r w:rsidRPr="00BF1565">
        <w:rPr>
          <w:bCs/>
          <w:color w:val="000000"/>
          <w:sz w:val="28"/>
          <w:szCs w:val="28"/>
        </w:rPr>
        <w:t xml:space="preserve"> </w:t>
      </w:r>
      <w:r w:rsidR="005703EE">
        <w:rPr>
          <w:bCs/>
          <w:color w:val="000000"/>
          <w:sz w:val="28"/>
          <w:szCs w:val="28"/>
        </w:rPr>
        <w:br/>
      </w:r>
      <w:r w:rsidRPr="00BF1565">
        <w:rPr>
          <w:bCs/>
          <w:color w:val="000000"/>
          <w:sz w:val="28"/>
          <w:szCs w:val="28"/>
        </w:rPr>
        <w:t>изложить в следующей редакции:</w:t>
      </w:r>
    </w:p>
    <w:p w:rsidR="005703EE" w:rsidRDefault="00BF1565" w:rsidP="005703EE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BF1565">
        <w:rPr>
          <w:bCs/>
          <w:color w:val="000000"/>
          <w:sz w:val="28"/>
          <w:szCs w:val="28"/>
        </w:rPr>
        <w:t xml:space="preserve">«При штатной численности менее 50 единиц </w:t>
      </w:r>
      <w:r w:rsidR="005703EE">
        <w:rPr>
          <w:bCs/>
          <w:color w:val="000000"/>
          <w:sz w:val="28"/>
          <w:szCs w:val="28"/>
        </w:rPr>
        <w:t>–</w:t>
      </w:r>
      <w:r w:rsidRPr="00BF1565">
        <w:rPr>
          <w:bCs/>
          <w:color w:val="000000"/>
          <w:sz w:val="28"/>
          <w:szCs w:val="28"/>
        </w:rPr>
        <w:t xml:space="preserve"> в кратности 2,5;</w:t>
      </w:r>
    </w:p>
    <w:p w:rsidR="005703EE" w:rsidRDefault="00BF1565" w:rsidP="005703EE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BF1565">
        <w:rPr>
          <w:bCs/>
          <w:color w:val="000000"/>
          <w:sz w:val="28"/>
          <w:szCs w:val="28"/>
        </w:rPr>
        <w:t xml:space="preserve">при штатной численности от 50 до 200 единиц </w:t>
      </w:r>
      <w:r w:rsidR="005703EE">
        <w:rPr>
          <w:bCs/>
          <w:color w:val="000000"/>
          <w:sz w:val="28"/>
          <w:szCs w:val="28"/>
        </w:rPr>
        <w:t>–</w:t>
      </w:r>
      <w:r w:rsidRPr="00BF1565">
        <w:rPr>
          <w:bCs/>
          <w:color w:val="000000"/>
          <w:sz w:val="28"/>
          <w:szCs w:val="28"/>
        </w:rPr>
        <w:t xml:space="preserve"> в кратности 3,1;</w:t>
      </w:r>
    </w:p>
    <w:p w:rsidR="00BF1565" w:rsidRPr="00BF1565" w:rsidRDefault="00BF1565" w:rsidP="005703EE">
      <w:pPr>
        <w:ind w:left="567" w:firstLine="851"/>
        <w:jc w:val="both"/>
        <w:rPr>
          <w:bCs/>
          <w:color w:val="000000"/>
          <w:sz w:val="28"/>
          <w:szCs w:val="28"/>
        </w:rPr>
      </w:pPr>
      <w:r w:rsidRPr="00BF1565">
        <w:rPr>
          <w:bCs/>
          <w:color w:val="000000"/>
          <w:sz w:val="28"/>
          <w:szCs w:val="28"/>
        </w:rPr>
        <w:t xml:space="preserve">при штатной численности от 200 и более единиц </w:t>
      </w:r>
      <w:r w:rsidR="005703EE">
        <w:rPr>
          <w:bCs/>
          <w:color w:val="000000"/>
          <w:sz w:val="28"/>
          <w:szCs w:val="28"/>
        </w:rPr>
        <w:t>–</w:t>
      </w:r>
      <w:r w:rsidRPr="00BF1565">
        <w:rPr>
          <w:bCs/>
          <w:color w:val="000000"/>
          <w:sz w:val="28"/>
          <w:szCs w:val="28"/>
        </w:rPr>
        <w:t xml:space="preserve"> в кратности 5».</w:t>
      </w:r>
    </w:p>
    <w:p w:rsidR="00BF1565" w:rsidRPr="00BF1565" w:rsidRDefault="00BF1565" w:rsidP="005703EE">
      <w:pPr>
        <w:ind w:left="567" w:firstLine="851"/>
        <w:jc w:val="both"/>
        <w:rPr>
          <w:sz w:val="28"/>
          <w:szCs w:val="28"/>
        </w:rPr>
      </w:pPr>
      <w:r w:rsidRPr="00BF1565">
        <w:rPr>
          <w:bCs/>
          <w:color w:val="000000"/>
          <w:sz w:val="28"/>
          <w:szCs w:val="28"/>
        </w:rPr>
        <w:t>2.</w:t>
      </w:r>
      <w:r w:rsidR="005703EE">
        <w:rPr>
          <w:bCs/>
          <w:color w:val="000000"/>
          <w:sz w:val="28"/>
          <w:szCs w:val="28"/>
        </w:rPr>
        <w:t> </w:t>
      </w:r>
      <w:r w:rsidRPr="00BF156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F1565" w:rsidRPr="00BF1565" w:rsidRDefault="00BF1565" w:rsidP="00BF1565">
      <w:pPr>
        <w:ind w:left="567"/>
        <w:jc w:val="both"/>
        <w:rPr>
          <w:sz w:val="28"/>
          <w:szCs w:val="28"/>
        </w:rPr>
      </w:pPr>
    </w:p>
    <w:p w:rsidR="00BF1565" w:rsidRPr="00BF1565" w:rsidRDefault="00BF1565" w:rsidP="00BF1565">
      <w:pPr>
        <w:ind w:left="567"/>
        <w:jc w:val="both"/>
        <w:rPr>
          <w:sz w:val="28"/>
          <w:szCs w:val="28"/>
        </w:rPr>
      </w:pPr>
    </w:p>
    <w:p w:rsidR="00BF1565" w:rsidRPr="00BF1565" w:rsidRDefault="00BF1565" w:rsidP="00BF1565">
      <w:pPr>
        <w:ind w:left="567"/>
        <w:jc w:val="both"/>
        <w:rPr>
          <w:sz w:val="28"/>
          <w:szCs w:val="28"/>
        </w:rPr>
      </w:pPr>
    </w:p>
    <w:p w:rsidR="00BF1565" w:rsidRPr="00BF1565" w:rsidRDefault="00BF1565" w:rsidP="00BF1565">
      <w:pPr>
        <w:ind w:left="567"/>
        <w:jc w:val="both"/>
        <w:rPr>
          <w:sz w:val="28"/>
          <w:szCs w:val="28"/>
        </w:rPr>
      </w:pPr>
      <w:r w:rsidRPr="00BF1565">
        <w:rPr>
          <w:sz w:val="28"/>
          <w:szCs w:val="28"/>
        </w:rPr>
        <w:t xml:space="preserve">Глава Волгограда                                  </w:t>
      </w:r>
      <w:r w:rsidR="005703EE">
        <w:rPr>
          <w:sz w:val="28"/>
          <w:szCs w:val="28"/>
        </w:rPr>
        <w:t xml:space="preserve">                             </w:t>
      </w:r>
      <w:r w:rsidRPr="00BF1565">
        <w:rPr>
          <w:sz w:val="28"/>
          <w:szCs w:val="28"/>
        </w:rPr>
        <w:t xml:space="preserve">                                                   </w:t>
      </w:r>
      <w:proofErr w:type="spellStart"/>
      <w:r w:rsidRPr="00BF1565">
        <w:rPr>
          <w:sz w:val="28"/>
          <w:szCs w:val="28"/>
        </w:rPr>
        <w:t>В.В.Лихачев</w:t>
      </w:r>
      <w:proofErr w:type="spellEnd"/>
    </w:p>
    <w:p w:rsidR="00BF1565" w:rsidRPr="00BF1565" w:rsidRDefault="00BF1565" w:rsidP="00BF1565">
      <w:pPr>
        <w:ind w:left="567"/>
        <w:jc w:val="both"/>
        <w:rPr>
          <w:sz w:val="28"/>
          <w:szCs w:val="28"/>
        </w:rPr>
      </w:pPr>
    </w:p>
    <w:p w:rsidR="00BF1565" w:rsidRPr="00BF1565" w:rsidRDefault="00BF1565" w:rsidP="00BF1565">
      <w:pPr>
        <w:ind w:left="567"/>
        <w:jc w:val="both"/>
        <w:rPr>
          <w:sz w:val="28"/>
          <w:szCs w:val="28"/>
        </w:rPr>
      </w:pPr>
    </w:p>
    <w:p w:rsidR="00BF1565" w:rsidRPr="00BF1565" w:rsidRDefault="00BF1565" w:rsidP="00BF1565">
      <w:pPr>
        <w:ind w:left="567"/>
        <w:jc w:val="both"/>
        <w:rPr>
          <w:sz w:val="28"/>
          <w:szCs w:val="28"/>
        </w:rPr>
      </w:pPr>
    </w:p>
    <w:p w:rsidR="00BF1565" w:rsidRDefault="00BF1565" w:rsidP="00BF1565">
      <w:pPr>
        <w:ind w:left="567"/>
        <w:jc w:val="both"/>
        <w:rPr>
          <w:sz w:val="28"/>
          <w:szCs w:val="28"/>
        </w:rPr>
      </w:pPr>
    </w:p>
    <w:p w:rsidR="005703EE" w:rsidRDefault="005703EE" w:rsidP="00BF1565">
      <w:pPr>
        <w:ind w:left="567"/>
        <w:jc w:val="both"/>
        <w:rPr>
          <w:sz w:val="28"/>
          <w:szCs w:val="28"/>
        </w:rPr>
      </w:pPr>
    </w:p>
    <w:p w:rsidR="005703EE" w:rsidRDefault="005703EE" w:rsidP="00BF1565">
      <w:pPr>
        <w:ind w:left="567"/>
        <w:jc w:val="both"/>
        <w:rPr>
          <w:sz w:val="28"/>
          <w:szCs w:val="28"/>
        </w:rPr>
      </w:pPr>
    </w:p>
    <w:p w:rsidR="005703EE" w:rsidRDefault="005703EE" w:rsidP="00BF1565">
      <w:pPr>
        <w:ind w:left="567"/>
        <w:jc w:val="both"/>
        <w:rPr>
          <w:sz w:val="28"/>
          <w:szCs w:val="28"/>
        </w:rPr>
      </w:pPr>
    </w:p>
    <w:p w:rsidR="005703EE" w:rsidRDefault="005703EE" w:rsidP="00BF1565">
      <w:pPr>
        <w:ind w:left="567"/>
        <w:jc w:val="both"/>
        <w:rPr>
          <w:sz w:val="28"/>
          <w:szCs w:val="28"/>
        </w:rPr>
      </w:pPr>
    </w:p>
    <w:p w:rsidR="005703EE" w:rsidRDefault="005703EE" w:rsidP="00BF1565">
      <w:pPr>
        <w:ind w:left="567"/>
        <w:jc w:val="both"/>
        <w:rPr>
          <w:sz w:val="28"/>
          <w:szCs w:val="28"/>
        </w:rPr>
      </w:pPr>
    </w:p>
    <w:p w:rsidR="005703EE" w:rsidRDefault="005703EE" w:rsidP="00BF1565">
      <w:pPr>
        <w:ind w:left="567"/>
        <w:jc w:val="both"/>
        <w:rPr>
          <w:sz w:val="28"/>
          <w:szCs w:val="28"/>
        </w:rPr>
      </w:pPr>
    </w:p>
    <w:p w:rsidR="005703EE" w:rsidRDefault="005703EE" w:rsidP="00BF1565">
      <w:pPr>
        <w:ind w:left="567"/>
        <w:jc w:val="both"/>
        <w:rPr>
          <w:sz w:val="28"/>
          <w:szCs w:val="28"/>
        </w:rPr>
      </w:pPr>
    </w:p>
    <w:p w:rsidR="005703EE" w:rsidRDefault="005703EE" w:rsidP="00BF1565">
      <w:pPr>
        <w:ind w:left="567"/>
        <w:jc w:val="both"/>
        <w:rPr>
          <w:sz w:val="28"/>
          <w:szCs w:val="28"/>
        </w:rPr>
      </w:pPr>
    </w:p>
    <w:p w:rsidR="005703EE" w:rsidRDefault="005703EE" w:rsidP="00BF1565">
      <w:pPr>
        <w:ind w:left="567"/>
        <w:jc w:val="both"/>
        <w:rPr>
          <w:sz w:val="28"/>
          <w:szCs w:val="28"/>
        </w:rPr>
      </w:pPr>
    </w:p>
    <w:p w:rsidR="005703EE" w:rsidRDefault="005703EE" w:rsidP="00BF1565">
      <w:pPr>
        <w:ind w:left="567"/>
        <w:jc w:val="both"/>
        <w:rPr>
          <w:sz w:val="28"/>
          <w:szCs w:val="28"/>
        </w:rPr>
      </w:pPr>
    </w:p>
    <w:p w:rsidR="00BF1565" w:rsidRPr="00BF1565" w:rsidRDefault="00BF1565" w:rsidP="005703EE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BF1565" w:rsidRPr="00BF1565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24E4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703EE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24E48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2243D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BF1565"/>
    <w:rsid w:val="00C11F6A"/>
    <w:rsid w:val="00C13BCA"/>
    <w:rsid w:val="00C16DAD"/>
    <w:rsid w:val="00C31D05"/>
    <w:rsid w:val="00C52A5F"/>
    <w:rsid w:val="00C60EC2"/>
    <w:rsid w:val="00C835FE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F652C-EFBB-4185-9E08-9BF41A80CF1C}"/>
</file>

<file path=customXml/itemProps2.xml><?xml version="1.0" encoding="utf-8"?>
<ds:datastoreItem xmlns:ds="http://schemas.openxmlformats.org/officeDocument/2006/customXml" ds:itemID="{03234ED5-EE40-4994-B54E-20BFEC96F452}"/>
</file>

<file path=customXml/itemProps3.xml><?xml version="1.0" encoding="utf-8"?>
<ds:datastoreItem xmlns:ds="http://schemas.openxmlformats.org/officeDocument/2006/customXml" ds:itemID="{475C2ACE-3B89-440E-A53D-6839F12DA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2020-01-24T12:28:00Z</dcterms:created>
  <dcterms:modified xsi:type="dcterms:W3CDTF">2020-01-24T12:28:00Z</dcterms:modified>
</cp:coreProperties>
</file>