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C6" w:rsidRPr="006929C6" w:rsidRDefault="006929C6" w:rsidP="006929C6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назначении пенсий по инвалидности в период распространения </w:t>
      </w:r>
      <w:proofErr w:type="spellStart"/>
      <w:r w:rsidRPr="0069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коронавирусной</w:t>
      </w:r>
      <w:proofErr w:type="spellEnd"/>
      <w:r w:rsidRPr="006929C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инфекции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 xml:space="preserve">В период действия ограничительных мер с 1 апреля по 31 декабря 2020 года в целях предупреждения распространения </w:t>
      </w:r>
      <w:proofErr w:type="spellStart"/>
      <w:r w:rsidRPr="006929C6">
        <w:t>коронавирусной</w:t>
      </w:r>
      <w:proofErr w:type="spellEnd"/>
      <w:r w:rsidRPr="006929C6">
        <w:t xml:space="preserve"> инфекции назначение пенсии по инвалидности осуществляется без личной явки гражданина в территориальный орган ПФР.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 xml:space="preserve">Граждане, которым инвалидность установлена впервые, могут подать заявление на назначение и доставку пенсии через Личный кабинет на сайте Пенсионного фонда или портале </w:t>
      </w:r>
      <w:proofErr w:type="spellStart"/>
      <w:r w:rsidRPr="006929C6">
        <w:t>Госуслуг</w:t>
      </w:r>
      <w:proofErr w:type="spellEnd"/>
      <w:r w:rsidRPr="006929C6">
        <w:t>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В случае отсутствия возможности обращения в территориальный орган ПФР в электронном виде, заявление о назначении пенсии можно оформить дистанционно посредством телефонной связи заявителя и работника Клиентской службой ПФР по месту жительства.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Решение о назначении пенсии по инвалидности принимается с согласия гражданина на основании сведений, имеющихся в распоряжении территориального органа Пенсионного фонда.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Если для назначения пенсии требуются дополнительные документы (например, о стаже или заработке гражданина), они запрашиваются органами Пенсионного фонда в соответствующих организациях.</w:t>
      </w:r>
    </w:p>
    <w:p w:rsidR="006929C6" w:rsidRPr="006929C6" w:rsidRDefault="006929C6" w:rsidP="006929C6">
      <w:pPr>
        <w:pStyle w:val="a3"/>
        <w:spacing w:before="0" w:beforeAutospacing="0" w:after="0" w:afterAutospacing="0" w:line="360" w:lineRule="auto"/>
        <w:ind w:firstLine="708"/>
        <w:jc w:val="both"/>
      </w:pPr>
      <w:r w:rsidRPr="006929C6">
        <w:t>При поступлении недостающих документов, подтверждающих обстоятельства, имевшие место до назначения пенсии, производится перерасчет размера пенсии без истребования заявления о перерасчете со дня её назначения.</w:t>
      </w:r>
    </w:p>
    <w:p w:rsidR="00E47E0F" w:rsidRPr="006929C6" w:rsidRDefault="00E47E0F" w:rsidP="006929C6">
      <w:pPr>
        <w:spacing w:after="0" w:line="360" w:lineRule="auto"/>
        <w:jc w:val="both"/>
        <w:rPr>
          <w:sz w:val="24"/>
          <w:szCs w:val="24"/>
        </w:rPr>
      </w:pPr>
    </w:p>
    <w:sectPr w:rsidR="00E47E0F" w:rsidRPr="006929C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929C6"/>
    <w:rsid w:val="006929C6"/>
    <w:rsid w:val="0080351A"/>
    <w:rsid w:val="00C02132"/>
    <w:rsid w:val="00DB39DE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6929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9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5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3EE2F0-F316-4D5A-B78B-FBD372C61EC4}"/>
</file>

<file path=customXml/itemProps2.xml><?xml version="1.0" encoding="utf-8"?>
<ds:datastoreItem xmlns:ds="http://schemas.openxmlformats.org/officeDocument/2006/customXml" ds:itemID="{ECFFAB04-D852-4A50-970B-4E30E4C4F533}"/>
</file>

<file path=customXml/itemProps3.xml><?xml version="1.0" encoding="utf-8"?>
<ds:datastoreItem xmlns:ds="http://schemas.openxmlformats.org/officeDocument/2006/customXml" ds:itemID="{077F9C7F-5096-4C01-920C-B04AFAA295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2020-10-13T11:19:00Z</dcterms:created>
  <dcterms:modified xsi:type="dcterms:W3CDTF">2020-10-13T11:20:00Z</dcterms:modified>
</cp:coreProperties>
</file>