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C5A5E">
        <w:rPr>
          <w:sz w:val="28"/>
        </w:rPr>
        <w:t xml:space="preserve">30.12.2019 </w:t>
      </w:r>
      <w:r>
        <w:rPr>
          <w:sz w:val="28"/>
        </w:rPr>
        <w:t xml:space="preserve"> № </w:t>
      </w:r>
      <w:r w:rsidR="004C5A5E">
        <w:rPr>
          <w:sz w:val="28"/>
        </w:rPr>
        <w:t>1561</w:t>
      </w:r>
    </w:p>
    <w:p w:rsidR="001E0803" w:rsidRDefault="001E0803" w:rsidP="001E0803">
      <w:pPr>
        <w:ind w:left="567"/>
        <w:jc w:val="both"/>
        <w:rPr>
          <w:sz w:val="28"/>
          <w:szCs w:val="28"/>
        </w:rPr>
      </w:pPr>
    </w:p>
    <w:p w:rsidR="00DB588E" w:rsidRPr="001E0803" w:rsidRDefault="00DB588E" w:rsidP="001E0803">
      <w:pPr>
        <w:ind w:left="567" w:right="5102"/>
        <w:jc w:val="both"/>
        <w:rPr>
          <w:sz w:val="28"/>
          <w:szCs w:val="28"/>
        </w:rPr>
      </w:pPr>
      <w:r w:rsidRPr="001E0803">
        <w:rPr>
          <w:sz w:val="28"/>
          <w:szCs w:val="28"/>
        </w:rPr>
        <w:t>Об утверждении ведомственной ц</w:t>
      </w:r>
      <w:r w:rsidRPr="001E0803">
        <w:rPr>
          <w:sz w:val="28"/>
          <w:szCs w:val="28"/>
        </w:rPr>
        <w:t>е</w:t>
      </w:r>
      <w:r w:rsidRPr="001E0803">
        <w:rPr>
          <w:sz w:val="28"/>
          <w:szCs w:val="28"/>
        </w:rPr>
        <w:t>левой программы «Комплекс мер</w:t>
      </w:r>
      <w:r w:rsidRPr="001E0803">
        <w:rPr>
          <w:sz w:val="28"/>
          <w:szCs w:val="28"/>
        </w:rPr>
        <w:t>о</w:t>
      </w:r>
      <w:r w:rsidRPr="001E0803">
        <w:rPr>
          <w:sz w:val="28"/>
          <w:szCs w:val="28"/>
        </w:rPr>
        <w:t>приятий по охране окружающей ср</w:t>
      </w:r>
      <w:r w:rsidRPr="001E0803">
        <w:rPr>
          <w:sz w:val="28"/>
          <w:szCs w:val="28"/>
        </w:rPr>
        <w:t>е</w:t>
      </w:r>
      <w:r w:rsidRPr="001E0803">
        <w:rPr>
          <w:sz w:val="28"/>
          <w:szCs w:val="28"/>
        </w:rPr>
        <w:t xml:space="preserve">ды Волгограда» </w:t>
      </w:r>
    </w:p>
    <w:p w:rsidR="00DB588E" w:rsidRPr="001E0803" w:rsidRDefault="00DB588E" w:rsidP="001E0803">
      <w:pPr>
        <w:ind w:left="567"/>
        <w:jc w:val="both"/>
        <w:rPr>
          <w:sz w:val="28"/>
          <w:szCs w:val="28"/>
        </w:rPr>
      </w:pPr>
    </w:p>
    <w:p w:rsidR="001E0803" w:rsidRDefault="001E0803" w:rsidP="001E0803">
      <w:pPr>
        <w:ind w:left="567"/>
        <w:jc w:val="both"/>
        <w:rPr>
          <w:sz w:val="28"/>
          <w:szCs w:val="28"/>
        </w:rPr>
      </w:pPr>
    </w:p>
    <w:p w:rsidR="00DB588E" w:rsidRPr="001E0803" w:rsidRDefault="00DB588E" w:rsidP="001E0803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 w:rsidRPr="001E0803">
        <w:rPr>
          <w:sz w:val="28"/>
          <w:szCs w:val="28"/>
        </w:rPr>
        <w:t xml:space="preserve">В соответствии с Бюджетным </w:t>
      </w:r>
      <w:hyperlink r:id="rId10" w:history="1">
        <w:r w:rsidRPr="001E0803">
          <w:rPr>
            <w:rStyle w:val="ae"/>
            <w:color w:val="auto"/>
            <w:sz w:val="28"/>
            <w:szCs w:val="28"/>
            <w:u w:val="none"/>
          </w:rPr>
          <w:t>кодексом</w:t>
        </w:r>
      </w:hyperlink>
      <w:r w:rsidRPr="001E0803">
        <w:rPr>
          <w:sz w:val="28"/>
          <w:szCs w:val="28"/>
        </w:rPr>
        <w:t xml:space="preserve"> Российской Федерации, </w:t>
      </w:r>
      <w:hyperlink r:id="rId11" w:history="1">
        <w:r w:rsidRPr="001E0803">
          <w:rPr>
            <w:rStyle w:val="ae"/>
            <w:color w:val="auto"/>
            <w:sz w:val="28"/>
            <w:szCs w:val="28"/>
            <w:u w:val="none"/>
          </w:rPr>
          <w:t>пост</w:t>
        </w:r>
        <w:r w:rsidRPr="001E0803">
          <w:rPr>
            <w:rStyle w:val="ae"/>
            <w:color w:val="auto"/>
            <w:sz w:val="28"/>
            <w:szCs w:val="28"/>
            <w:u w:val="none"/>
          </w:rPr>
          <w:t>а</w:t>
        </w:r>
        <w:r w:rsidRPr="001E0803">
          <w:rPr>
            <w:rStyle w:val="ae"/>
            <w:color w:val="auto"/>
            <w:sz w:val="28"/>
            <w:szCs w:val="28"/>
            <w:u w:val="none"/>
          </w:rPr>
          <w:t>новлением</w:t>
        </w:r>
      </w:hyperlink>
      <w:r w:rsidRPr="001E0803">
        <w:rPr>
          <w:sz w:val="28"/>
          <w:szCs w:val="28"/>
        </w:rPr>
        <w:t xml:space="preserve"> администрации Волгограда от 20</w:t>
      </w:r>
      <w:r w:rsidR="001E0803">
        <w:rPr>
          <w:sz w:val="28"/>
          <w:szCs w:val="28"/>
        </w:rPr>
        <w:t xml:space="preserve"> марта </w:t>
      </w:r>
      <w:r w:rsidRPr="001E0803">
        <w:rPr>
          <w:sz w:val="28"/>
          <w:szCs w:val="28"/>
        </w:rPr>
        <w:t xml:space="preserve">2012 </w:t>
      </w:r>
      <w:r w:rsidR="001E0803">
        <w:rPr>
          <w:sz w:val="28"/>
          <w:szCs w:val="28"/>
        </w:rPr>
        <w:t xml:space="preserve">г. </w:t>
      </w:r>
      <w:r w:rsidRPr="001E0803">
        <w:rPr>
          <w:sz w:val="28"/>
          <w:szCs w:val="28"/>
        </w:rPr>
        <w:t>№ 688</w:t>
      </w:r>
      <w:r w:rsidR="001E0803">
        <w:rPr>
          <w:sz w:val="28"/>
          <w:szCs w:val="28"/>
        </w:rPr>
        <w:t xml:space="preserve"> </w:t>
      </w:r>
      <w:r w:rsidRPr="001E0803">
        <w:rPr>
          <w:sz w:val="28"/>
          <w:szCs w:val="28"/>
        </w:rPr>
        <w:t>«Об утве</w:t>
      </w:r>
      <w:r w:rsidRPr="001E0803">
        <w:rPr>
          <w:sz w:val="28"/>
          <w:szCs w:val="28"/>
        </w:rPr>
        <w:t>р</w:t>
      </w:r>
      <w:r w:rsidRPr="001E0803">
        <w:rPr>
          <w:sz w:val="28"/>
          <w:szCs w:val="28"/>
        </w:rPr>
        <w:t xml:space="preserve">ждении </w:t>
      </w:r>
      <w:r w:rsidRPr="001E0803">
        <w:rPr>
          <w:spacing w:val="-4"/>
          <w:sz w:val="28"/>
          <w:szCs w:val="28"/>
        </w:rPr>
        <w:t>Положения о ведомственных целевых программах»,  руководствуясь</w:t>
      </w:r>
      <w:hyperlink r:id="rId12" w:history="1">
        <w:r w:rsidRPr="001E0803">
          <w:rPr>
            <w:rStyle w:val="ae"/>
            <w:color w:val="auto"/>
            <w:spacing w:val="-4"/>
            <w:sz w:val="28"/>
            <w:szCs w:val="28"/>
            <w:u w:val="none"/>
          </w:rPr>
          <w:t xml:space="preserve"> ст</w:t>
        </w:r>
        <w:r w:rsidRPr="001E0803">
          <w:rPr>
            <w:rStyle w:val="ae"/>
            <w:color w:val="auto"/>
            <w:spacing w:val="-4"/>
            <w:sz w:val="28"/>
            <w:szCs w:val="28"/>
            <w:u w:val="none"/>
          </w:rPr>
          <w:t>а</w:t>
        </w:r>
        <w:r w:rsidRPr="001E0803">
          <w:rPr>
            <w:rStyle w:val="ae"/>
            <w:color w:val="auto"/>
            <w:spacing w:val="-4"/>
            <w:sz w:val="28"/>
            <w:szCs w:val="28"/>
            <w:u w:val="none"/>
          </w:rPr>
          <w:t>тьями</w:t>
        </w:r>
        <w:r w:rsidR="006C467E">
          <w:rPr>
            <w:rStyle w:val="ae"/>
            <w:color w:val="auto"/>
            <w:spacing w:val="-4"/>
            <w:sz w:val="28"/>
            <w:szCs w:val="28"/>
            <w:u w:val="none"/>
          </w:rPr>
          <w:t> </w:t>
        </w:r>
        <w:r w:rsidRPr="001E0803">
          <w:rPr>
            <w:rStyle w:val="ae"/>
            <w:color w:val="auto"/>
            <w:spacing w:val="-4"/>
            <w:sz w:val="28"/>
            <w:szCs w:val="28"/>
            <w:u w:val="none"/>
          </w:rPr>
          <w:t>7, 39</w:t>
        </w:r>
      </w:hyperlink>
      <w:r w:rsidRPr="001E0803">
        <w:rPr>
          <w:sz w:val="28"/>
          <w:szCs w:val="28"/>
        </w:rPr>
        <w:t xml:space="preserve"> Устава города-героя Волгограда, администрация Волгограда</w:t>
      </w:r>
    </w:p>
    <w:p w:rsidR="00DB588E" w:rsidRPr="001E0803" w:rsidRDefault="00DB588E" w:rsidP="001E0803">
      <w:pPr>
        <w:ind w:left="567"/>
        <w:jc w:val="both"/>
        <w:rPr>
          <w:b/>
          <w:sz w:val="28"/>
          <w:szCs w:val="28"/>
        </w:rPr>
      </w:pPr>
      <w:r w:rsidRPr="001E0803">
        <w:rPr>
          <w:b/>
          <w:sz w:val="28"/>
          <w:szCs w:val="28"/>
        </w:rPr>
        <w:t>ПОСТАНОВЛЯЕТ:</w:t>
      </w:r>
    </w:p>
    <w:p w:rsidR="00DB588E" w:rsidRPr="001E0803" w:rsidRDefault="00DB588E" w:rsidP="001E0803">
      <w:pPr>
        <w:ind w:left="567" w:firstLine="851"/>
        <w:jc w:val="both"/>
        <w:rPr>
          <w:sz w:val="28"/>
          <w:szCs w:val="28"/>
        </w:rPr>
      </w:pPr>
      <w:r w:rsidRPr="001E0803">
        <w:rPr>
          <w:sz w:val="28"/>
          <w:szCs w:val="28"/>
        </w:rPr>
        <w:t>1. Утвердить прилагаемую ведомственную целевую программу «Ко</w:t>
      </w:r>
      <w:r w:rsidRPr="001E0803">
        <w:rPr>
          <w:sz w:val="28"/>
          <w:szCs w:val="28"/>
        </w:rPr>
        <w:t>м</w:t>
      </w:r>
      <w:r w:rsidRPr="001E0803">
        <w:rPr>
          <w:sz w:val="28"/>
          <w:szCs w:val="28"/>
        </w:rPr>
        <w:t>плекс мероприятий по охране окружающей среды</w:t>
      </w:r>
      <w:r w:rsidR="00C445F9">
        <w:rPr>
          <w:sz w:val="28"/>
          <w:szCs w:val="28"/>
        </w:rPr>
        <w:t xml:space="preserve"> Волгограда</w:t>
      </w:r>
      <w:r w:rsidRPr="001E0803">
        <w:rPr>
          <w:sz w:val="28"/>
          <w:szCs w:val="28"/>
        </w:rPr>
        <w:t>» (далее</w:t>
      </w:r>
      <w:r w:rsidR="001E0803">
        <w:rPr>
          <w:sz w:val="28"/>
          <w:szCs w:val="28"/>
        </w:rPr>
        <w:t xml:space="preserve"> – </w:t>
      </w:r>
      <w:r w:rsidRPr="001E0803">
        <w:rPr>
          <w:sz w:val="28"/>
          <w:szCs w:val="28"/>
        </w:rPr>
        <w:t>Пр</w:t>
      </w:r>
      <w:r w:rsidRPr="001E0803">
        <w:rPr>
          <w:sz w:val="28"/>
          <w:szCs w:val="28"/>
        </w:rPr>
        <w:t>о</w:t>
      </w:r>
      <w:r w:rsidRPr="001E0803">
        <w:rPr>
          <w:sz w:val="28"/>
          <w:szCs w:val="28"/>
        </w:rPr>
        <w:t>грамма).</w:t>
      </w:r>
    </w:p>
    <w:p w:rsidR="00DB588E" w:rsidRPr="001E0803" w:rsidRDefault="00DB588E" w:rsidP="001E0803">
      <w:pPr>
        <w:ind w:left="567" w:firstLine="851"/>
        <w:jc w:val="both"/>
        <w:rPr>
          <w:sz w:val="28"/>
          <w:szCs w:val="28"/>
        </w:rPr>
      </w:pPr>
      <w:r w:rsidRPr="001E0803">
        <w:rPr>
          <w:sz w:val="28"/>
          <w:szCs w:val="28"/>
        </w:rPr>
        <w:t>2. Департаменту городского хозяйства администрации Волгограда</w:t>
      </w:r>
      <w:r w:rsidR="001E0803">
        <w:rPr>
          <w:sz w:val="28"/>
          <w:szCs w:val="28"/>
        </w:rPr>
        <w:t xml:space="preserve"> </w:t>
      </w:r>
      <w:r w:rsidRPr="001E0803">
        <w:rPr>
          <w:sz w:val="28"/>
          <w:szCs w:val="28"/>
        </w:rPr>
        <w:t>в т</w:t>
      </w:r>
      <w:r w:rsidRPr="001E0803">
        <w:rPr>
          <w:sz w:val="28"/>
          <w:szCs w:val="28"/>
        </w:rPr>
        <w:t>е</w:t>
      </w:r>
      <w:r w:rsidRPr="001E0803">
        <w:rPr>
          <w:sz w:val="28"/>
          <w:szCs w:val="28"/>
        </w:rPr>
        <w:t>чение трех месяцев со дня подписания настоящего постановления направить в департамент финансов администрации Волгограда документы для внесения и</w:t>
      </w:r>
      <w:r w:rsidRPr="001E0803">
        <w:rPr>
          <w:sz w:val="28"/>
          <w:szCs w:val="28"/>
        </w:rPr>
        <w:t>з</w:t>
      </w:r>
      <w:r w:rsidRPr="001E0803">
        <w:rPr>
          <w:sz w:val="28"/>
          <w:szCs w:val="28"/>
        </w:rPr>
        <w:t>менений в объем бюджетных ассигнований на финансовое обеспечение реал</w:t>
      </w:r>
      <w:r w:rsidRPr="001E0803">
        <w:rPr>
          <w:sz w:val="28"/>
          <w:szCs w:val="28"/>
        </w:rPr>
        <w:t>и</w:t>
      </w:r>
      <w:r w:rsidRPr="001E0803">
        <w:rPr>
          <w:sz w:val="28"/>
          <w:szCs w:val="28"/>
        </w:rPr>
        <w:t xml:space="preserve">зации Программы, утвержденный </w:t>
      </w:r>
      <w:hyperlink r:id="rId13" w:history="1">
        <w:r w:rsidRPr="001E0803">
          <w:rPr>
            <w:rStyle w:val="ae"/>
            <w:color w:val="auto"/>
            <w:sz w:val="28"/>
            <w:szCs w:val="28"/>
            <w:u w:val="none"/>
          </w:rPr>
          <w:t>решением</w:t>
        </w:r>
      </w:hyperlink>
      <w:r w:rsidRPr="001E0803">
        <w:rPr>
          <w:sz w:val="28"/>
          <w:szCs w:val="28"/>
        </w:rPr>
        <w:t xml:space="preserve"> Волгогра</w:t>
      </w:r>
      <w:r w:rsidRPr="001E0803">
        <w:rPr>
          <w:sz w:val="28"/>
          <w:szCs w:val="28"/>
        </w:rPr>
        <w:t>д</w:t>
      </w:r>
      <w:r w:rsidRPr="001E0803">
        <w:rPr>
          <w:sz w:val="28"/>
          <w:szCs w:val="28"/>
        </w:rPr>
        <w:t>ской городской Думы от 20</w:t>
      </w:r>
      <w:r w:rsidR="001E0803">
        <w:rPr>
          <w:sz w:val="28"/>
          <w:szCs w:val="28"/>
        </w:rPr>
        <w:t xml:space="preserve"> декабря </w:t>
      </w:r>
      <w:r w:rsidRPr="001E0803">
        <w:rPr>
          <w:sz w:val="28"/>
          <w:szCs w:val="28"/>
        </w:rPr>
        <w:t xml:space="preserve">2019 </w:t>
      </w:r>
      <w:r w:rsidR="001E0803">
        <w:rPr>
          <w:sz w:val="28"/>
          <w:szCs w:val="28"/>
        </w:rPr>
        <w:t xml:space="preserve">г. </w:t>
      </w:r>
      <w:r w:rsidRPr="001E0803">
        <w:rPr>
          <w:sz w:val="28"/>
          <w:szCs w:val="28"/>
        </w:rPr>
        <w:t>№ 16/368 «О бюджете Волг</w:t>
      </w:r>
      <w:r w:rsidRPr="001E0803">
        <w:rPr>
          <w:sz w:val="28"/>
          <w:szCs w:val="28"/>
        </w:rPr>
        <w:t>о</w:t>
      </w:r>
      <w:r w:rsidRPr="001E0803">
        <w:rPr>
          <w:sz w:val="28"/>
          <w:szCs w:val="28"/>
        </w:rPr>
        <w:t>града на 2020 год и на плановый период 2021 и 2022 годов».</w:t>
      </w:r>
    </w:p>
    <w:p w:rsidR="00DB588E" w:rsidRPr="001E0803" w:rsidRDefault="00DB588E" w:rsidP="001E0803">
      <w:pPr>
        <w:ind w:left="567" w:firstLine="851"/>
        <w:jc w:val="both"/>
        <w:rPr>
          <w:sz w:val="28"/>
          <w:szCs w:val="28"/>
        </w:rPr>
      </w:pPr>
      <w:r w:rsidRPr="001E0803">
        <w:rPr>
          <w:sz w:val="28"/>
          <w:szCs w:val="28"/>
        </w:rPr>
        <w:t>3.</w:t>
      </w:r>
      <w:r w:rsidR="001E0803">
        <w:rPr>
          <w:sz w:val="28"/>
          <w:szCs w:val="28"/>
        </w:rPr>
        <w:t> </w:t>
      </w:r>
      <w:r w:rsidRPr="001E0803">
        <w:rPr>
          <w:spacing w:val="-6"/>
          <w:sz w:val="28"/>
          <w:szCs w:val="28"/>
        </w:rPr>
        <w:t>Департаменту финансов администрации Волгограда до 31 декабря 2020 г</w:t>
      </w:r>
      <w:r w:rsidRPr="001E0803">
        <w:rPr>
          <w:sz w:val="28"/>
          <w:szCs w:val="28"/>
        </w:rPr>
        <w:t>. разработать и представить в установленном порядке на рассмотрение Волг</w:t>
      </w:r>
      <w:r w:rsidRPr="001E0803">
        <w:rPr>
          <w:sz w:val="28"/>
          <w:szCs w:val="28"/>
        </w:rPr>
        <w:t>о</w:t>
      </w:r>
      <w:r w:rsidRPr="001E0803">
        <w:rPr>
          <w:sz w:val="28"/>
          <w:szCs w:val="28"/>
        </w:rPr>
        <w:t xml:space="preserve">градской городской Думе проект решения Волгоградской городской Думы о внесении изменений в </w:t>
      </w:r>
      <w:hyperlink r:id="rId14" w:history="1">
        <w:r w:rsidRPr="001E0803">
          <w:rPr>
            <w:rStyle w:val="ae"/>
            <w:color w:val="auto"/>
            <w:sz w:val="28"/>
            <w:szCs w:val="28"/>
            <w:u w:val="none"/>
          </w:rPr>
          <w:t>решение</w:t>
        </w:r>
      </w:hyperlink>
      <w:r w:rsidRPr="001E0803">
        <w:rPr>
          <w:sz w:val="28"/>
          <w:szCs w:val="28"/>
        </w:rPr>
        <w:t xml:space="preserve"> Волгоградской городской Думы</w:t>
      </w:r>
      <w:r w:rsidR="001E0803">
        <w:rPr>
          <w:sz w:val="28"/>
          <w:szCs w:val="28"/>
        </w:rPr>
        <w:t xml:space="preserve"> </w:t>
      </w:r>
      <w:r w:rsidRPr="001E0803">
        <w:rPr>
          <w:sz w:val="28"/>
          <w:szCs w:val="28"/>
        </w:rPr>
        <w:t>от 20</w:t>
      </w:r>
      <w:r w:rsidR="001E0803">
        <w:rPr>
          <w:sz w:val="28"/>
          <w:szCs w:val="28"/>
        </w:rPr>
        <w:t xml:space="preserve"> декабря </w:t>
      </w:r>
      <w:r w:rsidRPr="001E0803">
        <w:rPr>
          <w:sz w:val="28"/>
          <w:szCs w:val="28"/>
        </w:rPr>
        <w:t xml:space="preserve">2019 </w:t>
      </w:r>
      <w:r w:rsidR="001E0803">
        <w:rPr>
          <w:sz w:val="28"/>
          <w:szCs w:val="28"/>
        </w:rPr>
        <w:t xml:space="preserve">г. </w:t>
      </w:r>
      <w:r w:rsidRPr="001E0803">
        <w:rPr>
          <w:sz w:val="28"/>
          <w:szCs w:val="28"/>
        </w:rPr>
        <w:t xml:space="preserve">№ 16/368 «О бюджете Волгограда на 2020 год и на плановый период 2021 и </w:t>
      </w:r>
      <w:r w:rsidR="001E0803">
        <w:rPr>
          <w:sz w:val="28"/>
          <w:szCs w:val="28"/>
        </w:rPr>
        <w:br/>
      </w:r>
      <w:r w:rsidRPr="001E0803">
        <w:rPr>
          <w:sz w:val="28"/>
          <w:szCs w:val="28"/>
        </w:rPr>
        <w:t>2022 годов».</w:t>
      </w:r>
    </w:p>
    <w:p w:rsidR="00DB588E" w:rsidRDefault="00DB588E" w:rsidP="001E0803">
      <w:pPr>
        <w:ind w:left="567" w:firstLine="851"/>
        <w:jc w:val="both"/>
        <w:rPr>
          <w:sz w:val="28"/>
          <w:szCs w:val="28"/>
        </w:rPr>
      </w:pPr>
      <w:r w:rsidRPr="001E0803">
        <w:rPr>
          <w:sz w:val="28"/>
          <w:szCs w:val="28"/>
        </w:rPr>
        <w:t>4.</w:t>
      </w:r>
      <w:r w:rsidR="001E0803">
        <w:rPr>
          <w:sz w:val="28"/>
          <w:szCs w:val="28"/>
        </w:rPr>
        <w:t> </w:t>
      </w:r>
      <w:r w:rsidRPr="001E0803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1A4740" w:rsidRPr="001E0803" w:rsidRDefault="001A4740" w:rsidP="001E080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Контроль за исполнением настоящего постановления возложить на заместителя главы Волгограда Разумного С.А.</w:t>
      </w:r>
    </w:p>
    <w:p w:rsidR="00DB588E" w:rsidRPr="001E0803" w:rsidRDefault="00DB588E" w:rsidP="001E0803">
      <w:pPr>
        <w:ind w:left="567"/>
        <w:jc w:val="both"/>
        <w:rPr>
          <w:sz w:val="28"/>
          <w:szCs w:val="28"/>
        </w:rPr>
      </w:pPr>
    </w:p>
    <w:p w:rsidR="00DB588E" w:rsidRDefault="00DB588E" w:rsidP="001E0803">
      <w:pPr>
        <w:ind w:left="567"/>
        <w:jc w:val="both"/>
        <w:rPr>
          <w:sz w:val="28"/>
          <w:szCs w:val="28"/>
        </w:rPr>
      </w:pPr>
    </w:p>
    <w:p w:rsidR="001E0803" w:rsidRPr="001E0803" w:rsidRDefault="001E0803" w:rsidP="001E0803">
      <w:pPr>
        <w:ind w:left="567"/>
        <w:jc w:val="both"/>
        <w:rPr>
          <w:sz w:val="28"/>
          <w:szCs w:val="28"/>
        </w:rPr>
      </w:pPr>
    </w:p>
    <w:p w:rsidR="00DB588E" w:rsidRPr="001E0803" w:rsidRDefault="00DB588E" w:rsidP="001E0803">
      <w:pPr>
        <w:ind w:left="567"/>
        <w:jc w:val="both"/>
        <w:rPr>
          <w:sz w:val="28"/>
          <w:szCs w:val="28"/>
        </w:rPr>
      </w:pPr>
      <w:r w:rsidRPr="001E0803">
        <w:rPr>
          <w:sz w:val="28"/>
          <w:szCs w:val="28"/>
        </w:rPr>
        <w:t xml:space="preserve">Глава Волгограда                                                              </w:t>
      </w:r>
      <w:r w:rsidR="001E0803">
        <w:rPr>
          <w:sz w:val="28"/>
          <w:szCs w:val="28"/>
        </w:rPr>
        <w:t xml:space="preserve">                                 </w:t>
      </w:r>
      <w:r w:rsidRPr="001E0803">
        <w:rPr>
          <w:sz w:val="28"/>
          <w:szCs w:val="28"/>
        </w:rPr>
        <w:t xml:space="preserve">                   </w:t>
      </w:r>
      <w:proofErr w:type="spellStart"/>
      <w:r w:rsidRPr="001E0803">
        <w:rPr>
          <w:sz w:val="28"/>
          <w:szCs w:val="28"/>
        </w:rPr>
        <w:t>В.В.Лихачев</w:t>
      </w:r>
      <w:proofErr w:type="spellEnd"/>
    </w:p>
    <w:p w:rsidR="00DB588E" w:rsidRPr="001E0803" w:rsidRDefault="00DB588E" w:rsidP="001E0803">
      <w:pPr>
        <w:ind w:left="567"/>
        <w:jc w:val="both"/>
        <w:rPr>
          <w:sz w:val="28"/>
          <w:szCs w:val="28"/>
        </w:rPr>
      </w:pPr>
    </w:p>
    <w:p w:rsidR="00DB588E" w:rsidRPr="001E0803" w:rsidRDefault="00DB588E" w:rsidP="001E0803">
      <w:pPr>
        <w:ind w:left="567"/>
        <w:jc w:val="both"/>
        <w:rPr>
          <w:sz w:val="28"/>
          <w:szCs w:val="28"/>
        </w:rPr>
      </w:pPr>
    </w:p>
    <w:p w:rsidR="00DB588E" w:rsidRPr="001E0803" w:rsidRDefault="00DB588E" w:rsidP="001E0803">
      <w:pPr>
        <w:ind w:left="567"/>
        <w:jc w:val="both"/>
        <w:rPr>
          <w:sz w:val="28"/>
          <w:szCs w:val="28"/>
        </w:rPr>
      </w:pPr>
    </w:p>
    <w:p w:rsidR="00DB588E" w:rsidRPr="001E0803" w:rsidRDefault="00DB588E" w:rsidP="001E0803">
      <w:pPr>
        <w:ind w:left="567"/>
        <w:jc w:val="both"/>
        <w:rPr>
          <w:sz w:val="28"/>
          <w:szCs w:val="28"/>
        </w:rPr>
      </w:pPr>
    </w:p>
    <w:p w:rsidR="00DB588E" w:rsidRPr="001E0803" w:rsidRDefault="00DB588E" w:rsidP="001E0803">
      <w:pPr>
        <w:ind w:left="567"/>
        <w:jc w:val="both"/>
        <w:rPr>
          <w:sz w:val="28"/>
          <w:szCs w:val="28"/>
        </w:rPr>
      </w:pPr>
    </w:p>
    <w:p w:rsidR="00DB588E" w:rsidRPr="001E0803" w:rsidRDefault="00DB588E" w:rsidP="001E0803">
      <w:pPr>
        <w:ind w:left="567"/>
        <w:jc w:val="both"/>
        <w:rPr>
          <w:sz w:val="28"/>
          <w:szCs w:val="28"/>
        </w:rPr>
      </w:pPr>
    </w:p>
    <w:p w:rsidR="00DB588E" w:rsidRPr="001E0803" w:rsidRDefault="00DB588E" w:rsidP="001E0803">
      <w:pPr>
        <w:ind w:left="567"/>
        <w:jc w:val="both"/>
        <w:rPr>
          <w:sz w:val="28"/>
          <w:szCs w:val="28"/>
        </w:rPr>
      </w:pPr>
    </w:p>
    <w:p w:rsidR="00DB588E" w:rsidRPr="001E0803" w:rsidRDefault="00DB588E" w:rsidP="001E0803">
      <w:pPr>
        <w:ind w:left="567"/>
        <w:jc w:val="both"/>
        <w:rPr>
          <w:sz w:val="28"/>
          <w:szCs w:val="28"/>
        </w:rPr>
      </w:pPr>
    </w:p>
    <w:p w:rsidR="00DB588E" w:rsidRPr="001E0803" w:rsidRDefault="00DB588E" w:rsidP="001E0803">
      <w:pPr>
        <w:ind w:left="567"/>
        <w:jc w:val="both"/>
        <w:rPr>
          <w:sz w:val="28"/>
          <w:szCs w:val="28"/>
        </w:rPr>
      </w:pPr>
    </w:p>
    <w:p w:rsidR="00DB588E" w:rsidRPr="001E0803" w:rsidRDefault="00DB588E" w:rsidP="001E0803">
      <w:pPr>
        <w:ind w:left="567"/>
        <w:jc w:val="both"/>
        <w:rPr>
          <w:sz w:val="28"/>
          <w:szCs w:val="28"/>
        </w:rPr>
      </w:pPr>
    </w:p>
    <w:p w:rsidR="00DB588E" w:rsidRPr="001E0803" w:rsidRDefault="00DB588E" w:rsidP="001E0803">
      <w:pPr>
        <w:ind w:left="567"/>
        <w:jc w:val="both"/>
        <w:rPr>
          <w:sz w:val="28"/>
          <w:szCs w:val="28"/>
        </w:rPr>
      </w:pPr>
    </w:p>
    <w:p w:rsidR="00DB588E" w:rsidRPr="001E0803" w:rsidRDefault="00DB588E" w:rsidP="001E0803">
      <w:pPr>
        <w:ind w:left="567"/>
        <w:jc w:val="both"/>
        <w:rPr>
          <w:sz w:val="28"/>
          <w:szCs w:val="28"/>
        </w:rPr>
      </w:pPr>
    </w:p>
    <w:p w:rsidR="00DB588E" w:rsidRPr="001E0803" w:rsidRDefault="00DB588E" w:rsidP="001E0803">
      <w:pPr>
        <w:ind w:left="567"/>
        <w:jc w:val="both"/>
        <w:rPr>
          <w:sz w:val="28"/>
          <w:szCs w:val="28"/>
        </w:rPr>
      </w:pPr>
    </w:p>
    <w:p w:rsidR="00DB588E" w:rsidRPr="001E0803" w:rsidRDefault="00DB588E" w:rsidP="001E0803">
      <w:pPr>
        <w:ind w:left="567"/>
        <w:jc w:val="both"/>
        <w:rPr>
          <w:sz w:val="28"/>
          <w:szCs w:val="28"/>
        </w:rPr>
      </w:pPr>
    </w:p>
    <w:p w:rsidR="00DB588E" w:rsidRPr="001E0803" w:rsidRDefault="00DB588E" w:rsidP="001E0803">
      <w:pPr>
        <w:ind w:left="567"/>
        <w:jc w:val="both"/>
        <w:rPr>
          <w:sz w:val="28"/>
          <w:szCs w:val="28"/>
        </w:rPr>
      </w:pPr>
    </w:p>
    <w:p w:rsidR="00DB588E" w:rsidRPr="001E0803" w:rsidRDefault="00DB588E" w:rsidP="001E0803">
      <w:pPr>
        <w:ind w:left="567"/>
        <w:jc w:val="both"/>
        <w:rPr>
          <w:sz w:val="28"/>
          <w:szCs w:val="28"/>
        </w:rPr>
      </w:pPr>
    </w:p>
    <w:p w:rsidR="00DB588E" w:rsidRPr="001E0803" w:rsidRDefault="00DB588E" w:rsidP="001E0803">
      <w:pPr>
        <w:ind w:left="567"/>
        <w:jc w:val="both"/>
        <w:rPr>
          <w:sz w:val="28"/>
          <w:szCs w:val="28"/>
        </w:rPr>
      </w:pPr>
    </w:p>
    <w:p w:rsidR="00DB588E" w:rsidRPr="001E0803" w:rsidRDefault="00DB588E" w:rsidP="001E0803">
      <w:pPr>
        <w:ind w:left="567"/>
        <w:jc w:val="both"/>
        <w:rPr>
          <w:sz w:val="28"/>
          <w:szCs w:val="28"/>
        </w:rPr>
      </w:pPr>
    </w:p>
    <w:p w:rsidR="00DB588E" w:rsidRPr="001E0803" w:rsidRDefault="00DB588E" w:rsidP="001E0803">
      <w:pPr>
        <w:ind w:left="567"/>
        <w:jc w:val="both"/>
        <w:rPr>
          <w:sz w:val="28"/>
          <w:szCs w:val="28"/>
        </w:rPr>
      </w:pPr>
    </w:p>
    <w:p w:rsidR="00DB588E" w:rsidRDefault="00DB588E" w:rsidP="001E0803">
      <w:pPr>
        <w:ind w:left="567"/>
        <w:jc w:val="both"/>
        <w:rPr>
          <w:sz w:val="28"/>
          <w:szCs w:val="28"/>
        </w:rPr>
      </w:pPr>
    </w:p>
    <w:p w:rsidR="009B1B8D" w:rsidRDefault="009B1B8D" w:rsidP="001E0803">
      <w:pPr>
        <w:ind w:left="567"/>
        <w:jc w:val="both"/>
        <w:rPr>
          <w:sz w:val="28"/>
          <w:szCs w:val="28"/>
        </w:rPr>
      </w:pPr>
    </w:p>
    <w:p w:rsidR="009B1B8D" w:rsidRDefault="009B1B8D" w:rsidP="001E0803">
      <w:pPr>
        <w:ind w:left="567"/>
        <w:jc w:val="both"/>
        <w:rPr>
          <w:sz w:val="28"/>
          <w:szCs w:val="28"/>
        </w:rPr>
      </w:pPr>
    </w:p>
    <w:p w:rsidR="009B1B8D" w:rsidRDefault="009B1B8D" w:rsidP="001E0803">
      <w:pPr>
        <w:ind w:left="567"/>
        <w:jc w:val="both"/>
        <w:rPr>
          <w:sz w:val="28"/>
          <w:szCs w:val="28"/>
        </w:rPr>
      </w:pPr>
    </w:p>
    <w:p w:rsidR="009B1B8D" w:rsidRDefault="009B1B8D" w:rsidP="001E0803">
      <w:pPr>
        <w:ind w:left="567"/>
        <w:jc w:val="both"/>
        <w:rPr>
          <w:sz w:val="28"/>
          <w:szCs w:val="28"/>
        </w:rPr>
      </w:pPr>
    </w:p>
    <w:p w:rsidR="009B1B8D" w:rsidRDefault="009B1B8D" w:rsidP="001E0803">
      <w:pPr>
        <w:ind w:left="567"/>
        <w:jc w:val="both"/>
        <w:rPr>
          <w:sz w:val="28"/>
          <w:szCs w:val="28"/>
        </w:rPr>
      </w:pPr>
    </w:p>
    <w:p w:rsidR="009B1B8D" w:rsidRDefault="009B1B8D" w:rsidP="001E0803">
      <w:pPr>
        <w:ind w:left="567"/>
        <w:jc w:val="both"/>
        <w:rPr>
          <w:sz w:val="28"/>
          <w:szCs w:val="28"/>
        </w:rPr>
      </w:pPr>
    </w:p>
    <w:p w:rsidR="009B1B8D" w:rsidRDefault="009B1B8D" w:rsidP="001E0803">
      <w:pPr>
        <w:ind w:left="567"/>
        <w:jc w:val="both"/>
        <w:rPr>
          <w:sz w:val="28"/>
          <w:szCs w:val="28"/>
        </w:rPr>
      </w:pPr>
    </w:p>
    <w:p w:rsidR="009B1B8D" w:rsidRDefault="009B1B8D" w:rsidP="001E0803">
      <w:pPr>
        <w:ind w:left="567"/>
        <w:jc w:val="both"/>
        <w:rPr>
          <w:sz w:val="28"/>
          <w:szCs w:val="28"/>
        </w:rPr>
      </w:pPr>
    </w:p>
    <w:p w:rsidR="009B1B8D" w:rsidRDefault="009B1B8D" w:rsidP="001E0803">
      <w:pPr>
        <w:ind w:left="567"/>
        <w:jc w:val="both"/>
        <w:rPr>
          <w:sz w:val="28"/>
          <w:szCs w:val="28"/>
        </w:rPr>
      </w:pPr>
    </w:p>
    <w:p w:rsidR="009B1B8D" w:rsidRDefault="009B1B8D" w:rsidP="001E0803">
      <w:pPr>
        <w:ind w:left="567"/>
        <w:jc w:val="both"/>
        <w:rPr>
          <w:sz w:val="28"/>
          <w:szCs w:val="28"/>
        </w:rPr>
      </w:pPr>
    </w:p>
    <w:p w:rsidR="009B1B8D" w:rsidRDefault="009B1B8D" w:rsidP="001E0803">
      <w:pPr>
        <w:ind w:left="567"/>
        <w:jc w:val="both"/>
        <w:rPr>
          <w:sz w:val="28"/>
          <w:szCs w:val="28"/>
        </w:rPr>
      </w:pPr>
    </w:p>
    <w:p w:rsidR="009B1B8D" w:rsidRDefault="009B1B8D" w:rsidP="001E0803">
      <w:pPr>
        <w:ind w:left="567"/>
        <w:jc w:val="both"/>
        <w:rPr>
          <w:sz w:val="28"/>
          <w:szCs w:val="28"/>
        </w:rPr>
      </w:pPr>
    </w:p>
    <w:p w:rsidR="009B1B8D" w:rsidRDefault="009B1B8D" w:rsidP="001E0803">
      <w:pPr>
        <w:ind w:left="567"/>
        <w:jc w:val="both"/>
        <w:rPr>
          <w:sz w:val="28"/>
          <w:szCs w:val="28"/>
        </w:rPr>
      </w:pPr>
    </w:p>
    <w:p w:rsidR="009B1B8D" w:rsidRDefault="009B1B8D" w:rsidP="001E0803">
      <w:pPr>
        <w:ind w:left="567"/>
        <w:jc w:val="both"/>
        <w:rPr>
          <w:sz w:val="28"/>
          <w:szCs w:val="28"/>
        </w:rPr>
      </w:pPr>
    </w:p>
    <w:p w:rsidR="009B1B8D" w:rsidRDefault="009B1B8D" w:rsidP="001E0803">
      <w:pPr>
        <w:ind w:left="567"/>
        <w:jc w:val="both"/>
        <w:rPr>
          <w:sz w:val="28"/>
          <w:szCs w:val="28"/>
        </w:rPr>
      </w:pPr>
    </w:p>
    <w:p w:rsidR="006C467E" w:rsidRPr="001E0803" w:rsidRDefault="006C467E" w:rsidP="001E0803">
      <w:pPr>
        <w:ind w:left="567"/>
        <w:jc w:val="both"/>
        <w:rPr>
          <w:sz w:val="28"/>
          <w:szCs w:val="28"/>
        </w:rPr>
      </w:pPr>
    </w:p>
    <w:p w:rsidR="00FC22B5" w:rsidRDefault="00FC22B5" w:rsidP="001E0803">
      <w:pPr>
        <w:ind w:left="567"/>
        <w:jc w:val="both"/>
        <w:rPr>
          <w:sz w:val="28"/>
          <w:szCs w:val="28"/>
        </w:rPr>
        <w:sectPr w:rsidR="00FC22B5" w:rsidSect="00867A51">
          <w:headerReference w:type="default" r:id="rId15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C25E12" w:rsidRPr="00C25E12" w:rsidRDefault="00C25E12" w:rsidP="00C25E12">
      <w:pPr>
        <w:ind w:left="6355"/>
        <w:jc w:val="both"/>
        <w:rPr>
          <w:caps/>
          <w:sz w:val="28"/>
          <w:szCs w:val="28"/>
        </w:rPr>
      </w:pPr>
      <w:r w:rsidRPr="00C25E12">
        <w:rPr>
          <w:caps/>
          <w:sz w:val="28"/>
          <w:szCs w:val="28"/>
        </w:rPr>
        <w:lastRenderedPageBreak/>
        <w:t>Утверждена</w:t>
      </w:r>
    </w:p>
    <w:p w:rsidR="00C25E12" w:rsidRPr="00C25E12" w:rsidRDefault="00C25E12" w:rsidP="00C25E12">
      <w:pPr>
        <w:ind w:left="6355"/>
        <w:jc w:val="both"/>
        <w:rPr>
          <w:sz w:val="28"/>
          <w:szCs w:val="28"/>
        </w:rPr>
      </w:pPr>
      <w:r w:rsidRPr="00C25E12">
        <w:rPr>
          <w:sz w:val="28"/>
          <w:szCs w:val="28"/>
        </w:rPr>
        <w:t>постановлением</w:t>
      </w:r>
    </w:p>
    <w:p w:rsidR="00C25E12" w:rsidRPr="00C25E12" w:rsidRDefault="00C25E12" w:rsidP="00C25E12">
      <w:pPr>
        <w:ind w:left="6355"/>
        <w:jc w:val="both"/>
        <w:rPr>
          <w:sz w:val="28"/>
          <w:szCs w:val="28"/>
        </w:rPr>
      </w:pPr>
      <w:r w:rsidRPr="00C25E12">
        <w:rPr>
          <w:sz w:val="28"/>
          <w:szCs w:val="28"/>
        </w:rPr>
        <w:t>администрации Волгогр</w:t>
      </w:r>
      <w:r w:rsidRPr="00C25E12">
        <w:rPr>
          <w:sz w:val="28"/>
          <w:szCs w:val="28"/>
        </w:rPr>
        <w:t>а</w:t>
      </w:r>
      <w:r w:rsidRPr="00C25E12">
        <w:rPr>
          <w:sz w:val="28"/>
          <w:szCs w:val="28"/>
        </w:rPr>
        <w:t>да</w:t>
      </w:r>
    </w:p>
    <w:p w:rsidR="00C25E12" w:rsidRDefault="00010059" w:rsidP="00C25E12">
      <w:pPr>
        <w:ind w:left="6355"/>
        <w:jc w:val="both"/>
        <w:rPr>
          <w:sz w:val="28"/>
          <w:szCs w:val="28"/>
        </w:rPr>
      </w:pPr>
      <w:r>
        <w:rPr>
          <w:sz w:val="28"/>
        </w:rPr>
        <w:t>от 30.12.2019  № 1561</w:t>
      </w:r>
    </w:p>
    <w:p w:rsidR="00C25E12" w:rsidRDefault="00C25E12" w:rsidP="00C25E12">
      <w:pPr>
        <w:ind w:left="6355"/>
        <w:jc w:val="both"/>
        <w:rPr>
          <w:sz w:val="28"/>
          <w:szCs w:val="28"/>
        </w:rPr>
      </w:pPr>
    </w:p>
    <w:p w:rsidR="00C25E12" w:rsidRPr="00C25E12" w:rsidRDefault="00C25E12" w:rsidP="00C25E12">
      <w:pPr>
        <w:ind w:left="6355"/>
        <w:jc w:val="both"/>
        <w:rPr>
          <w:sz w:val="28"/>
          <w:szCs w:val="28"/>
        </w:rPr>
      </w:pPr>
    </w:p>
    <w:p w:rsidR="00C25E12" w:rsidRPr="00C25E12" w:rsidRDefault="00C25E12" w:rsidP="00C406CA">
      <w:pPr>
        <w:jc w:val="center"/>
        <w:rPr>
          <w:bCs/>
          <w:sz w:val="28"/>
          <w:szCs w:val="28"/>
        </w:rPr>
      </w:pPr>
      <w:r w:rsidRPr="00C25E12">
        <w:rPr>
          <w:bCs/>
          <w:sz w:val="28"/>
          <w:szCs w:val="28"/>
        </w:rPr>
        <w:t>ВЕДОМСТВЕННАЯ ЦЕЛЕВАЯ ПРОГРАММА</w:t>
      </w:r>
    </w:p>
    <w:p w:rsidR="00C25E12" w:rsidRPr="00C25E12" w:rsidRDefault="00C25E12" w:rsidP="00C406CA">
      <w:pPr>
        <w:jc w:val="center"/>
        <w:rPr>
          <w:sz w:val="28"/>
          <w:szCs w:val="28"/>
        </w:rPr>
      </w:pPr>
      <w:r w:rsidRPr="00C25E12">
        <w:rPr>
          <w:sz w:val="28"/>
          <w:szCs w:val="28"/>
        </w:rPr>
        <w:t>«Комплекс мероприятий по охране окружающей среды Волгограда»</w:t>
      </w:r>
    </w:p>
    <w:p w:rsidR="00C25E12" w:rsidRPr="00C25E12" w:rsidRDefault="00C25E12" w:rsidP="00C406CA">
      <w:pPr>
        <w:jc w:val="center"/>
        <w:rPr>
          <w:sz w:val="28"/>
          <w:szCs w:val="28"/>
        </w:rPr>
      </w:pPr>
    </w:p>
    <w:p w:rsidR="00C406CA" w:rsidRPr="00C406CA" w:rsidRDefault="00C25E12" w:rsidP="00C406CA">
      <w:pPr>
        <w:jc w:val="center"/>
        <w:rPr>
          <w:caps/>
          <w:sz w:val="28"/>
          <w:szCs w:val="28"/>
        </w:rPr>
      </w:pPr>
      <w:r w:rsidRPr="00C406CA">
        <w:rPr>
          <w:caps/>
          <w:sz w:val="28"/>
          <w:szCs w:val="28"/>
        </w:rPr>
        <w:t>Паспорт</w:t>
      </w:r>
    </w:p>
    <w:p w:rsidR="00C25E12" w:rsidRPr="00C25E12" w:rsidRDefault="00C25E12" w:rsidP="00C406CA">
      <w:pPr>
        <w:jc w:val="center"/>
        <w:rPr>
          <w:sz w:val="28"/>
          <w:szCs w:val="28"/>
        </w:rPr>
      </w:pPr>
      <w:r w:rsidRPr="00C25E12">
        <w:rPr>
          <w:sz w:val="28"/>
          <w:szCs w:val="28"/>
        </w:rPr>
        <w:t>ведомственной целевой программы</w:t>
      </w:r>
    </w:p>
    <w:p w:rsidR="00C25E12" w:rsidRPr="00C25E12" w:rsidRDefault="00C25E12" w:rsidP="00C406CA">
      <w:pPr>
        <w:jc w:val="center"/>
        <w:rPr>
          <w:sz w:val="28"/>
          <w:szCs w:val="28"/>
        </w:rPr>
      </w:pPr>
      <w:r w:rsidRPr="00C25E12">
        <w:rPr>
          <w:sz w:val="28"/>
          <w:szCs w:val="28"/>
        </w:rPr>
        <w:t>«Комплекс мероприятий по охране окружающей среды Волгограда»</w:t>
      </w:r>
    </w:p>
    <w:p w:rsidR="00C25E12" w:rsidRDefault="00C25E12" w:rsidP="00C25E12">
      <w:pPr>
        <w:jc w:val="center"/>
      </w:pPr>
    </w:p>
    <w:tbl>
      <w:tblPr>
        <w:tblStyle w:val="ab"/>
        <w:tblW w:w="9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828"/>
        <w:gridCol w:w="5854"/>
      </w:tblGrid>
      <w:tr w:rsidR="00C25E12" w:rsidRPr="00C406CA" w:rsidTr="00C406CA">
        <w:trPr>
          <w:trHeight w:val="752"/>
        </w:trPr>
        <w:tc>
          <w:tcPr>
            <w:tcW w:w="3828" w:type="dxa"/>
          </w:tcPr>
          <w:p w:rsidR="00C25E12" w:rsidRPr="00C406CA" w:rsidRDefault="00C25E12" w:rsidP="00C406CA">
            <w:pPr>
              <w:rPr>
                <w:sz w:val="28"/>
                <w:szCs w:val="28"/>
              </w:rPr>
            </w:pPr>
            <w:r w:rsidRPr="00C406CA">
              <w:rPr>
                <w:sz w:val="28"/>
                <w:szCs w:val="28"/>
              </w:rPr>
              <w:t xml:space="preserve">Наименование </w:t>
            </w:r>
            <w:r w:rsidR="00C406CA">
              <w:rPr>
                <w:sz w:val="28"/>
                <w:szCs w:val="28"/>
              </w:rPr>
              <w:t>П</w:t>
            </w:r>
            <w:r w:rsidRPr="00C406CA">
              <w:rPr>
                <w:sz w:val="28"/>
                <w:szCs w:val="28"/>
              </w:rPr>
              <w:t>рограммы</w:t>
            </w:r>
          </w:p>
        </w:tc>
        <w:tc>
          <w:tcPr>
            <w:tcW w:w="5854" w:type="dxa"/>
          </w:tcPr>
          <w:p w:rsidR="00C25E12" w:rsidRDefault="00C445F9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в</w:t>
            </w:r>
            <w:r w:rsidR="00C25E12" w:rsidRPr="00C406CA">
              <w:rPr>
                <w:sz w:val="28"/>
                <w:szCs w:val="28"/>
              </w:rPr>
              <w:t>едомственная целевая программа «Ко</w:t>
            </w:r>
            <w:r w:rsidR="00C25E12" w:rsidRPr="00C406CA">
              <w:rPr>
                <w:sz w:val="28"/>
                <w:szCs w:val="28"/>
              </w:rPr>
              <w:t>м</w:t>
            </w:r>
            <w:r w:rsidR="00C25E12" w:rsidRPr="00C406CA">
              <w:rPr>
                <w:sz w:val="28"/>
                <w:szCs w:val="28"/>
              </w:rPr>
              <w:t xml:space="preserve">плекс мероприятий по охране окружающей среды Волгограда» (далее </w:t>
            </w:r>
            <w:r w:rsidR="00C406CA">
              <w:rPr>
                <w:sz w:val="28"/>
                <w:szCs w:val="28"/>
              </w:rPr>
              <w:t>–</w:t>
            </w:r>
            <w:r w:rsidR="00C25E12" w:rsidRPr="00C406CA">
              <w:rPr>
                <w:sz w:val="28"/>
                <w:szCs w:val="28"/>
              </w:rPr>
              <w:t xml:space="preserve"> Программа)</w:t>
            </w:r>
          </w:p>
          <w:p w:rsidR="00C406CA" w:rsidRPr="00C406CA" w:rsidRDefault="00C406CA" w:rsidP="00C406CA">
            <w:pPr>
              <w:jc w:val="both"/>
              <w:rPr>
                <w:sz w:val="16"/>
                <w:szCs w:val="16"/>
              </w:rPr>
            </w:pPr>
          </w:p>
        </w:tc>
      </w:tr>
      <w:tr w:rsidR="00C25E12" w:rsidRPr="00C406CA" w:rsidTr="00C406CA">
        <w:tc>
          <w:tcPr>
            <w:tcW w:w="3828" w:type="dxa"/>
          </w:tcPr>
          <w:p w:rsidR="00C25E12" w:rsidRDefault="00C25E12" w:rsidP="00C406CA">
            <w:pPr>
              <w:rPr>
                <w:sz w:val="28"/>
                <w:szCs w:val="28"/>
              </w:rPr>
            </w:pPr>
            <w:r w:rsidRPr="00C406CA">
              <w:rPr>
                <w:sz w:val="28"/>
                <w:szCs w:val="28"/>
              </w:rPr>
              <w:t>Наименование главного ра</w:t>
            </w:r>
            <w:r w:rsidRPr="00C406CA">
              <w:rPr>
                <w:sz w:val="28"/>
                <w:szCs w:val="28"/>
              </w:rPr>
              <w:t>с</w:t>
            </w:r>
            <w:r w:rsidRPr="00C406CA">
              <w:rPr>
                <w:sz w:val="28"/>
                <w:szCs w:val="28"/>
              </w:rPr>
              <w:t>порядителя бюджетных средств</w:t>
            </w:r>
            <w:r w:rsidR="001A4740">
              <w:rPr>
                <w:sz w:val="28"/>
                <w:szCs w:val="28"/>
              </w:rPr>
              <w:t xml:space="preserve"> Волгограда</w:t>
            </w:r>
          </w:p>
          <w:p w:rsidR="00C406CA" w:rsidRPr="00C406CA" w:rsidRDefault="00C406CA" w:rsidP="00C406CA">
            <w:pPr>
              <w:rPr>
                <w:sz w:val="16"/>
                <w:szCs w:val="16"/>
              </w:rPr>
            </w:pPr>
          </w:p>
        </w:tc>
        <w:tc>
          <w:tcPr>
            <w:tcW w:w="5854" w:type="dxa"/>
          </w:tcPr>
          <w:p w:rsidR="00C25E12" w:rsidRPr="00C406CA" w:rsidRDefault="00C445F9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д</w:t>
            </w:r>
            <w:r w:rsidR="00C25E12" w:rsidRPr="00C406CA">
              <w:rPr>
                <w:sz w:val="28"/>
                <w:szCs w:val="28"/>
              </w:rPr>
              <w:t>епартамент городского хозяйства админ</w:t>
            </w:r>
            <w:r w:rsidR="00C25E12" w:rsidRPr="00C406CA">
              <w:rPr>
                <w:sz w:val="28"/>
                <w:szCs w:val="28"/>
              </w:rPr>
              <w:t>и</w:t>
            </w:r>
            <w:r w:rsidR="00C25E12" w:rsidRPr="00C406CA">
              <w:rPr>
                <w:sz w:val="28"/>
                <w:szCs w:val="28"/>
              </w:rPr>
              <w:t>страции Волгограда</w:t>
            </w:r>
          </w:p>
        </w:tc>
      </w:tr>
      <w:tr w:rsidR="00C25E12" w:rsidRPr="00C406CA" w:rsidTr="00C406CA">
        <w:trPr>
          <w:trHeight w:val="557"/>
        </w:trPr>
        <w:tc>
          <w:tcPr>
            <w:tcW w:w="3828" w:type="dxa"/>
          </w:tcPr>
          <w:p w:rsidR="00C25E12" w:rsidRPr="00C406CA" w:rsidRDefault="00C25E12" w:rsidP="00C406CA">
            <w:pPr>
              <w:rPr>
                <w:sz w:val="28"/>
                <w:szCs w:val="28"/>
              </w:rPr>
            </w:pPr>
            <w:r w:rsidRPr="00C406CA">
              <w:rPr>
                <w:sz w:val="28"/>
                <w:szCs w:val="28"/>
              </w:rPr>
              <w:t xml:space="preserve">Цель </w:t>
            </w:r>
            <w:r w:rsidR="00C406CA">
              <w:rPr>
                <w:sz w:val="28"/>
                <w:szCs w:val="28"/>
              </w:rPr>
              <w:t>П</w:t>
            </w:r>
            <w:r w:rsidRPr="00C406CA">
              <w:rPr>
                <w:sz w:val="28"/>
                <w:szCs w:val="28"/>
              </w:rPr>
              <w:t>рограммы</w:t>
            </w:r>
          </w:p>
        </w:tc>
        <w:tc>
          <w:tcPr>
            <w:tcW w:w="5854" w:type="dxa"/>
          </w:tcPr>
          <w:p w:rsidR="00C25E12" w:rsidRDefault="00CF3A84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о</w:t>
            </w:r>
            <w:r w:rsidR="00C25E12" w:rsidRPr="00C406CA">
              <w:rPr>
                <w:sz w:val="28"/>
                <w:szCs w:val="28"/>
              </w:rPr>
              <w:t>беспечение благоприятного состояния окружающей среды Волгограда</w:t>
            </w:r>
          </w:p>
          <w:p w:rsidR="00C406CA" w:rsidRPr="00C406CA" w:rsidRDefault="00C406CA" w:rsidP="00C406CA">
            <w:pPr>
              <w:jc w:val="both"/>
              <w:rPr>
                <w:sz w:val="16"/>
                <w:szCs w:val="16"/>
              </w:rPr>
            </w:pPr>
          </w:p>
        </w:tc>
      </w:tr>
      <w:tr w:rsidR="00C25E12" w:rsidRPr="00C406CA" w:rsidTr="00C406CA">
        <w:trPr>
          <w:trHeight w:val="1622"/>
        </w:trPr>
        <w:tc>
          <w:tcPr>
            <w:tcW w:w="3828" w:type="dxa"/>
          </w:tcPr>
          <w:p w:rsidR="00C25E12" w:rsidRPr="00C406CA" w:rsidRDefault="00C25E12" w:rsidP="00C406CA">
            <w:pPr>
              <w:rPr>
                <w:sz w:val="28"/>
                <w:szCs w:val="28"/>
              </w:rPr>
            </w:pPr>
            <w:r w:rsidRPr="00C406CA">
              <w:rPr>
                <w:sz w:val="28"/>
                <w:szCs w:val="28"/>
              </w:rPr>
              <w:t xml:space="preserve">Задачи </w:t>
            </w:r>
            <w:r w:rsidR="00C406CA">
              <w:rPr>
                <w:sz w:val="28"/>
                <w:szCs w:val="28"/>
              </w:rPr>
              <w:t>П</w:t>
            </w:r>
            <w:r w:rsidRPr="00C406CA">
              <w:rPr>
                <w:sz w:val="28"/>
                <w:szCs w:val="28"/>
              </w:rPr>
              <w:t>рограммы</w:t>
            </w:r>
          </w:p>
        </w:tc>
        <w:tc>
          <w:tcPr>
            <w:tcW w:w="5854" w:type="dxa"/>
          </w:tcPr>
          <w:p w:rsidR="00C25E12" w:rsidRPr="00C406CA" w:rsidRDefault="00031656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о</w:t>
            </w:r>
            <w:r w:rsidR="00C25E12" w:rsidRPr="00C406CA">
              <w:rPr>
                <w:sz w:val="28"/>
                <w:szCs w:val="28"/>
              </w:rPr>
              <w:t>беспечение рационального использования, охраны, защиты и воспроизводства городских лесов, расположенных в границах Волгограда</w:t>
            </w:r>
            <w:r>
              <w:rPr>
                <w:sz w:val="28"/>
                <w:szCs w:val="28"/>
              </w:rPr>
              <w:t>;</w:t>
            </w:r>
          </w:p>
          <w:p w:rsidR="00C25E12" w:rsidRPr="00C406CA" w:rsidRDefault="00031656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25E12" w:rsidRPr="00C406CA">
              <w:rPr>
                <w:sz w:val="28"/>
                <w:szCs w:val="28"/>
              </w:rPr>
              <w:t>рганизация мер по охране водных объектов, находящихся в муниципальной собственности Волгограда</w:t>
            </w:r>
            <w:r>
              <w:rPr>
                <w:sz w:val="28"/>
                <w:szCs w:val="28"/>
              </w:rPr>
              <w:t>;</w:t>
            </w:r>
          </w:p>
          <w:p w:rsidR="00C25E12" w:rsidRPr="00C406CA" w:rsidRDefault="00031656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25E12" w:rsidRPr="00C406CA">
              <w:rPr>
                <w:sz w:val="28"/>
                <w:szCs w:val="28"/>
              </w:rPr>
              <w:t xml:space="preserve">овышение эффективности мероприятий по </w:t>
            </w:r>
            <w:r w:rsidR="00C25E12" w:rsidRPr="00031656">
              <w:rPr>
                <w:spacing w:val="-6"/>
                <w:sz w:val="28"/>
                <w:szCs w:val="28"/>
              </w:rPr>
              <w:t>охране окружающей среды на территории Во</w:t>
            </w:r>
            <w:r w:rsidR="00C25E12" w:rsidRPr="00031656">
              <w:rPr>
                <w:spacing w:val="-6"/>
                <w:sz w:val="28"/>
                <w:szCs w:val="28"/>
              </w:rPr>
              <w:t>л</w:t>
            </w:r>
            <w:r w:rsidR="00C25E12" w:rsidRPr="00031656">
              <w:rPr>
                <w:spacing w:val="-6"/>
                <w:sz w:val="28"/>
                <w:szCs w:val="28"/>
              </w:rPr>
              <w:t>го</w:t>
            </w:r>
            <w:r w:rsidR="00C25E12" w:rsidRPr="00C406CA">
              <w:rPr>
                <w:sz w:val="28"/>
                <w:szCs w:val="28"/>
              </w:rPr>
              <w:t>града</w:t>
            </w:r>
            <w:r>
              <w:rPr>
                <w:sz w:val="28"/>
                <w:szCs w:val="28"/>
              </w:rPr>
              <w:t>;</w:t>
            </w:r>
          </w:p>
          <w:p w:rsidR="00C25E12" w:rsidRPr="00C406CA" w:rsidRDefault="00031656" w:rsidP="00C406CA">
            <w:pPr>
              <w:jc w:val="both"/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>о</w:t>
            </w:r>
            <w:r w:rsidR="00C25E12" w:rsidRPr="00C406CA">
              <w:rPr>
                <w:rFonts w:eastAsia="DejaVu Sans"/>
                <w:sz w:val="28"/>
                <w:szCs w:val="28"/>
              </w:rPr>
              <w:t>рганизация мониторинга окружающей среды на территории Волгограда</w:t>
            </w:r>
          </w:p>
          <w:p w:rsidR="00C25E12" w:rsidRPr="00C406CA" w:rsidRDefault="00C25E12" w:rsidP="00C406CA">
            <w:pPr>
              <w:jc w:val="both"/>
              <w:rPr>
                <w:sz w:val="16"/>
                <w:szCs w:val="16"/>
              </w:rPr>
            </w:pPr>
          </w:p>
        </w:tc>
      </w:tr>
      <w:tr w:rsidR="00C25E12" w:rsidRPr="00C406CA" w:rsidTr="00C406CA">
        <w:trPr>
          <w:trHeight w:val="335"/>
        </w:trPr>
        <w:tc>
          <w:tcPr>
            <w:tcW w:w="3828" w:type="dxa"/>
          </w:tcPr>
          <w:p w:rsidR="00C25E12" w:rsidRPr="00C406CA" w:rsidRDefault="00C25E12" w:rsidP="00C406CA">
            <w:pPr>
              <w:rPr>
                <w:sz w:val="28"/>
                <w:szCs w:val="28"/>
              </w:rPr>
            </w:pPr>
            <w:r w:rsidRPr="00C406CA">
              <w:rPr>
                <w:sz w:val="28"/>
                <w:szCs w:val="28"/>
              </w:rPr>
              <w:t>Основные целевые индикат</w:t>
            </w:r>
            <w:r w:rsidRPr="00C406CA">
              <w:rPr>
                <w:sz w:val="28"/>
                <w:szCs w:val="28"/>
              </w:rPr>
              <w:t>о</w:t>
            </w:r>
            <w:r w:rsidRPr="00C406CA">
              <w:rPr>
                <w:sz w:val="28"/>
                <w:szCs w:val="28"/>
              </w:rPr>
              <w:t xml:space="preserve">ры и показатели </w:t>
            </w:r>
            <w:r w:rsidR="00C406CA">
              <w:rPr>
                <w:sz w:val="28"/>
                <w:szCs w:val="28"/>
              </w:rPr>
              <w:t>П</w:t>
            </w:r>
            <w:r w:rsidRPr="00C406CA">
              <w:rPr>
                <w:sz w:val="28"/>
                <w:szCs w:val="28"/>
              </w:rPr>
              <w:t>рограммы</w:t>
            </w:r>
          </w:p>
        </w:tc>
        <w:tc>
          <w:tcPr>
            <w:tcW w:w="5854" w:type="dxa"/>
          </w:tcPr>
          <w:p w:rsidR="00C25E12" w:rsidRPr="00C406CA" w:rsidRDefault="00031656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д</w:t>
            </w:r>
            <w:r w:rsidR="00C25E12" w:rsidRPr="00C406CA">
              <w:rPr>
                <w:sz w:val="28"/>
                <w:szCs w:val="28"/>
              </w:rPr>
              <w:t>оля проб, превышающих предельно доп</w:t>
            </w:r>
            <w:r w:rsidR="00C25E12" w:rsidRPr="00C406CA">
              <w:rPr>
                <w:sz w:val="28"/>
                <w:szCs w:val="28"/>
              </w:rPr>
              <w:t>у</w:t>
            </w:r>
            <w:r w:rsidR="00C25E12" w:rsidRPr="00C406CA">
              <w:rPr>
                <w:sz w:val="28"/>
                <w:szCs w:val="28"/>
              </w:rPr>
              <w:t>стимые концентрации;</w:t>
            </w:r>
          </w:p>
          <w:p w:rsidR="00C25E12" w:rsidRPr="00C406CA" w:rsidRDefault="00031656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25E12" w:rsidRPr="00C406CA">
              <w:rPr>
                <w:sz w:val="28"/>
                <w:szCs w:val="28"/>
              </w:rPr>
              <w:t>оличество обращений граждан на загрязн</w:t>
            </w:r>
            <w:r w:rsidR="00C25E12" w:rsidRPr="00C406CA">
              <w:rPr>
                <w:sz w:val="28"/>
                <w:szCs w:val="28"/>
              </w:rPr>
              <w:t>е</w:t>
            </w:r>
            <w:r w:rsidR="00C25E12" w:rsidRPr="00C406CA">
              <w:rPr>
                <w:sz w:val="28"/>
                <w:szCs w:val="28"/>
              </w:rPr>
              <w:t>ние окружающей среды;</w:t>
            </w:r>
          </w:p>
          <w:p w:rsidR="00C25E12" w:rsidRPr="00C406CA" w:rsidRDefault="00031656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25E12" w:rsidRPr="00C406CA">
              <w:rPr>
                <w:sz w:val="28"/>
                <w:szCs w:val="28"/>
              </w:rPr>
              <w:t>оотношение фактического объема древесины, заготовленной гражданами для собственных нужд</w:t>
            </w:r>
            <w:r>
              <w:rPr>
                <w:sz w:val="28"/>
                <w:szCs w:val="28"/>
              </w:rPr>
              <w:t>,</w:t>
            </w:r>
            <w:r w:rsidR="00C25E12" w:rsidRPr="00C406CA">
              <w:rPr>
                <w:sz w:val="28"/>
                <w:szCs w:val="28"/>
              </w:rPr>
              <w:t xml:space="preserve"> к объему, отведенному под санитарные рубки</w:t>
            </w:r>
            <w:r w:rsidR="001A4740">
              <w:rPr>
                <w:sz w:val="28"/>
                <w:szCs w:val="28"/>
              </w:rPr>
              <w:t xml:space="preserve"> в соответствии с лесохозяйственным регламентом Городского лесничества Волг</w:t>
            </w:r>
            <w:r w:rsidR="001A4740">
              <w:rPr>
                <w:sz w:val="28"/>
                <w:szCs w:val="28"/>
              </w:rPr>
              <w:t>о</w:t>
            </w:r>
            <w:r w:rsidR="001A4740">
              <w:rPr>
                <w:sz w:val="28"/>
                <w:szCs w:val="28"/>
              </w:rPr>
              <w:t>града</w:t>
            </w:r>
            <w:r>
              <w:rPr>
                <w:sz w:val="28"/>
                <w:szCs w:val="28"/>
              </w:rPr>
              <w:t>;</w:t>
            </w:r>
          </w:p>
          <w:p w:rsidR="00C25E12" w:rsidRPr="00C406CA" w:rsidRDefault="00031656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C25E12" w:rsidRPr="00C406CA">
              <w:rPr>
                <w:sz w:val="28"/>
                <w:szCs w:val="28"/>
              </w:rPr>
              <w:t>оля водных объектов, находящихся в мун</w:t>
            </w:r>
            <w:r w:rsidR="00C25E12" w:rsidRPr="00C406CA">
              <w:rPr>
                <w:sz w:val="28"/>
                <w:szCs w:val="28"/>
              </w:rPr>
              <w:t>и</w:t>
            </w:r>
            <w:r w:rsidR="00C25E12" w:rsidRPr="00C406CA">
              <w:rPr>
                <w:sz w:val="28"/>
                <w:szCs w:val="28"/>
              </w:rPr>
              <w:t>ципальной собственности Волгограда, в о</w:t>
            </w:r>
            <w:r w:rsidR="00C25E12" w:rsidRPr="00C406CA">
              <w:rPr>
                <w:sz w:val="28"/>
                <w:szCs w:val="28"/>
              </w:rPr>
              <w:t>т</w:t>
            </w:r>
            <w:r w:rsidR="00C25E12" w:rsidRPr="00C406CA">
              <w:rPr>
                <w:sz w:val="28"/>
                <w:szCs w:val="28"/>
              </w:rPr>
              <w:t>ношении которых разработана проектно-сметная  документация на проведение работ по расчистке и благоустройству</w:t>
            </w:r>
            <w:r w:rsidR="001A4740">
              <w:rPr>
                <w:sz w:val="28"/>
                <w:szCs w:val="28"/>
              </w:rPr>
              <w:t>,</w:t>
            </w:r>
            <w:r w:rsidR="00C25E12" w:rsidRPr="00C406CA">
              <w:rPr>
                <w:sz w:val="28"/>
                <w:szCs w:val="28"/>
              </w:rPr>
              <w:t xml:space="preserve"> от общего количества водных объектов, находящихся в муниципальной собственности Волгограда</w:t>
            </w:r>
            <w:r>
              <w:rPr>
                <w:sz w:val="28"/>
                <w:szCs w:val="28"/>
              </w:rPr>
              <w:t>;</w:t>
            </w:r>
          </w:p>
          <w:p w:rsidR="00C25E12" w:rsidRPr="00C406CA" w:rsidRDefault="00031656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25E12" w:rsidRPr="00C406CA">
              <w:rPr>
                <w:sz w:val="28"/>
                <w:szCs w:val="28"/>
              </w:rPr>
              <w:t>хват территории Городского лесничества</w:t>
            </w:r>
            <w:r w:rsidR="001A4740">
              <w:rPr>
                <w:sz w:val="28"/>
                <w:szCs w:val="28"/>
              </w:rPr>
              <w:t xml:space="preserve"> Волгограда</w:t>
            </w:r>
            <w:r>
              <w:rPr>
                <w:sz w:val="28"/>
                <w:szCs w:val="28"/>
              </w:rPr>
              <w:t>,</w:t>
            </w:r>
            <w:r w:rsidR="00C25E12" w:rsidRPr="00C406CA">
              <w:rPr>
                <w:sz w:val="28"/>
                <w:szCs w:val="28"/>
              </w:rPr>
              <w:t xml:space="preserve"> подлежащей охране от </w:t>
            </w:r>
            <w:proofErr w:type="spellStart"/>
            <w:r w:rsidR="00C25E12" w:rsidRPr="00C406CA">
              <w:rPr>
                <w:sz w:val="28"/>
                <w:szCs w:val="28"/>
              </w:rPr>
              <w:t>лесонар</w:t>
            </w:r>
            <w:r w:rsidR="00C25E12" w:rsidRPr="00C406CA">
              <w:rPr>
                <w:sz w:val="28"/>
                <w:szCs w:val="28"/>
              </w:rPr>
              <w:t>у</w:t>
            </w:r>
            <w:r w:rsidR="00C25E12" w:rsidRPr="00C406CA">
              <w:rPr>
                <w:sz w:val="28"/>
                <w:szCs w:val="28"/>
              </w:rPr>
              <w:t>шений</w:t>
            </w:r>
            <w:proofErr w:type="spellEnd"/>
            <w:r w:rsidR="00C25E12" w:rsidRPr="00C406CA">
              <w:rPr>
                <w:sz w:val="28"/>
                <w:szCs w:val="28"/>
              </w:rPr>
              <w:t>;</w:t>
            </w:r>
          </w:p>
          <w:p w:rsidR="00C25E12" w:rsidRPr="00C406CA" w:rsidRDefault="00031656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25E12" w:rsidRPr="00C406CA">
              <w:rPr>
                <w:sz w:val="28"/>
                <w:szCs w:val="28"/>
              </w:rPr>
              <w:t>оля выполнения количественных химико-аналитических анализов от запланированного объема в муниципальном задании;</w:t>
            </w:r>
          </w:p>
          <w:p w:rsidR="00C25E12" w:rsidRPr="00C406CA" w:rsidRDefault="00031656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25E12" w:rsidRPr="00C406CA">
              <w:rPr>
                <w:sz w:val="28"/>
                <w:szCs w:val="28"/>
              </w:rPr>
              <w:t>оля промышленных предприятий 1–2-го клас</w:t>
            </w:r>
            <w:r>
              <w:rPr>
                <w:sz w:val="28"/>
                <w:szCs w:val="28"/>
              </w:rPr>
              <w:softHyphen/>
            </w:r>
            <w:r w:rsidR="00C25E12" w:rsidRPr="00C406CA">
              <w:rPr>
                <w:sz w:val="28"/>
                <w:szCs w:val="28"/>
              </w:rPr>
              <w:t>са опасности, в отношении которых пр</w:t>
            </w:r>
            <w:r w:rsidR="00C25E12" w:rsidRPr="00C406CA">
              <w:rPr>
                <w:sz w:val="28"/>
                <w:szCs w:val="28"/>
              </w:rPr>
              <w:t>о</w:t>
            </w:r>
            <w:r w:rsidR="00C25E12" w:rsidRPr="00C406CA">
              <w:rPr>
                <w:sz w:val="28"/>
                <w:szCs w:val="28"/>
              </w:rPr>
              <w:t>водит</w:t>
            </w:r>
            <w:r>
              <w:rPr>
                <w:sz w:val="28"/>
                <w:szCs w:val="28"/>
              </w:rPr>
              <w:softHyphen/>
            </w:r>
            <w:r w:rsidR="00C25E12" w:rsidRPr="00C406CA">
              <w:rPr>
                <w:sz w:val="28"/>
                <w:szCs w:val="28"/>
              </w:rPr>
              <w:t>ся аналитический мониторинг</w:t>
            </w:r>
            <w:r>
              <w:rPr>
                <w:sz w:val="28"/>
                <w:szCs w:val="28"/>
              </w:rPr>
              <w:t>;</w:t>
            </w:r>
          </w:p>
          <w:p w:rsidR="00C25E12" w:rsidRPr="00C406CA" w:rsidRDefault="00031656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25E12" w:rsidRPr="00C406CA">
              <w:rPr>
                <w:sz w:val="28"/>
                <w:szCs w:val="28"/>
              </w:rPr>
              <w:t>лощадь</w:t>
            </w:r>
            <w:r w:rsidR="001A4740">
              <w:rPr>
                <w:sz w:val="28"/>
                <w:szCs w:val="28"/>
              </w:rPr>
              <w:t>, на которой</w:t>
            </w:r>
            <w:r w:rsidR="00C25E12" w:rsidRPr="00C406CA">
              <w:rPr>
                <w:sz w:val="28"/>
                <w:szCs w:val="28"/>
              </w:rPr>
              <w:t xml:space="preserve"> проведен уход за лесн</w:t>
            </w:r>
            <w:r w:rsidR="00C25E12" w:rsidRPr="00C406CA">
              <w:rPr>
                <w:sz w:val="28"/>
                <w:szCs w:val="28"/>
              </w:rPr>
              <w:t>ы</w:t>
            </w:r>
            <w:r w:rsidR="00C25E12" w:rsidRPr="00C406CA">
              <w:rPr>
                <w:sz w:val="28"/>
                <w:szCs w:val="28"/>
              </w:rPr>
              <w:t>ми культурами;</w:t>
            </w:r>
          </w:p>
          <w:p w:rsidR="00C25E12" w:rsidRPr="00C406CA" w:rsidRDefault="00031656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25E12" w:rsidRPr="00C406CA">
              <w:rPr>
                <w:sz w:val="28"/>
                <w:szCs w:val="28"/>
              </w:rPr>
              <w:t>лощадь</w:t>
            </w:r>
            <w:r w:rsidR="001A4740">
              <w:rPr>
                <w:sz w:val="28"/>
                <w:szCs w:val="28"/>
              </w:rPr>
              <w:t>, на которой</w:t>
            </w:r>
            <w:r w:rsidR="00C25E12" w:rsidRPr="00C406CA">
              <w:rPr>
                <w:sz w:val="28"/>
                <w:szCs w:val="28"/>
              </w:rPr>
              <w:t xml:space="preserve"> проведен</w:t>
            </w:r>
            <w:r w:rsidR="001A4740">
              <w:rPr>
                <w:sz w:val="28"/>
                <w:szCs w:val="28"/>
              </w:rPr>
              <w:t>а</w:t>
            </w:r>
            <w:r w:rsidR="00C25E12" w:rsidRPr="00C406CA">
              <w:rPr>
                <w:sz w:val="28"/>
                <w:szCs w:val="28"/>
              </w:rPr>
              <w:t xml:space="preserve"> обработ</w:t>
            </w:r>
            <w:r w:rsidR="001A4740">
              <w:rPr>
                <w:sz w:val="28"/>
                <w:szCs w:val="28"/>
              </w:rPr>
              <w:t>ка</w:t>
            </w:r>
            <w:r w:rsidR="00C25E12" w:rsidRPr="00C406CA">
              <w:rPr>
                <w:sz w:val="28"/>
                <w:szCs w:val="28"/>
              </w:rPr>
              <w:t xml:space="preserve"> лесных культур от вредителей леса;</w:t>
            </w:r>
          </w:p>
          <w:p w:rsidR="00C25E12" w:rsidRPr="00C406CA" w:rsidRDefault="00031656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25E12" w:rsidRPr="00C406CA">
              <w:rPr>
                <w:sz w:val="28"/>
                <w:szCs w:val="28"/>
              </w:rPr>
              <w:t>оличество проведенных кадастровых работ;</w:t>
            </w:r>
          </w:p>
          <w:p w:rsidR="00C25E12" w:rsidRPr="00C406CA" w:rsidRDefault="00031656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25E12" w:rsidRPr="00C406CA">
              <w:rPr>
                <w:sz w:val="28"/>
                <w:szCs w:val="28"/>
              </w:rPr>
              <w:t>оля площади, охваченной лесными пожар</w:t>
            </w:r>
            <w:r w:rsidR="00C25E12" w:rsidRPr="00C406CA">
              <w:rPr>
                <w:sz w:val="28"/>
                <w:szCs w:val="28"/>
              </w:rPr>
              <w:t>а</w:t>
            </w:r>
            <w:r w:rsidR="00C25E12" w:rsidRPr="00C406CA">
              <w:rPr>
                <w:sz w:val="28"/>
                <w:szCs w:val="28"/>
              </w:rPr>
              <w:t>ми, от площади городских лесов, покрытых лесной растительностью;</w:t>
            </w:r>
          </w:p>
          <w:p w:rsidR="00C25E12" w:rsidRPr="00C406CA" w:rsidRDefault="00031656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25E12" w:rsidRPr="00C406CA">
              <w:rPr>
                <w:sz w:val="28"/>
                <w:szCs w:val="28"/>
              </w:rPr>
              <w:t>ротяженность противопожарных барьеров, минерализованных полос, содержащихся на территории Городского лесничества Волг</w:t>
            </w:r>
            <w:r w:rsidR="00C25E12" w:rsidRPr="00C406CA">
              <w:rPr>
                <w:sz w:val="28"/>
                <w:szCs w:val="28"/>
              </w:rPr>
              <w:t>о</w:t>
            </w:r>
            <w:r w:rsidR="00C25E12" w:rsidRPr="00C406CA">
              <w:rPr>
                <w:sz w:val="28"/>
                <w:szCs w:val="28"/>
              </w:rPr>
              <w:t>града;</w:t>
            </w:r>
          </w:p>
          <w:p w:rsidR="00C25E12" w:rsidRPr="00C406CA" w:rsidRDefault="00031656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25E12" w:rsidRPr="00C406CA">
              <w:rPr>
                <w:sz w:val="28"/>
                <w:szCs w:val="28"/>
              </w:rPr>
              <w:t>ротяженность противопожарных барьеров, минерализованных полос, вновь обустрое</w:t>
            </w:r>
            <w:r w:rsidR="00C25E12" w:rsidRPr="00C406CA">
              <w:rPr>
                <w:sz w:val="28"/>
                <w:szCs w:val="28"/>
              </w:rPr>
              <w:t>н</w:t>
            </w:r>
            <w:r w:rsidR="00C25E12" w:rsidRPr="00C406CA">
              <w:rPr>
                <w:sz w:val="28"/>
                <w:szCs w:val="28"/>
              </w:rPr>
              <w:t>ных на территории Городского лесничества Волгограда;</w:t>
            </w:r>
          </w:p>
          <w:p w:rsidR="00C25E12" w:rsidRPr="00C406CA" w:rsidRDefault="00031656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25E12" w:rsidRPr="00C406CA">
              <w:rPr>
                <w:sz w:val="28"/>
                <w:szCs w:val="28"/>
              </w:rPr>
              <w:t>ротяженность лесных дорог противопожа</w:t>
            </w:r>
            <w:r w:rsidR="00C25E12" w:rsidRPr="00C406CA">
              <w:rPr>
                <w:sz w:val="28"/>
                <w:szCs w:val="28"/>
              </w:rPr>
              <w:t>р</w:t>
            </w:r>
            <w:r w:rsidR="00C25E12" w:rsidRPr="00C406CA">
              <w:rPr>
                <w:sz w:val="28"/>
                <w:szCs w:val="28"/>
              </w:rPr>
              <w:t>ного значения, содержащихся на территории  Городского лесничества Волгограда;</w:t>
            </w:r>
          </w:p>
          <w:p w:rsidR="00C25E12" w:rsidRPr="00C406CA" w:rsidRDefault="00031656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25E12" w:rsidRPr="00C406CA">
              <w:rPr>
                <w:sz w:val="28"/>
                <w:szCs w:val="28"/>
              </w:rPr>
              <w:t>бъем ликвидированного загрязнения (н</w:t>
            </w:r>
            <w:r w:rsidR="00C25E12" w:rsidRPr="00C406CA">
              <w:rPr>
                <w:sz w:val="28"/>
                <w:szCs w:val="28"/>
              </w:rPr>
              <w:t>е</w:t>
            </w:r>
            <w:r w:rsidR="00C25E12" w:rsidRPr="00C406CA">
              <w:rPr>
                <w:sz w:val="28"/>
                <w:szCs w:val="28"/>
              </w:rPr>
              <w:t xml:space="preserve">санкционированные свалки </w:t>
            </w:r>
            <w:r w:rsidR="00CA27D7">
              <w:rPr>
                <w:sz w:val="28"/>
                <w:szCs w:val="28"/>
              </w:rPr>
              <w:t>твердых комм</w:t>
            </w:r>
            <w:r w:rsidR="00CA27D7">
              <w:rPr>
                <w:sz w:val="28"/>
                <w:szCs w:val="28"/>
              </w:rPr>
              <w:t>у</w:t>
            </w:r>
            <w:r w:rsidR="00CA27D7">
              <w:rPr>
                <w:sz w:val="28"/>
                <w:szCs w:val="28"/>
              </w:rPr>
              <w:t>нальных отходов (</w:t>
            </w:r>
            <w:r w:rsidR="00C25E12" w:rsidRPr="00C406CA">
              <w:rPr>
                <w:sz w:val="28"/>
                <w:szCs w:val="28"/>
              </w:rPr>
              <w:t>ТКО) на территории Горо</w:t>
            </w:r>
            <w:r w:rsidR="00C25E12" w:rsidRPr="00C406CA">
              <w:rPr>
                <w:sz w:val="28"/>
                <w:szCs w:val="28"/>
              </w:rPr>
              <w:t>д</w:t>
            </w:r>
            <w:r w:rsidR="00C25E12" w:rsidRPr="00C406CA">
              <w:rPr>
                <w:sz w:val="28"/>
                <w:szCs w:val="28"/>
              </w:rPr>
              <w:t>ского лесничества Волгограда;</w:t>
            </w:r>
          </w:p>
          <w:p w:rsidR="00C25E12" w:rsidRPr="00C406CA" w:rsidRDefault="00031656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25E12" w:rsidRPr="00C406CA">
              <w:rPr>
                <w:sz w:val="28"/>
                <w:szCs w:val="28"/>
              </w:rPr>
              <w:t>оличество разработанных проектов на ра</w:t>
            </w:r>
            <w:r w:rsidR="00C25E12" w:rsidRPr="00C406CA">
              <w:rPr>
                <w:sz w:val="28"/>
                <w:szCs w:val="28"/>
              </w:rPr>
              <w:t>с</w:t>
            </w:r>
            <w:r w:rsidR="00C25E12" w:rsidRPr="00C406CA">
              <w:rPr>
                <w:sz w:val="28"/>
                <w:szCs w:val="28"/>
              </w:rPr>
              <w:t>чистку водных объектов</w:t>
            </w:r>
            <w:r>
              <w:rPr>
                <w:sz w:val="28"/>
                <w:szCs w:val="28"/>
              </w:rPr>
              <w:t>,</w:t>
            </w:r>
            <w:r w:rsidR="00C25E12" w:rsidRPr="00C406CA">
              <w:rPr>
                <w:sz w:val="28"/>
                <w:szCs w:val="28"/>
              </w:rPr>
              <w:t xml:space="preserve"> находящихся в м</w:t>
            </w:r>
            <w:r w:rsidR="00C25E12" w:rsidRPr="00C406CA">
              <w:rPr>
                <w:sz w:val="28"/>
                <w:szCs w:val="28"/>
              </w:rPr>
              <w:t>у</w:t>
            </w:r>
            <w:r w:rsidR="00C25E12" w:rsidRPr="00C406CA">
              <w:rPr>
                <w:sz w:val="28"/>
                <w:szCs w:val="28"/>
              </w:rPr>
              <w:t>ниципальной собственности</w:t>
            </w:r>
            <w:r w:rsidR="00CA27D7">
              <w:rPr>
                <w:sz w:val="28"/>
                <w:szCs w:val="28"/>
              </w:rPr>
              <w:t xml:space="preserve"> Волгограда</w:t>
            </w:r>
            <w:r w:rsidR="00C25E12" w:rsidRPr="00C406CA">
              <w:rPr>
                <w:sz w:val="28"/>
                <w:szCs w:val="28"/>
              </w:rPr>
              <w:t>;</w:t>
            </w:r>
          </w:p>
          <w:p w:rsidR="00C25E12" w:rsidRPr="00C406CA" w:rsidRDefault="00031656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25E12" w:rsidRPr="00C406CA">
              <w:rPr>
                <w:sz w:val="28"/>
                <w:szCs w:val="28"/>
              </w:rPr>
              <w:t>лощадь Городского лесничества Волгограда, подлежащая обходам;</w:t>
            </w:r>
          </w:p>
          <w:p w:rsidR="00C25E12" w:rsidRPr="00C406CA" w:rsidRDefault="00031656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C25E12" w:rsidRPr="00C406CA">
              <w:rPr>
                <w:sz w:val="28"/>
                <w:szCs w:val="28"/>
              </w:rPr>
              <w:t xml:space="preserve">оля выполненных мероприятий по охране  окружающей среды </w:t>
            </w:r>
            <w:proofErr w:type="gramStart"/>
            <w:r w:rsidR="00C25E12" w:rsidRPr="00C406CA">
              <w:rPr>
                <w:sz w:val="28"/>
                <w:szCs w:val="28"/>
              </w:rPr>
              <w:t>от</w:t>
            </w:r>
            <w:proofErr w:type="gramEnd"/>
            <w:r w:rsidR="00C25E12" w:rsidRPr="00C406CA">
              <w:rPr>
                <w:sz w:val="28"/>
                <w:szCs w:val="28"/>
              </w:rPr>
              <w:t xml:space="preserve"> запланированных;</w:t>
            </w:r>
          </w:p>
          <w:p w:rsidR="00C25E12" w:rsidRPr="00C406CA" w:rsidRDefault="00031656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25E12" w:rsidRPr="00C406CA">
              <w:rPr>
                <w:sz w:val="28"/>
                <w:szCs w:val="28"/>
              </w:rPr>
              <w:t>оличество отобранных проб на обследуемых объектах в год;</w:t>
            </w:r>
          </w:p>
          <w:p w:rsidR="00C25E12" w:rsidRDefault="00031656" w:rsidP="00031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25E12" w:rsidRPr="00C406CA">
              <w:rPr>
                <w:sz w:val="28"/>
                <w:szCs w:val="28"/>
              </w:rPr>
              <w:t>оличество проведенных анализов на обслед</w:t>
            </w:r>
            <w:r w:rsidR="00C25E12" w:rsidRPr="00C406CA">
              <w:rPr>
                <w:sz w:val="28"/>
                <w:szCs w:val="28"/>
              </w:rPr>
              <w:t>у</w:t>
            </w:r>
            <w:r w:rsidR="00C25E12" w:rsidRPr="00C406CA">
              <w:rPr>
                <w:sz w:val="28"/>
                <w:szCs w:val="28"/>
              </w:rPr>
              <w:t xml:space="preserve">емых объектах в год </w:t>
            </w:r>
          </w:p>
          <w:p w:rsidR="00031656" w:rsidRPr="00031656" w:rsidRDefault="00031656" w:rsidP="00031656">
            <w:pPr>
              <w:jc w:val="both"/>
              <w:rPr>
                <w:sz w:val="16"/>
                <w:szCs w:val="16"/>
              </w:rPr>
            </w:pPr>
          </w:p>
        </w:tc>
      </w:tr>
      <w:tr w:rsidR="00C25E12" w:rsidRPr="00C406CA" w:rsidTr="00C406CA">
        <w:tc>
          <w:tcPr>
            <w:tcW w:w="3828" w:type="dxa"/>
          </w:tcPr>
          <w:p w:rsidR="00C25E12" w:rsidRPr="000F6B72" w:rsidRDefault="00C25E12" w:rsidP="00031656">
            <w:pPr>
              <w:rPr>
                <w:spacing w:val="-4"/>
                <w:sz w:val="28"/>
                <w:szCs w:val="28"/>
              </w:rPr>
            </w:pPr>
            <w:r w:rsidRPr="000F6B72">
              <w:rPr>
                <w:spacing w:val="-4"/>
                <w:sz w:val="28"/>
                <w:szCs w:val="28"/>
              </w:rPr>
              <w:lastRenderedPageBreak/>
              <w:t xml:space="preserve">Сроки реализации </w:t>
            </w:r>
            <w:r w:rsidR="00031656" w:rsidRPr="000F6B72">
              <w:rPr>
                <w:spacing w:val="-4"/>
                <w:sz w:val="28"/>
                <w:szCs w:val="28"/>
              </w:rPr>
              <w:t>П</w:t>
            </w:r>
            <w:r w:rsidRPr="000F6B72">
              <w:rPr>
                <w:spacing w:val="-4"/>
                <w:sz w:val="28"/>
                <w:szCs w:val="28"/>
              </w:rPr>
              <w:t>рограммы</w:t>
            </w:r>
          </w:p>
        </w:tc>
        <w:tc>
          <w:tcPr>
            <w:tcW w:w="5854" w:type="dxa"/>
          </w:tcPr>
          <w:p w:rsidR="00C25E12" w:rsidRDefault="000F6B72" w:rsidP="000F6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C25E12" w:rsidRPr="00C406CA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–</w:t>
            </w:r>
            <w:r w:rsidR="00C25E12" w:rsidRPr="00C406CA">
              <w:rPr>
                <w:sz w:val="28"/>
                <w:szCs w:val="28"/>
              </w:rPr>
              <w:t>2021 годы</w:t>
            </w:r>
          </w:p>
          <w:p w:rsidR="000F6B72" w:rsidRPr="000F6B72" w:rsidRDefault="000F6B72" w:rsidP="000F6B72">
            <w:pPr>
              <w:jc w:val="both"/>
              <w:rPr>
                <w:sz w:val="16"/>
                <w:szCs w:val="16"/>
              </w:rPr>
            </w:pPr>
          </w:p>
        </w:tc>
      </w:tr>
      <w:tr w:rsidR="00C25E12" w:rsidRPr="00C406CA" w:rsidTr="00C406CA">
        <w:tc>
          <w:tcPr>
            <w:tcW w:w="3828" w:type="dxa"/>
          </w:tcPr>
          <w:p w:rsidR="00C25E12" w:rsidRPr="00C406CA" w:rsidRDefault="00C25E12" w:rsidP="000F6B72">
            <w:pPr>
              <w:rPr>
                <w:sz w:val="28"/>
                <w:szCs w:val="28"/>
              </w:rPr>
            </w:pPr>
            <w:r w:rsidRPr="00C406CA">
              <w:rPr>
                <w:sz w:val="28"/>
                <w:szCs w:val="28"/>
              </w:rPr>
              <w:t>Объемы и источники фина</w:t>
            </w:r>
            <w:r w:rsidRPr="00C406CA">
              <w:rPr>
                <w:sz w:val="28"/>
                <w:szCs w:val="28"/>
              </w:rPr>
              <w:t>н</w:t>
            </w:r>
            <w:r w:rsidRPr="00C406CA">
              <w:rPr>
                <w:sz w:val="28"/>
                <w:szCs w:val="28"/>
              </w:rPr>
              <w:t xml:space="preserve">сирования </w:t>
            </w:r>
            <w:r w:rsidR="000F6B72">
              <w:rPr>
                <w:sz w:val="28"/>
                <w:szCs w:val="28"/>
              </w:rPr>
              <w:t>П</w:t>
            </w:r>
            <w:r w:rsidRPr="00C406CA">
              <w:rPr>
                <w:sz w:val="28"/>
                <w:szCs w:val="28"/>
              </w:rPr>
              <w:t>рограммы</w:t>
            </w:r>
          </w:p>
        </w:tc>
        <w:tc>
          <w:tcPr>
            <w:tcW w:w="5854" w:type="dxa"/>
          </w:tcPr>
          <w:p w:rsidR="00C25E12" w:rsidRPr="00C406CA" w:rsidRDefault="00CA27D7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ф</w:t>
            </w:r>
            <w:r w:rsidR="00C25E12" w:rsidRPr="00C406CA">
              <w:rPr>
                <w:sz w:val="28"/>
                <w:szCs w:val="28"/>
              </w:rPr>
              <w:t xml:space="preserve">инансирование </w:t>
            </w:r>
            <w:r w:rsidR="000F6B72">
              <w:rPr>
                <w:sz w:val="28"/>
                <w:szCs w:val="28"/>
              </w:rPr>
              <w:t>П</w:t>
            </w:r>
            <w:r w:rsidR="00C25E12" w:rsidRPr="00C406CA">
              <w:rPr>
                <w:sz w:val="28"/>
                <w:szCs w:val="28"/>
              </w:rPr>
              <w:t xml:space="preserve">рограммы осуществляется за счет средств бюджета </w:t>
            </w:r>
            <w:r w:rsidR="00C11666">
              <w:rPr>
                <w:sz w:val="28"/>
                <w:szCs w:val="28"/>
              </w:rPr>
              <w:t xml:space="preserve">Волгограда </w:t>
            </w:r>
            <w:r w:rsidR="00C25E12" w:rsidRPr="00C406CA">
              <w:rPr>
                <w:sz w:val="28"/>
                <w:szCs w:val="28"/>
              </w:rPr>
              <w:t>в сумме 72790,65 тыс. руб</w:t>
            </w:r>
            <w:r w:rsidR="000F6B72">
              <w:rPr>
                <w:sz w:val="28"/>
                <w:szCs w:val="28"/>
              </w:rPr>
              <w:t>лей</w:t>
            </w:r>
            <w:r w:rsidR="00C25E12" w:rsidRPr="00C406CA">
              <w:rPr>
                <w:sz w:val="28"/>
                <w:szCs w:val="28"/>
              </w:rPr>
              <w:t>, в том числе:</w:t>
            </w:r>
          </w:p>
          <w:p w:rsidR="00C25E12" w:rsidRPr="00C406CA" w:rsidRDefault="00C25E12" w:rsidP="00C406CA">
            <w:pPr>
              <w:jc w:val="both"/>
              <w:rPr>
                <w:sz w:val="28"/>
                <w:szCs w:val="28"/>
              </w:rPr>
            </w:pPr>
            <w:r w:rsidRPr="00C406CA">
              <w:rPr>
                <w:sz w:val="28"/>
                <w:szCs w:val="28"/>
              </w:rPr>
              <w:t>2019 год – 35341,85 тыс. руб</w:t>
            </w:r>
            <w:r w:rsidR="000F6B72">
              <w:rPr>
                <w:sz w:val="28"/>
                <w:szCs w:val="28"/>
              </w:rPr>
              <w:t>лей</w:t>
            </w:r>
            <w:r w:rsidRPr="00C406CA">
              <w:rPr>
                <w:sz w:val="28"/>
                <w:szCs w:val="28"/>
              </w:rPr>
              <w:t>, в том числе:</w:t>
            </w:r>
          </w:p>
          <w:p w:rsidR="00C25E12" w:rsidRPr="00C406CA" w:rsidRDefault="00C25E12" w:rsidP="00C406CA">
            <w:pPr>
              <w:jc w:val="both"/>
              <w:rPr>
                <w:sz w:val="28"/>
                <w:szCs w:val="28"/>
              </w:rPr>
            </w:pPr>
            <w:r w:rsidRPr="00C406CA">
              <w:rPr>
                <w:sz w:val="28"/>
                <w:szCs w:val="28"/>
              </w:rPr>
              <w:t>средства областного бюджета</w:t>
            </w:r>
            <w:r w:rsidR="000F6B72">
              <w:rPr>
                <w:sz w:val="28"/>
                <w:szCs w:val="28"/>
              </w:rPr>
              <w:t xml:space="preserve"> –</w:t>
            </w:r>
            <w:r w:rsidRPr="00C406CA">
              <w:rPr>
                <w:sz w:val="28"/>
                <w:szCs w:val="28"/>
              </w:rPr>
              <w:t xml:space="preserve"> 297,8 тыс. руб</w:t>
            </w:r>
            <w:r w:rsidR="000F6B72">
              <w:rPr>
                <w:sz w:val="28"/>
                <w:szCs w:val="28"/>
              </w:rPr>
              <w:t>лей</w:t>
            </w:r>
            <w:r w:rsidRPr="00C406CA">
              <w:rPr>
                <w:sz w:val="28"/>
                <w:szCs w:val="28"/>
              </w:rPr>
              <w:t xml:space="preserve">, </w:t>
            </w:r>
          </w:p>
          <w:p w:rsidR="00C25E12" w:rsidRPr="00C406CA" w:rsidRDefault="00C25E12" w:rsidP="00C406CA">
            <w:pPr>
              <w:jc w:val="both"/>
              <w:rPr>
                <w:sz w:val="28"/>
                <w:szCs w:val="28"/>
              </w:rPr>
            </w:pPr>
            <w:r w:rsidRPr="00C406CA">
              <w:rPr>
                <w:sz w:val="28"/>
                <w:szCs w:val="28"/>
              </w:rPr>
              <w:t>средства бюджета</w:t>
            </w:r>
            <w:r w:rsidR="00CA27D7">
              <w:rPr>
                <w:sz w:val="28"/>
                <w:szCs w:val="28"/>
              </w:rPr>
              <w:t xml:space="preserve"> Волгограда</w:t>
            </w:r>
            <w:r w:rsidRPr="00C406CA">
              <w:rPr>
                <w:sz w:val="28"/>
                <w:szCs w:val="28"/>
              </w:rPr>
              <w:t xml:space="preserve"> – 35044,05 тыс. руб</w:t>
            </w:r>
            <w:r w:rsidR="000F6B72">
              <w:rPr>
                <w:sz w:val="28"/>
                <w:szCs w:val="28"/>
              </w:rPr>
              <w:t>лей;</w:t>
            </w:r>
          </w:p>
          <w:p w:rsidR="00C25E12" w:rsidRPr="00C406CA" w:rsidRDefault="00C25E12" w:rsidP="00C406CA">
            <w:pPr>
              <w:jc w:val="both"/>
              <w:rPr>
                <w:sz w:val="28"/>
                <w:szCs w:val="28"/>
              </w:rPr>
            </w:pPr>
            <w:r w:rsidRPr="00C406CA">
              <w:rPr>
                <w:sz w:val="28"/>
                <w:szCs w:val="28"/>
              </w:rPr>
              <w:t>2020 год – 18724,4 тыс. руб</w:t>
            </w:r>
            <w:r w:rsidR="000F6B72">
              <w:rPr>
                <w:sz w:val="28"/>
                <w:szCs w:val="28"/>
              </w:rPr>
              <w:t>лей</w:t>
            </w:r>
            <w:r w:rsidRPr="00C406CA">
              <w:rPr>
                <w:sz w:val="28"/>
                <w:szCs w:val="28"/>
              </w:rPr>
              <w:t>, в том числе:</w:t>
            </w:r>
          </w:p>
          <w:p w:rsidR="00C25E12" w:rsidRPr="00C406CA" w:rsidRDefault="00C25E12" w:rsidP="00C406CA">
            <w:pPr>
              <w:jc w:val="both"/>
              <w:rPr>
                <w:sz w:val="28"/>
                <w:szCs w:val="28"/>
              </w:rPr>
            </w:pPr>
            <w:r w:rsidRPr="00C406CA">
              <w:rPr>
                <w:sz w:val="28"/>
                <w:szCs w:val="28"/>
              </w:rPr>
              <w:t xml:space="preserve">средства бюджета </w:t>
            </w:r>
            <w:r w:rsidR="00CA27D7">
              <w:rPr>
                <w:sz w:val="28"/>
                <w:szCs w:val="28"/>
              </w:rPr>
              <w:t xml:space="preserve">Волгограда </w:t>
            </w:r>
            <w:r w:rsidRPr="00C406CA">
              <w:rPr>
                <w:sz w:val="28"/>
                <w:szCs w:val="28"/>
              </w:rPr>
              <w:t>– 18724,4 тыс. руб</w:t>
            </w:r>
            <w:r w:rsidR="000F6B72">
              <w:rPr>
                <w:sz w:val="28"/>
                <w:szCs w:val="28"/>
              </w:rPr>
              <w:t>лей</w:t>
            </w:r>
            <w:r w:rsidRPr="00C406CA">
              <w:rPr>
                <w:sz w:val="28"/>
                <w:szCs w:val="28"/>
              </w:rPr>
              <w:t>;</w:t>
            </w:r>
          </w:p>
          <w:p w:rsidR="00C25E12" w:rsidRPr="00C406CA" w:rsidRDefault="00C25E12" w:rsidP="00C406CA">
            <w:pPr>
              <w:jc w:val="both"/>
              <w:rPr>
                <w:sz w:val="28"/>
                <w:szCs w:val="28"/>
              </w:rPr>
            </w:pPr>
            <w:r w:rsidRPr="00C406CA">
              <w:rPr>
                <w:sz w:val="28"/>
                <w:szCs w:val="28"/>
              </w:rPr>
              <w:t>2021 год – 18724,4 тыс. руб</w:t>
            </w:r>
            <w:r w:rsidR="000F6B72">
              <w:rPr>
                <w:sz w:val="28"/>
                <w:szCs w:val="28"/>
              </w:rPr>
              <w:t>лей</w:t>
            </w:r>
            <w:r w:rsidRPr="00C406CA">
              <w:rPr>
                <w:sz w:val="28"/>
                <w:szCs w:val="28"/>
              </w:rPr>
              <w:t>, в том числе:</w:t>
            </w:r>
          </w:p>
          <w:p w:rsidR="00C25E12" w:rsidRDefault="00C25E12" w:rsidP="000F6B72">
            <w:pPr>
              <w:jc w:val="both"/>
              <w:rPr>
                <w:sz w:val="28"/>
                <w:szCs w:val="28"/>
              </w:rPr>
            </w:pPr>
            <w:r w:rsidRPr="00C406CA">
              <w:rPr>
                <w:sz w:val="28"/>
                <w:szCs w:val="28"/>
              </w:rPr>
              <w:t xml:space="preserve">средства бюджета </w:t>
            </w:r>
            <w:r w:rsidR="00CA27D7">
              <w:rPr>
                <w:sz w:val="28"/>
                <w:szCs w:val="28"/>
              </w:rPr>
              <w:t xml:space="preserve">Волгограда </w:t>
            </w:r>
            <w:r w:rsidRPr="00C406CA">
              <w:rPr>
                <w:sz w:val="28"/>
                <w:szCs w:val="28"/>
              </w:rPr>
              <w:t>– 18724,4 тыс. руб</w:t>
            </w:r>
            <w:r w:rsidR="000F6B72">
              <w:rPr>
                <w:sz w:val="28"/>
                <w:szCs w:val="28"/>
              </w:rPr>
              <w:t>лей</w:t>
            </w:r>
          </w:p>
          <w:p w:rsidR="000F6B72" w:rsidRPr="000F6B72" w:rsidRDefault="000F6B72" w:rsidP="000F6B72">
            <w:pPr>
              <w:jc w:val="both"/>
              <w:rPr>
                <w:sz w:val="16"/>
                <w:szCs w:val="16"/>
              </w:rPr>
            </w:pPr>
          </w:p>
        </w:tc>
      </w:tr>
      <w:tr w:rsidR="00C25E12" w:rsidRPr="00C406CA" w:rsidTr="00C406CA">
        <w:tc>
          <w:tcPr>
            <w:tcW w:w="3828" w:type="dxa"/>
          </w:tcPr>
          <w:p w:rsidR="00C25E12" w:rsidRPr="00C406CA" w:rsidRDefault="00C25E12" w:rsidP="00CA27D7">
            <w:pPr>
              <w:rPr>
                <w:sz w:val="28"/>
                <w:szCs w:val="28"/>
              </w:rPr>
            </w:pPr>
            <w:r w:rsidRPr="00C406CA">
              <w:rPr>
                <w:sz w:val="28"/>
                <w:szCs w:val="28"/>
              </w:rPr>
              <w:t>Ожидаемые конечные р</w:t>
            </w:r>
            <w:r w:rsidRPr="00C406CA">
              <w:rPr>
                <w:sz w:val="28"/>
                <w:szCs w:val="28"/>
              </w:rPr>
              <w:t>е</w:t>
            </w:r>
            <w:r w:rsidRPr="00C406CA">
              <w:rPr>
                <w:sz w:val="28"/>
                <w:szCs w:val="28"/>
              </w:rPr>
              <w:t xml:space="preserve">зультаты реализации </w:t>
            </w:r>
            <w:r w:rsidR="00CA27D7">
              <w:rPr>
                <w:sz w:val="28"/>
                <w:szCs w:val="28"/>
              </w:rPr>
              <w:t>П</w:t>
            </w:r>
            <w:r w:rsidRPr="00C406CA">
              <w:rPr>
                <w:sz w:val="28"/>
                <w:szCs w:val="28"/>
              </w:rPr>
              <w:t>р</w:t>
            </w:r>
            <w:r w:rsidRPr="00C406CA">
              <w:rPr>
                <w:sz w:val="28"/>
                <w:szCs w:val="28"/>
              </w:rPr>
              <w:t>о</w:t>
            </w:r>
            <w:r w:rsidRPr="00C406CA">
              <w:rPr>
                <w:sz w:val="28"/>
                <w:szCs w:val="28"/>
              </w:rPr>
              <w:t>граммы</w:t>
            </w:r>
          </w:p>
        </w:tc>
        <w:tc>
          <w:tcPr>
            <w:tcW w:w="5854" w:type="dxa"/>
          </w:tcPr>
          <w:p w:rsidR="00C25E12" w:rsidRPr="00C406CA" w:rsidRDefault="00CA27D7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д</w:t>
            </w:r>
            <w:r w:rsidR="00C25E12" w:rsidRPr="00C406CA">
              <w:rPr>
                <w:sz w:val="28"/>
                <w:szCs w:val="28"/>
              </w:rPr>
              <w:t>остижение соотношения фактического об</w:t>
            </w:r>
            <w:r w:rsidR="00C25E12" w:rsidRPr="00C406CA">
              <w:rPr>
                <w:sz w:val="28"/>
                <w:szCs w:val="28"/>
              </w:rPr>
              <w:t>ъ</w:t>
            </w:r>
            <w:r w:rsidR="00C25E12" w:rsidRPr="00C406CA">
              <w:rPr>
                <w:sz w:val="28"/>
                <w:szCs w:val="28"/>
              </w:rPr>
              <w:t>ема древесины, заготовленной гражданами для собственных нужд</w:t>
            </w:r>
            <w:r>
              <w:rPr>
                <w:sz w:val="28"/>
                <w:szCs w:val="28"/>
              </w:rPr>
              <w:t>, к</w:t>
            </w:r>
            <w:r w:rsidR="00C25E12" w:rsidRPr="00C406CA">
              <w:rPr>
                <w:sz w:val="28"/>
                <w:szCs w:val="28"/>
              </w:rPr>
              <w:t xml:space="preserve"> объем</w:t>
            </w:r>
            <w:r>
              <w:rPr>
                <w:sz w:val="28"/>
                <w:szCs w:val="28"/>
              </w:rPr>
              <w:t>у</w:t>
            </w:r>
            <w:r w:rsidR="00C25E12" w:rsidRPr="00C406CA">
              <w:rPr>
                <w:sz w:val="28"/>
                <w:szCs w:val="28"/>
              </w:rPr>
              <w:t>, отведенно</w:t>
            </w:r>
            <w:r>
              <w:rPr>
                <w:sz w:val="28"/>
                <w:szCs w:val="28"/>
              </w:rPr>
              <w:t>му</w:t>
            </w:r>
            <w:r w:rsidR="00C25E12" w:rsidRPr="00C406CA">
              <w:rPr>
                <w:sz w:val="28"/>
                <w:szCs w:val="28"/>
              </w:rPr>
              <w:t xml:space="preserve"> под санитарные рубки древесины в соотве</w:t>
            </w:r>
            <w:r w:rsidR="00C25E12" w:rsidRPr="00C406CA">
              <w:rPr>
                <w:sz w:val="28"/>
                <w:szCs w:val="28"/>
              </w:rPr>
              <w:t>т</w:t>
            </w:r>
            <w:r w:rsidR="00C25E12" w:rsidRPr="00C406CA">
              <w:rPr>
                <w:sz w:val="28"/>
                <w:szCs w:val="28"/>
              </w:rPr>
              <w:t xml:space="preserve">ствии с лесохозяйственным регламентом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родского лесничества Волгограда, – </w:t>
            </w:r>
            <w:r w:rsidR="00C25E12" w:rsidRPr="00C406CA">
              <w:rPr>
                <w:sz w:val="28"/>
                <w:szCs w:val="28"/>
              </w:rPr>
              <w:t>20%</w:t>
            </w:r>
            <w:r>
              <w:rPr>
                <w:sz w:val="28"/>
                <w:szCs w:val="28"/>
              </w:rPr>
              <w:t>;</w:t>
            </w:r>
          </w:p>
          <w:p w:rsidR="00C25E12" w:rsidRPr="00C406CA" w:rsidRDefault="00CA27D7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25E12" w:rsidRPr="00C406CA">
              <w:rPr>
                <w:sz w:val="28"/>
                <w:szCs w:val="28"/>
              </w:rPr>
              <w:t>нижение доли площади, охваченной лесными пожарами, от площади городских лесов, п</w:t>
            </w:r>
            <w:r w:rsidR="00C25E12" w:rsidRPr="00C406CA">
              <w:rPr>
                <w:sz w:val="28"/>
                <w:szCs w:val="28"/>
              </w:rPr>
              <w:t>о</w:t>
            </w:r>
            <w:r w:rsidR="00C25E12" w:rsidRPr="00C406CA">
              <w:rPr>
                <w:sz w:val="28"/>
                <w:szCs w:val="28"/>
              </w:rPr>
              <w:t>крытых лесной растительностью</w:t>
            </w:r>
            <w:r>
              <w:rPr>
                <w:sz w:val="28"/>
                <w:szCs w:val="28"/>
              </w:rPr>
              <w:t>, –</w:t>
            </w:r>
            <w:r w:rsidR="00C25E12" w:rsidRPr="00C406CA">
              <w:rPr>
                <w:sz w:val="28"/>
                <w:szCs w:val="28"/>
              </w:rPr>
              <w:t xml:space="preserve"> до 0,2%;</w:t>
            </w:r>
          </w:p>
          <w:p w:rsidR="00C25E12" w:rsidRPr="00C406CA" w:rsidRDefault="00CA27D7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25E12" w:rsidRPr="00C406CA">
              <w:rPr>
                <w:sz w:val="28"/>
                <w:szCs w:val="28"/>
              </w:rPr>
              <w:t xml:space="preserve">меньшение риска распространения лесных </w:t>
            </w:r>
            <w:r w:rsidR="00C25E12" w:rsidRPr="00CA27D7">
              <w:rPr>
                <w:spacing w:val="-6"/>
                <w:sz w:val="28"/>
                <w:szCs w:val="28"/>
              </w:rPr>
              <w:t>пожаров на 30% за счет содержания 4709,9 тыс. п</w:t>
            </w:r>
            <w:r w:rsidRPr="00CA27D7">
              <w:rPr>
                <w:spacing w:val="-6"/>
                <w:sz w:val="28"/>
                <w:szCs w:val="28"/>
              </w:rPr>
              <w:t>.</w:t>
            </w:r>
            <w:r w:rsidR="00C25E12" w:rsidRPr="00CA27D7">
              <w:rPr>
                <w:spacing w:val="-6"/>
                <w:sz w:val="28"/>
                <w:szCs w:val="28"/>
              </w:rPr>
              <w:t xml:space="preserve"> м</w:t>
            </w:r>
            <w:r w:rsidR="00C25E12" w:rsidRPr="00C406CA">
              <w:rPr>
                <w:sz w:val="28"/>
                <w:szCs w:val="28"/>
              </w:rPr>
              <w:t xml:space="preserve"> противопожарных барьеров, минерализ</w:t>
            </w:r>
            <w:r w:rsidR="00C25E12" w:rsidRPr="00C406CA">
              <w:rPr>
                <w:sz w:val="28"/>
                <w:szCs w:val="28"/>
              </w:rPr>
              <w:t>о</w:t>
            </w:r>
            <w:r w:rsidR="00C25E12" w:rsidRPr="00C406CA">
              <w:rPr>
                <w:sz w:val="28"/>
                <w:szCs w:val="28"/>
              </w:rPr>
              <w:t>ванных полос</w:t>
            </w:r>
            <w:r w:rsidR="00C11666">
              <w:rPr>
                <w:sz w:val="28"/>
                <w:szCs w:val="28"/>
              </w:rPr>
              <w:t>,</w:t>
            </w:r>
            <w:r w:rsidR="00C25E12" w:rsidRPr="00C406CA">
              <w:rPr>
                <w:sz w:val="28"/>
                <w:szCs w:val="28"/>
              </w:rPr>
              <w:t xml:space="preserve"> содержания лесных дорог пр</w:t>
            </w:r>
            <w:r w:rsidR="00C25E12" w:rsidRPr="00C406CA">
              <w:rPr>
                <w:sz w:val="28"/>
                <w:szCs w:val="28"/>
              </w:rPr>
              <w:t>о</w:t>
            </w:r>
            <w:r w:rsidR="00C25E12" w:rsidRPr="00C406CA">
              <w:rPr>
                <w:sz w:val="28"/>
                <w:szCs w:val="28"/>
              </w:rPr>
              <w:t xml:space="preserve">тивопожарного назначения протяженностью </w:t>
            </w:r>
            <w:r>
              <w:rPr>
                <w:sz w:val="28"/>
                <w:szCs w:val="28"/>
              </w:rPr>
              <w:br/>
            </w:r>
            <w:r w:rsidR="00C25E12" w:rsidRPr="00C406CA">
              <w:rPr>
                <w:sz w:val="28"/>
                <w:szCs w:val="28"/>
              </w:rPr>
              <w:t>15 тыс. п</w:t>
            </w:r>
            <w:r>
              <w:rPr>
                <w:sz w:val="28"/>
                <w:szCs w:val="28"/>
              </w:rPr>
              <w:t>.</w:t>
            </w:r>
            <w:r w:rsidR="00C25E12" w:rsidRPr="00C406CA">
              <w:rPr>
                <w:sz w:val="28"/>
                <w:szCs w:val="28"/>
              </w:rPr>
              <w:t xml:space="preserve"> м; </w:t>
            </w:r>
          </w:p>
          <w:p w:rsidR="00C25E12" w:rsidRPr="00C406CA" w:rsidRDefault="00CA27D7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25E12" w:rsidRPr="00C406CA">
              <w:rPr>
                <w:sz w:val="28"/>
                <w:szCs w:val="28"/>
              </w:rPr>
              <w:t>азработ</w:t>
            </w:r>
            <w:r>
              <w:rPr>
                <w:sz w:val="28"/>
                <w:szCs w:val="28"/>
              </w:rPr>
              <w:t>ка</w:t>
            </w:r>
            <w:r w:rsidR="00C25E12" w:rsidRPr="00C406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одного</w:t>
            </w:r>
            <w:r w:rsidR="00C25E12" w:rsidRPr="00C406CA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а</w:t>
            </w:r>
            <w:r w:rsidR="00C25E12" w:rsidRPr="00C406CA">
              <w:rPr>
                <w:sz w:val="28"/>
                <w:szCs w:val="28"/>
              </w:rPr>
              <w:t xml:space="preserve"> на расчистку во</w:t>
            </w:r>
            <w:r w:rsidR="00C25E12" w:rsidRPr="00C406CA">
              <w:rPr>
                <w:sz w:val="28"/>
                <w:szCs w:val="28"/>
              </w:rPr>
              <w:t>д</w:t>
            </w:r>
            <w:r w:rsidR="00C25E12" w:rsidRPr="00C406CA">
              <w:rPr>
                <w:sz w:val="28"/>
                <w:szCs w:val="28"/>
              </w:rPr>
              <w:t>ного объекта, находящегося в муниципальной собственности Волгограда;</w:t>
            </w:r>
          </w:p>
          <w:p w:rsidR="00C25E12" w:rsidRPr="00C406CA" w:rsidRDefault="00CA27D7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25E12" w:rsidRPr="00C406CA">
              <w:rPr>
                <w:sz w:val="28"/>
                <w:szCs w:val="28"/>
              </w:rPr>
              <w:t xml:space="preserve">беспечение охраны Городского лесничества </w:t>
            </w:r>
            <w:r>
              <w:rPr>
                <w:sz w:val="28"/>
                <w:szCs w:val="28"/>
              </w:rPr>
              <w:t xml:space="preserve">Волгограда </w:t>
            </w:r>
            <w:r w:rsidR="00C25E12" w:rsidRPr="00C406CA">
              <w:rPr>
                <w:sz w:val="28"/>
                <w:szCs w:val="28"/>
              </w:rPr>
              <w:t>на территории 13,8 тыс. га;</w:t>
            </w:r>
          </w:p>
          <w:p w:rsidR="00C25E12" w:rsidRPr="00C406CA" w:rsidRDefault="00CA27D7" w:rsidP="00C4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25E12" w:rsidRPr="00C406CA">
              <w:rPr>
                <w:rFonts w:eastAsia="DejaVu Sans"/>
                <w:sz w:val="28"/>
                <w:szCs w:val="28"/>
              </w:rPr>
              <w:t>беспечение населения Волгограда информ</w:t>
            </w:r>
            <w:r w:rsidR="00C25E12" w:rsidRPr="00C406CA">
              <w:rPr>
                <w:rFonts w:eastAsia="DejaVu Sans"/>
                <w:sz w:val="28"/>
                <w:szCs w:val="28"/>
              </w:rPr>
              <w:t>а</w:t>
            </w:r>
            <w:r w:rsidR="00C25E12" w:rsidRPr="00C406CA">
              <w:rPr>
                <w:rFonts w:eastAsia="DejaVu Sans"/>
                <w:sz w:val="28"/>
                <w:szCs w:val="28"/>
              </w:rPr>
              <w:lastRenderedPageBreak/>
              <w:t>цией</w:t>
            </w:r>
            <w:r w:rsidR="00C406CA">
              <w:rPr>
                <w:rFonts w:eastAsia="DejaVu Sans"/>
                <w:sz w:val="28"/>
                <w:szCs w:val="28"/>
              </w:rPr>
              <w:t xml:space="preserve"> </w:t>
            </w:r>
            <w:r w:rsidR="00C25E12" w:rsidRPr="00C406CA">
              <w:rPr>
                <w:rFonts w:eastAsia="DejaVu Sans"/>
                <w:sz w:val="28"/>
                <w:szCs w:val="28"/>
              </w:rPr>
              <w:t>о состоянии окружающей среды, выс</w:t>
            </w:r>
            <w:r w:rsidR="00C25E12" w:rsidRPr="00C406CA">
              <w:rPr>
                <w:rFonts w:eastAsia="DejaVu Sans"/>
                <w:sz w:val="28"/>
                <w:szCs w:val="28"/>
              </w:rPr>
              <w:t>о</w:t>
            </w:r>
            <w:r w:rsidR="00C25E12" w:rsidRPr="00C406CA">
              <w:rPr>
                <w:rFonts w:eastAsia="DejaVu Sans"/>
                <w:sz w:val="28"/>
                <w:szCs w:val="28"/>
              </w:rPr>
              <w:t>ком и чрезвычайно высоком загрязнении окружающей среды.</w:t>
            </w:r>
          </w:p>
        </w:tc>
      </w:tr>
    </w:tbl>
    <w:p w:rsidR="00C25E12" w:rsidRDefault="00C25E12" w:rsidP="00C25E12">
      <w:pPr>
        <w:autoSpaceDE w:val="0"/>
        <w:ind w:firstLine="540"/>
        <w:jc w:val="both"/>
        <w:rPr>
          <w:bCs/>
        </w:rPr>
      </w:pPr>
    </w:p>
    <w:p w:rsidR="00C25E12" w:rsidRPr="00C406CA" w:rsidRDefault="00C25E12" w:rsidP="00C406CA">
      <w:pPr>
        <w:jc w:val="center"/>
        <w:rPr>
          <w:sz w:val="28"/>
          <w:szCs w:val="28"/>
        </w:rPr>
      </w:pPr>
      <w:r w:rsidRPr="00C406CA">
        <w:rPr>
          <w:sz w:val="28"/>
          <w:szCs w:val="28"/>
        </w:rPr>
        <w:t>1. Содержание проблемы и обоснование необходимости ее решения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>В соответствии со ст</w:t>
      </w:r>
      <w:r w:rsidR="000F6B72">
        <w:rPr>
          <w:sz w:val="28"/>
          <w:szCs w:val="28"/>
        </w:rPr>
        <w:t>атьей</w:t>
      </w:r>
      <w:r w:rsidRPr="00C406CA">
        <w:rPr>
          <w:sz w:val="28"/>
          <w:szCs w:val="28"/>
        </w:rPr>
        <w:t xml:space="preserve"> 10 Федерального закона от 10</w:t>
      </w:r>
      <w:r w:rsidR="000F6B72">
        <w:rPr>
          <w:sz w:val="28"/>
          <w:szCs w:val="28"/>
        </w:rPr>
        <w:t xml:space="preserve"> января </w:t>
      </w:r>
      <w:r w:rsidRPr="00C406CA">
        <w:rPr>
          <w:sz w:val="28"/>
          <w:szCs w:val="28"/>
        </w:rPr>
        <w:t xml:space="preserve">2002 г. </w:t>
      </w:r>
      <w:r w:rsidR="000F6B72">
        <w:rPr>
          <w:sz w:val="28"/>
          <w:szCs w:val="28"/>
        </w:rPr>
        <w:br/>
      </w:r>
      <w:r w:rsidRPr="00C406CA">
        <w:rPr>
          <w:sz w:val="28"/>
          <w:szCs w:val="28"/>
        </w:rPr>
        <w:t>№ 7-ФЗ</w:t>
      </w:r>
      <w:r w:rsidR="000F6B72">
        <w:rPr>
          <w:sz w:val="28"/>
          <w:szCs w:val="28"/>
        </w:rPr>
        <w:t xml:space="preserve"> </w:t>
      </w:r>
      <w:r w:rsidRPr="00C406CA">
        <w:rPr>
          <w:sz w:val="28"/>
          <w:szCs w:val="28"/>
        </w:rPr>
        <w:t>«Об охране окружающей среды» органы местного самоуправления осуществляют управление в области охраны окружающей среды</w:t>
      </w:r>
      <w:r w:rsidR="00C406CA">
        <w:rPr>
          <w:sz w:val="28"/>
          <w:szCs w:val="28"/>
        </w:rPr>
        <w:t xml:space="preserve"> </w:t>
      </w:r>
      <w:r w:rsidRPr="00C406CA">
        <w:rPr>
          <w:sz w:val="28"/>
          <w:szCs w:val="28"/>
        </w:rPr>
        <w:t>в соответствии с федеральным законодательством, законами и иными нормативными прав</w:t>
      </w:r>
      <w:r w:rsidRPr="00C406CA">
        <w:rPr>
          <w:sz w:val="28"/>
          <w:szCs w:val="28"/>
        </w:rPr>
        <w:t>о</w:t>
      </w:r>
      <w:r w:rsidRPr="00C406CA">
        <w:rPr>
          <w:sz w:val="28"/>
          <w:szCs w:val="28"/>
        </w:rPr>
        <w:t>выми актами субъектов Российской Федерации, уставами муниципальных о</w:t>
      </w:r>
      <w:r w:rsidRPr="00C406CA">
        <w:rPr>
          <w:sz w:val="28"/>
          <w:szCs w:val="28"/>
        </w:rPr>
        <w:t>б</w:t>
      </w:r>
      <w:r w:rsidRPr="00C406CA">
        <w:rPr>
          <w:sz w:val="28"/>
          <w:szCs w:val="28"/>
        </w:rPr>
        <w:t>разований и нормативными правовыми актами органов местного самоуправл</w:t>
      </w:r>
      <w:r w:rsidRPr="00C406CA">
        <w:rPr>
          <w:sz w:val="28"/>
          <w:szCs w:val="28"/>
        </w:rPr>
        <w:t>е</w:t>
      </w:r>
      <w:r w:rsidRPr="00C406CA">
        <w:rPr>
          <w:sz w:val="28"/>
          <w:szCs w:val="28"/>
        </w:rPr>
        <w:t>ния.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>Волгоград является многоотраслевым промышленным центром</w:t>
      </w:r>
      <w:r w:rsidR="00C406CA">
        <w:rPr>
          <w:sz w:val="28"/>
          <w:szCs w:val="28"/>
        </w:rPr>
        <w:t xml:space="preserve"> </w:t>
      </w:r>
      <w:r w:rsidRPr="00C406CA">
        <w:rPr>
          <w:sz w:val="28"/>
          <w:szCs w:val="28"/>
        </w:rPr>
        <w:t>с прео</w:t>
      </w:r>
      <w:r w:rsidRPr="00C406CA">
        <w:rPr>
          <w:sz w:val="28"/>
          <w:szCs w:val="28"/>
        </w:rPr>
        <w:t>б</w:t>
      </w:r>
      <w:r w:rsidRPr="00C406CA">
        <w:rPr>
          <w:sz w:val="28"/>
          <w:szCs w:val="28"/>
        </w:rPr>
        <w:t>ладанием отраслей тяжелой индустрии. На территории Волгограда находятся предприятия отраслей промышленности: химии и нефтехимии, металлургии и машиностроения, энергетики и обрабатывающих производств. Доля объема промышленной продукции Волгограда в общем объеме производства Волг</w:t>
      </w:r>
      <w:r w:rsidRPr="00C406CA">
        <w:rPr>
          <w:sz w:val="28"/>
          <w:szCs w:val="28"/>
        </w:rPr>
        <w:t>о</w:t>
      </w:r>
      <w:r w:rsidRPr="00C406CA">
        <w:rPr>
          <w:sz w:val="28"/>
          <w:szCs w:val="28"/>
        </w:rPr>
        <w:t xml:space="preserve">градской области в 2018 году составила 69%. Всего на территории Волгограда </w:t>
      </w:r>
      <w:r w:rsidR="000F6B72">
        <w:rPr>
          <w:sz w:val="28"/>
          <w:szCs w:val="28"/>
        </w:rPr>
        <w:br/>
      </w:r>
      <w:r w:rsidRPr="00C406CA">
        <w:rPr>
          <w:sz w:val="28"/>
          <w:szCs w:val="28"/>
        </w:rPr>
        <w:t>на 01</w:t>
      </w:r>
      <w:r w:rsidR="000F6B72">
        <w:rPr>
          <w:sz w:val="28"/>
          <w:szCs w:val="28"/>
        </w:rPr>
        <w:t xml:space="preserve"> января </w:t>
      </w:r>
      <w:r w:rsidRPr="00C406CA">
        <w:rPr>
          <w:sz w:val="28"/>
          <w:szCs w:val="28"/>
        </w:rPr>
        <w:t>2019 г. зарегистрировано 2,2 тыс. крупных и средних предприятий. Основными источниками выбросов загрязняющих веществ в атмосферный во</w:t>
      </w:r>
      <w:r w:rsidRPr="00C406CA">
        <w:rPr>
          <w:sz w:val="28"/>
          <w:szCs w:val="28"/>
        </w:rPr>
        <w:t>з</w:t>
      </w:r>
      <w:r w:rsidRPr="00C406CA">
        <w:rPr>
          <w:sz w:val="28"/>
          <w:szCs w:val="28"/>
        </w:rPr>
        <w:t>дух являются промышленные предприятия и автомобильный транспорт. Так, уровень выбросов загрязняющих веществ в атмосферный воздух в 2018 году составил 27,9 тыс. т.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>Дополнительными неблагоприятными факторами, влияющими на окр</w:t>
      </w:r>
      <w:r w:rsidRPr="00C406CA">
        <w:rPr>
          <w:sz w:val="28"/>
          <w:szCs w:val="28"/>
        </w:rPr>
        <w:t>у</w:t>
      </w:r>
      <w:r w:rsidRPr="00C406CA">
        <w:rPr>
          <w:sz w:val="28"/>
          <w:szCs w:val="28"/>
        </w:rPr>
        <w:t>жающую среду, являются метеорологические условия. Неблагоприятные м</w:t>
      </w:r>
      <w:r w:rsidRPr="00C406CA">
        <w:rPr>
          <w:sz w:val="28"/>
          <w:szCs w:val="28"/>
        </w:rPr>
        <w:t>е</w:t>
      </w:r>
      <w:r w:rsidRPr="00C406CA">
        <w:rPr>
          <w:sz w:val="28"/>
          <w:szCs w:val="28"/>
        </w:rPr>
        <w:t>тео</w:t>
      </w:r>
      <w:r w:rsidR="00412AB5">
        <w:rPr>
          <w:sz w:val="28"/>
          <w:szCs w:val="28"/>
        </w:rPr>
        <w:t xml:space="preserve">рологические </w:t>
      </w:r>
      <w:r w:rsidRPr="00C406CA">
        <w:rPr>
          <w:sz w:val="28"/>
          <w:szCs w:val="28"/>
        </w:rPr>
        <w:t>условия приводят к резкому возрастанию концентрации вре</w:t>
      </w:r>
      <w:r w:rsidRPr="00C406CA">
        <w:rPr>
          <w:sz w:val="28"/>
          <w:szCs w:val="28"/>
        </w:rPr>
        <w:t>д</w:t>
      </w:r>
      <w:r w:rsidRPr="00C406CA">
        <w:rPr>
          <w:sz w:val="28"/>
          <w:szCs w:val="28"/>
        </w:rPr>
        <w:t>ных веществ в приземном слое атмосферы. Доминирующим фактором в мете</w:t>
      </w:r>
      <w:r w:rsidRPr="00C406CA">
        <w:rPr>
          <w:sz w:val="28"/>
          <w:szCs w:val="28"/>
        </w:rPr>
        <w:t>о</w:t>
      </w:r>
      <w:r w:rsidRPr="00C406CA">
        <w:rPr>
          <w:sz w:val="28"/>
          <w:szCs w:val="28"/>
        </w:rPr>
        <w:t>рологическом потенциале являются приземные инверсии, способствующие накоплению естественных и антропогенных примесей в атмосфере.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>Наличие городских лесов оказывает существенное влияние на качество окружающей среды.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>Зеленые насаждения, лесные насаждения являются одним из эффекти</w:t>
      </w:r>
      <w:r w:rsidRPr="00C406CA">
        <w:rPr>
          <w:sz w:val="28"/>
          <w:szCs w:val="28"/>
        </w:rPr>
        <w:t>в</w:t>
      </w:r>
      <w:r w:rsidRPr="00C406CA">
        <w:rPr>
          <w:sz w:val="28"/>
          <w:szCs w:val="28"/>
        </w:rPr>
        <w:t>ных факторов оздоровления среды обитания человека, которые выполняют с</w:t>
      </w:r>
      <w:r w:rsidRPr="00C406CA">
        <w:rPr>
          <w:sz w:val="28"/>
          <w:szCs w:val="28"/>
        </w:rPr>
        <w:t>а</w:t>
      </w:r>
      <w:r w:rsidRPr="00C406CA">
        <w:rPr>
          <w:sz w:val="28"/>
          <w:szCs w:val="28"/>
        </w:rPr>
        <w:t>нитарно-гигиенические функции: продуцируют кислород, ассимилируют угл</w:t>
      </w:r>
      <w:r w:rsidRPr="00C406CA">
        <w:rPr>
          <w:sz w:val="28"/>
          <w:szCs w:val="28"/>
        </w:rPr>
        <w:t>е</w:t>
      </w:r>
      <w:r w:rsidRPr="00C406CA">
        <w:rPr>
          <w:sz w:val="28"/>
          <w:szCs w:val="28"/>
        </w:rPr>
        <w:t xml:space="preserve">кислоту, осаждают пыль, газообразные химические вещества, микроорганизмы, смягчают климатические параметры, снижают интенсивность инфракрасного солнечного излучения. 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 xml:space="preserve">По данным многолетних исследований установлено, что </w:t>
      </w:r>
      <w:smartTag w:uri="urn:schemas-microsoft-com:office:smarttags" w:element="metricconverter">
        <w:smartTagPr>
          <w:attr w:name="ProductID" w:val="1 га"/>
        </w:smartTagPr>
        <w:r w:rsidRPr="00C406CA">
          <w:rPr>
            <w:sz w:val="28"/>
            <w:szCs w:val="28"/>
          </w:rPr>
          <w:t>1 га</w:t>
        </w:r>
      </w:smartTag>
      <w:r w:rsidRPr="00C406CA">
        <w:rPr>
          <w:sz w:val="28"/>
          <w:szCs w:val="28"/>
        </w:rPr>
        <w:t xml:space="preserve"> насажд</w:t>
      </w:r>
      <w:r w:rsidRPr="00C406CA">
        <w:rPr>
          <w:sz w:val="28"/>
          <w:szCs w:val="28"/>
        </w:rPr>
        <w:t>е</w:t>
      </w:r>
      <w:r w:rsidRPr="00C406CA">
        <w:rPr>
          <w:sz w:val="28"/>
          <w:szCs w:val="28"/>
        </w:rPr>
        <w:t xml:space="preserve">ний в течение часа поглощает в среднем </w:t>
      </w:r>
      <w:smartTag w:uri="urn:schemas-microsoft-com:office:smarttags" w:element="metricconverter">
        <w:smartTagPr>
          <w:attr w:name="ProductID" w:val="8 кг"/>
        </w:smartTagPr>
        <w:r w:rsidRPr="00C406CA">
          <w:rPr>
            <w:sz w:val="28"/>
            <w:szCs w:val="28"/>
          </w:rPr>
          <w:t>8 кг</w:t>
        </w:r>
      </w:smartTag>
      <w:r w:rsidRPr="00C406CA">
        <w:rPr>
          <w:sz w:val="28"/>
          <w:szCs w:val="28"/>
        </w:rPr>
        <w:t xml:space="preserve"> углекислого газа. Группа деревьев задерживает 21</w:t>
      </w:r>
      <w:r w:rsidR="000F6B72">
        <w:rPr>
          <w:sz w:val="28"/>
          <w:szCs w:val="28"/>
        </w:rPr>
        <w:t>–</w:t>
      </w:r>
      <w:r w:rsidRPr="00C406CA">
        <w:rPr>
          <w:sz w:val="28"/>
          <w:szCs w:val="28"/>
        </w:rPr>
        <w:t>86% пыли и на 19</w:t>
      </w:r>
      <w:r w:rsidR="000F6B72">
        <w:rPr>
          <w:sz w:val="28"/>
          <w:szCs w:val="28"/>
        </w:rPr>
        <w:t>–</w:t>
      </w:r>
      <w:r w:rsidRPr="00C406CA">
        <w:rPr>
          <w:sz w:val="28"/>
          <w:szCs w:val="28"/>
        </w:rPr>
        <w:t xml:space="preserve">44% снижает загрязнения воздушной среды микроорганизмами. За один теплый день </w:t>
      </w:r>
      <w:smartTag w:uri="urn:schemas-microsoft-com:office:smarttags" w:element="metricconverter">
        <w:smartTagPr>
          <w:attr w:name="ProductID" w:val="1 га"/>
        </w:smartTagPr>
        <w:r w:rsidRPr="00C406CA">
          <w:rPr>
            <w:sz w:val="28"/>
            <w:szCs w:val="28"/>
          </w:rPr>
          <w:t>1 га</w:t>
        </w:r>
      </w:smartTag>
      <w:r w:rsidRPr="00C406CA">
        <w:rPr>
          <w:sz w:val="28"/>
          <w:szCs w:val="28"/>
        </w:rPr>
        <w:t xml:space="preserve"> леса поглощает из воздуха </w:t>
      </w:r>
      <w:smartTag w:uri="urn:schemas-microsoft-com:office:smarttags" w:element="metricconverter">
        <w:smartTagPr>
          <w:attr w:name="ProductID" w:val="280 кг"/>
        </w:smartTagPr>
        <w:r w:rsidRPr="00C406CA">
          <w:rPr>
            <w:sz w:val="28"/>
            <w:szCs w:val="28"/>
          </w:rPr>
          <w:t>280 кг</w:t>
        </w:r>
      </w:smartTag>
      <w:r w:rsidRPr="00C406CA">
        <w:rPr>
          <w:sz w:val="28"/>
          <w:szCs w:val="28"/>
        </w:rPr>
        <w:t xml:space="preserve"> углекислого газа и выделяет при этом </w:t>
      </w:r>
      <w:smartTag w:uri="urn:schemas-microsoft-com:office:smarttags" w:element="metricconverter">
        <w:smartTagPr>
          <w:attr w:name="ProductID" w:val="220 кг"/>
        </w:smartTagPr>
        <w:r w:rsidRPr="00C406CA">
          <w:rPr>
            <w:sz w:val="28"/>
            <w:szCs w:val="28"/>
          </w:rPr>
          <w:t>220 кг</w:t>
        </w:r>
      </w:smartTag>
      <w:r w:rsidRPr="00C406CA">
        <w:rPr>
          <w:sz w:val="28"/>
          <w:szCs w:val="28"/>
        </w:rPr>
        <w:t xml:space="preserve"> кислорода. Ежегодно </w:t>
      </w:r>
      <w:smartTag w:uri="urn:schemas-microsoft-com:office:smarttags" w:element="metricconverter">
        <w:smartTagPr>
          <w:attr w:name="ProductID" w:val="1 га"/>
        </w:smartTagPr>
        <w:r w:rsidRPr="00C406CA">
          <w:rPr>
            <w:sz w:val="28"/>
            <w:szCs w:val="28"/>
          </w:rPr>
          <w:t>1 га</w:t>
        </w:r>
      </w:smartTag>
      <w:r w:rsidRPr="00C406CA">
        <w:rPr>
          <w:sz w:val="28"/>
          <w:szCs w:val="28"/>
        </w:rPr>
        <w:t xml:space="preserve"> леса з</w:t>
      </w:r>
      <w:r w:rsidRPr="00C406CA">
        <w:rPr>
          <w:sz w:val="28"/>
          <w:szCs w:val="28"/>
        </w:rPr>
        <w:t>а</w:t>
      </w:r>
      <w:r w:rsidRPr="00C406CA">
        <w:rPr>
          <w:sz w:val="28"/>
          <w:szCs w:val="28"/>
        </w:rPr>
        <w:t>держивает на своих листьях 50</w:t>
      </w:r>
      <w:r w:rsidR="000F6B72">
        <w:rPr>
          <w:sz w:val="28"/>
          <w:szCs w:val="28"/>
        </w:rPr>
        <w:t>–</w:t>
      </w:r>
      <w:r w:rsidRPr="00C406CA">
        <w:rPr>
          <w:sz w:val="28"/>
          <w:szCs w:val="28"/>
        </w:rPr>
        <w:t>70 т пыли.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0F6B72">
        <w:rPr>
          <w:spacing w:val="-4"/>
          <w:sz w:val="28"/>
          <w:szCs w:val="28"/>
        </w:rPr>
        <w:lastRenderedPageBreak/>
        <w:t xml:space="preserve">В соответствии со </w:t>
      </w:r>
      <w:r w:rsidR="000F6B72" w:rsidRPr="000F6B72">
        <w:rPr>
          <w:spacing w:val="-4"/>
          <w:sz w:val="28"/>
          <w:szCs w:val="28"/>
        </w:rPr>
        <w:t>с</w:t>
      </w:r>
      <w:r w:rsidRPr="000F6B72">
        <w:rPr>
          <w:spacing w:val="-4"/>
          <w:sz w:val="28"/>
          <w:szCs w:val="28"/>
        </w:rPr>
        <w:t>тратегией социально-экономического развития Волг</w:t>
      </w:r>
      <w:r w:rsidRPr="000F6B72">
        <w:rPr>
          <w:spacing w:val="-4"/>
          <w:sz w:val="28"/>
          <w:szCs w:val="28"/>
        </w:rPr>
        <w:t>о</w:t>
      </w:r>
      <w:r w:rsidRPr="00C406CA">
        <w:rPr>
          <w:sz w:val="28"/>
          <w:szCs w:val="28"/>
        </w:rPr>
        <w:t xml:space="preserve">града до 2030 года, утвержденной решением Волгоградской городской Думы </w:t>
      </w:r>
      <w:r w:rsidR="00412AB5">
        <w:rPr>
          <w:sz w:val="28"/>
          <w:szCs w:val="28"/>
        </w:rPr>
        <w:br/>
      </w:r>
      <w:r w:rsidRPr="00C406CA">
        <w:rPr>
          <w:sz w:val="28"/>
          <w:szCs w:val="28"/>
        </w:rPr>
        <w:t>от 25</w:t>
      </w:r>
      <w:r w:rsidR="000F6B72">
        <w:rPr>
          <w:sz w:val="28"/>
          <w:szCs w:val="28"/>
        </w:rPr>
        <w:t xml:space="preserve"> января </w:t>
      </w:r>
      <w:r w:rsidRPr="00C406CA">
        <w:rPr>
          <w:sz w:val="28"/>
          <w:szCs w:val="28"/>
        </w:rPr>
        <w:t>2017 г. № 53/1539</w:t>
      </w:r>
      <w:r w:rsidR="000F6B72">
        <w:rPr>
          <w:sz w:val="28"/>
          <w:szCs w:val="28"/>
        </w:rPr>
        <w:t xml:space="preserve"> «Об утверждении </w:t>
      </w:r>
      <w:r w:rsidR="000F6B72" w:rsidRPr="000F6B72">
        <w:rPr>
          <w:spacing w:val="-4"/>
          <w:sz w:val="28"/>
          <w:szCs w:val="28"/>
        </w:rPr>
        <w:t>стратеги</w:t>
      </w:r>
      <w:r w:rsidR="000F6B72">
        <w:rPr>
          <w:spacing w:val="-4"/>
          <w:sz w:val="28"/>
          <w:szCs w:val="28"/>
        </w:rPr>
        <w:t>и</w:t>
      </w:r>
      <w:r w:rsidR="000F6B72" w:rsidRPr="000F6B72">
        <w:rPr>
          <w:spacing w:val="-4"/>
          <w:sz w:val="28"/>
          <w:szCs w:val="28"/>
        </w:rPr>
        <w:t xml:space="preserve"> социально-экономического развития Волго</w:t>
      </w:r>
      <w:r w:rsidR="000F6B72" w:rsidRPr="00C406CA">
        <w:rPr>
          <w:sz w:val="28"/>
          <w:szCs w:val="28"/>
        </w:rPr>
        <w:t>града до 2030 года</w:t>
      </w:r>
      <w:r w:rsidR="000F6B72">
        <w:rPr>
          <w:sz w:val="28"/>
          <w:szCs w:val="28"/>
        </w:rPr>
        <w:t>»,</w:t>
      </w:r>
      <w:r w:rsidRPr="00C406CA">
        <w:rPr>
          <w:sz w:val="28"/>
          <w:szCs w:val="28"/>
        </w:rPr>
        <w:t xml:space="preserve"> одним из приоритетных направлений развития является повышение качества городской среды, в том числе обеспечение экологического благополучия. 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 xml:space="preserve">В перечень приоритетных направлений деятельности администрации </w:t>
      </w:r>
      <w:r w:rsidRPr="00412AB5">
        <w:rPr>
          <w:spacing w:val="-6"/>
          <w:sz w:val="28"/>
          <w:szCs w:val="28"/>
        </w:rPr>
        <w:t>Волгограда входят вопросы охраны, защиты и воспроизводства городских лесов, ор</w:t>
      </w:r>
      <w:r w:rsidRPr="00412AB5">
        <w:rPr>
          <w:spacing w:val="-8"/>
          <w:sz w:val="28"/>
          <w:szCs w:val="28"/>
        </w:rPr>
        <w:t>ганизация осуществления экологического мониторинга качества окружающей среды</w:t>
      </w:r>
      <w:r w:rsidRPr="00C406CA">
        <w:rPr>
          <w:sz w:val="28"/>
          <w:szCs w:val="28"/>
        </w:rPr>
        <w:t xml:space="preserve">. 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>Площадь городских лесов Волгограда составляет 13,8 тыс. га, из них площадь, покрытая лесом</w:t>
      </w:r>
      <w:r w:rsidR="000F6B72">
        <w:rPr>
          <w:sz w:val="28"/>
          <w:szCs w:val="28"/>
        </w:rPr>
        <w:t>, –</w:t>
      </w:r>
      <w:r w:rsidRPr="00C406CA">
        <w:rPr>
          <w:sz w:val="28"/>
          <w:szCs w:val="28"/>
        </w:rPr>
        <w:t xml:space="preserve"> 6,8 </w:t>
      </w:r>
      <w:r w:rsidR="0094660A">
        <w:rPr>
          <w:sz w:val="28"/>
          <w:szCs w:val="28"/>
        </w:rPr>
        <w:t xml:space="preserve">тыс. </w:t>
      </w:r>
      <w:r w:rsidRPr="00C406CA">
        <w:rPr>
          <w:sz w:val="28"/>
          <w:szCs w:val="28"/>
        </w:rPr>
        <w:t>га. Городское лесничество Волгограда те</w:t>
      </w:r>
      <w:r w:rsidRPr="00C406CA">
        <w:rPr>
          <w:sz w:val="28"/>
          <w:szCs w:val="28"/>
        </w:rPr>
        <w:t>р</w:t>
      </w:r>
      <w:r w:rsidRPr="00C406CA">
        <w:rPr>
          <w:sz w:val="28"/>
          <w:szCs w:val="28"/>
        </w:rPr>
        <w:t xml:space="preserve">риториально подразделяется на </w:t>
      </w:r>
      <w:r w:rsidR="000F6B72">
        <w:rPr>
          <w:sz w:val="28"/>
          <w:szCs w:val="28"/>
        </w:rPr>
        <w:t>пять</w:t>
      </w:r>
      <w:r w:rsidRPr="00C406CA">
        <w:rPr>
          <w:sz w:val="28"/>
          <w:szCs w:val="28"/>
        </w:rPr>
        <w:t xml:space="preserve"> участковых лесничеств: </w:t>
      </w:r>
      <w:proofErr w:type="spellStart"/>
      <w:r w:rsidRPr="00C406CA">
        <w:rPr>
          <w:sz w:val="28"/>
          <w:szCs w:val="28"/>
        </w:rPr>
        <w:t>Тракторозаво</w:t>
      </w:r>
      <w:r w:rsidRPr="00C406CA">
        <w:rPr>
          <w:sz w:val="28"/>
          <w:szCs w:val="28"/>
        </w:rPr>
        <w:t>д</w:t>
      </w:r>
      <w:r w:rsidRPr="00C406CA">
        <w:rPr>
          <w:sz w:val="28"/>
          <w:szCs w:val="28"/>
        </w:rPr>
        <w:t>ское</w:t>
      </w:r>
      <w:proofErr w:type="spellEnd"/>
      <w:r w:rsidRPr="00C406CA">
        <w:rPr>
          <w:sz w:val="28"/>
          <w:szCs w:val="28"/>
        </w:rPr>
        <w:t xml:space="preserve">, Ворошиловское, Кировское, Красноармейское, </w:t>
      </w:r>
      <w:proofErr w:type="spellStart"/>
      <w:r w:rsidRPr="00C406CA">
        <w:rPr>
          <w:sz w:val="28"/>
          <w:szCs w:val="28"/>
        </w:rPr>
        <w:t>Сарпинское</w:t>
      </w:r>
      <w:proofErr w:type="spellEnd"/>
      <w:r w:rsidRPr="00C406CA">
        <w:rPr>
          <w:sz w:val="28"/>
          <w:szCs w:val="28"/>
        </w:rPr>
        <w:t xml:space="preserve">. Лесничества оснащены </w:t>
      </w:r>
      <w:proofErr w:type="spellStart"/>
      <w:r w:rsidRPr="00C406CA">
        <w:rPr>
          <w:sz w:val="28"/>
          <w:szCs w:val="28"/>
        </w:rPr>
        <w:t>лесопатрульными</w:t>
      </w:r>
      <w:proofErr w:type="spellEnd"/>
      <w:r w:rsidRPr="00C406CA">
        <w:rPr>
          <w:sz w:val="28"/>
          <w:szCs w:val="28"/>
        </w:rPr>
        <w:t xml:space="preserve"> автомобилями и пунктами сосредоточения прот</w:t>
      </w:r>
      <w:r w:rsidRPr="00C406CA">
        <w:rPr>
          <w:sz w:val="28"/>
          <w:szCs w:val="28"/>
        </w:rPr>
        <w:t>и</w:t>
      </w:r>
      <w:r w:rsidRPr="00C406CA">
        <w:rPr>
          <w:sz w:val="28"/>
          <w:szCs w:val="28"/>
        </w:rPr>
        <w:t xml:space="preserve">вопожарного инвентаря. 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rFonts w:eastAsia="DejaVu Sans"/>
          <w:sz w:val="28"/>
          <w:szCs w:val="28"/>
        </w:rPr>
        <w:t>Организация использования, охраны, защиты, воспроизводства горо</w:t>
      </w:r>
      <w:r w:rsidRPr="00C406CA">
        <w:rPr>
          <w:rFonts w:eastAsia="DejaVu Sans"/>
          <w:sz w:val="28"/>
          <w:szCs w:val="28"/>
        </w:rPr>
        <w:t>д</w:t>
      </w:r>
      <w:r w:rsidRPr="00C406CA">
        <w:rPr>
          <w:rFonts w:eastAsia="DejaVu Sans"/>
          <w:sz w:val="28"/>
          <w:szCs w:val="28"/>
        </w:rPr>
        <w:t xml:space="preserve">ских лесов, лесов особо охраняемых природных территорий, </w:t>
      </w:r>
      <w:r w:rsidRPr="00C406CA">
        <w:rPr>
          <w:rFonts w:eastAsia="DejaVu Sans"/>
          <w:spacing w:val="-4"/>
          <w:sz w:val="28"/>
          <w:szCs w:val="28"/>
        </w:rPr>
        <w:t>расположенных в границах Волгограда</w:t>
      </w:r>
      <w:r w:rsidR="000F6B72">
        <w:rPr>
          <w:rFonts w:eastAsia="DejaVu Sans"/>
          <w:spacing w:val="-4"/>
          <w:sz w:val="28"/>
          <w:szCs w:val="28"/>
        </w:rPr>
        <w:t>,</w:t>
      </w:r>
      <w:r w:rsidRPr="00C406CA">
        <w:rPr>
          <w:rFonts w:eastAsia="DejaVu Sans"/>
          <w:spacing w:val="-4"/>
          <w:sz w:val="28"/>
          <w:szCs w:val="28"/>
        </w:rPr>
        <w:t xml:space="preserve"> осуществляется в пределах компетенции</w:t>
      </w:r>
      <w:r w:rsidR="000F6B72">
        <w:rPr>
          <w:rFonts w:eastAsia="DejaVu Sans"/>
          <w:spacing w:val="-4"/>
          <w:sz w:val="28"/>
          <w:szCs w:val="28"/>
        </w:rPr>
        <w:t xml:space="preserve"> </w:t>
      </w:r>
      <w:r w:rsidRPr="00C406CA">
        <w:rPr>
          <w:rFonts w:eastAsia="DejaVu Sans"/>
          <w:sz w:val="28"/>
          <w:szCs w:val="28"/>
        </w:rPr>
        <w:t xml:space="preserve">органов местного самоуправления </w:t>
      </w:r>
      <w:r w:rsidR="00412AB5">
        <w:rPr>
          <w:rFonts w:eastAsia="DejaVu Sans"/>
          <w:sz w:val="28"/>
          <w:szCs w:val="28"/>
        </w:rPr>
        <w:t xml:space="preserve">Волгограда </w:t>
      </w:r>
      <w:r w:rsidRPr="00C406CA">
        <w:rPr>
          <w:sz w:val="28"/>
          <w:szCs w:val="28"/>
        </w:rPr>
        <w:t xml:space="preserve">в соответствии с Лесным кодексом Российской Федерации, </w:t>
      </w:r>
      <w:hyperlink r:id="rId16">
        <w:r w:rsidR="000F6B72">
          <w:rPr>
            <w:rStyle w:val="InternetLink"/>
            <w:color w:val="auto"/>
            <w:sz w:val="28"/>
            <w:szCs w:val="28"/>
            <w:u w:val="none"/>
          </w:rPr>
          <w:t>ф</w:t>
        </w:r>
        <w:r w:rsidRPr="00C406CA">
          <w:rPr>
            <w:rStyle w:val="InternetLink"/>
            <w:color w:val="auto"/>
            <w:sz w:val="28"/>
            <w:szCs w:val="28"/>
            <w:u w:val="none"/>
          </w:rPr>
          <w:t>едеральными законами от 06</w:t>
        </w:r>
        <w:r w:rsidR="000F6B72">
          <w:rPr>
            <w:rStyle w:val="InternetLink"/>
            <w:color w:val="auto"/>
            <w:sz w:val="28"/>
            <w:szCs w:val="28"/>
            <w:u w:val="none"/>
          </w:rPr>
          <w:t xml:space="preserve"> октября </w:t>
        </w:r>
        <w:r w:rsidRPr="00C406CA">
          <w:rPr>
            <w:rStyle w:val="InternetLink"/>
            <w:color w:val="auto"/>
            <w:sz w:val="28"/>
            <w:szCs w:val="28"/>
            <w:u w:val="none"/>
          </w:rPr>
          <w:t xml:space="preserve">2003 </w:t>
        </w:r>
        <w:r w:rsidR="000F6B72">
          <w:rPr>
            <w:rStyle w:val="InternetLink"/>
            <w:color w:val="auto"/>
            <w:sz w:val="28"/>
            <w:szCs w:val="28"/>
            <w:u w:val="none"/>
          </w:rPr>
          <w:t xml:space="preserve">г. </w:t>
        </w:r>
        <w:r w:rsidRPr="00C406CA">
          <w:rPr>
            <w:rStyle w:val="InternetLink"/>
            <w:iCs/>
            <w:color w:val="auto"/>
            <w:sz w:val="28"/>
            <w:szCs w:val="28"/>
            <w:u w:val="none"/>
          </w:rPr>
          <w:t>№ 131-ФЗ</w:t>
        </w:r>
        <w:r w:rsidR="000F6B72">
          <w:rPr>
            <w:rStyle w:val="InternetLink"/>
            <w:iCs/>
            <w:color w:val="auto"/>
            <w:sz w:val="28"/>
            <w:szCs w:val="28"/>
            <w:u w:val="none"/>
          </w:rPr>
          <w:t xml:space="preserve"> </w:t>
        </w:r>
        <w:r w:rsidRPr="00C406CA">
          <w:rPr>
            <w:rStyle w:val="InternetLink"/>
            <w:iCs/>
            <w:color w:val="auto"/>
            <w:sz w:val="28"/>
            <w:szCs w:val="28"/>
            <w:u w:val="none"/>
          </w:rPr>
          <w:t>«Об о</w:t>
        </w:r>
        <w:r w:rsidRPr="00C406CA">
          <w:rPr>
            <w:rStyle w:val="InternetLink"/>
            <w:iCs/>
            <w:color w:val="auto"/>
            <w:sz w:val="28"/>
            <w:szCs w:val="28"/>
            <w:u w:val="none"/>
          </w:rPr>
          <w:t>б</w:t>
        </w:r>
        <w:r w:rsidRPr="00C406CA">
          <w:rPr>
            <w:rStyle w:val="InternetLink"/>
            <w:iCs/>
            <w:color w:val="auto"/>
            <w:sz w:val="28"/>
            <w:szCs w:val="28"/>
            <w:u w:val="none"/>
          </w:rPr>
          <w:t>щих принципах организации местного самоуправления в Российской Федер</w:t>
        </w:r>
        <w:r w:rsidRPr="00C406CA">
          <w:rPr>
            <w:rStyle w:val="InternetLink"/>
            <w:iCs/>
            <w:color w:val="auto"/>
            <w:sz w:val="28"/>
            <w:szCs w:val="28"/>
            <w:u w:val="none"/>
          </w:rPr>
          <w:t>а</w:t>
        </w:r>
        <w:r w:rsidRPr="00C406CA">
          <w:rPr>
            <w:rStyle w:val="InternetLink"/>
            <w:iCs/>
            <w:color w:val="auto"/>
            <w:sz w:val="28"/>
            <w:szCs w:val="28"/>
            <w:u w:val="none"/>
          </w:rPr>
          <w:t>ции</w:t>
        </w:r>
      </w:hyperlink>
      <w:r w:rsidRPr="00C406CA">
        <w:rPr>
          <w:rStyle w:val="InternetLink"/>
          <w:iCs/>
          <w:color w:val="auto"/>
          <w:sz w:val="28"/>
          <w:szCs w:val="28"/>
          <w:u w:val="none"/>
        </w:rPr>
        <w:t xml:space="preserve">», </w:t>
      </w:r>
      <w:r w:rsidR="00412AB5">
        <w:rPr>
          <w:rStyle w:val="InternetLink"/>
          <w:iCs/>
          <w:color w:val="auto"/>
          <w:sz w:val="28"/>
          <w:szCs w:val="28"/>
          <w:u w:val="none"/>
        </w:rPr>
        <w:br/>
      </w:r>
      <w:r w:rsidRPr="0094660A">
        <w:rPr>
          <w:rStyle w:val="InternetLink"/>
          <w:iCs/>
          <w:color w:val="auto"/>
          <w:spacing w:val="-4"/>
          <w:sz w:val="28"/>
          <w:szCs w:val="28"/>
          <w:u w:val="none"/>
        </w:rPr>
        <w:t>от 10</w:t>
      </w:r>
      <w:r w:rsidR="000F6B72" w:rsidRPr="0094660A">
        <w:rPr>
          <w:rStyle w:val="InternetLink"/>
          <w:iCs/>
          <w:color w:val="auto"/>
          <w:spacing w:val="-4"/>
          <w:sz w:val="28"/>
          <w:szCs w:val="28"/>
          <w:u w:val="none"/>
        </w:rPr>
        <w:t xml:space="preserve"> января </w:t>
      </w:r>
      <w:r w:rsidRPr="0094660A">
        <w:rPr>
          <w:rStyle w:val="InternetLink"/>
          <w:iCs/>
          <w:color w:val="auto"/>
          <w:spacing w:val="-4"/>
          <w:sz w:val="28"/>
          <w:szCs w:val="28"/>
          <w:u w:val="none"/>
        </w:rPr>
        <w:t xml:space="preserve">2002 </w:t>
      </w:r>
      <w:r w:rsidR="000F6B72" w:rsidRPr="0094660A">
        <w:rPr>
          <w:rStyle w:val="InternetLink"/>
          <w:iCs/>
          <w:color w:val="auto"/>
          <w:spacing w:val="-4"/>
          <w:sz w:val="28"/>
          <w:szCs w:val="28"/>
          <w:u w:val="none"/>
        </w:rPr>
        <w:t xml:space="preserve">г. </w:t>
      </w:r>
      <w:r w:rsidRPr="0094660A">
        <w:rPr>
          <w:rStyle w:val="InternetLink"/>
          <w:iCs/>
          <w:color w:val="auto"/>
          <w:spacing w:val="-4"/>
          <w:sz w:val="28"/>
          <w:szCs w:val="28"/>
          <w:u w:val="none"/>
        </w:rPr>
        <w:t xml:space="preserve">№ 7-ФЗ </w:t>
      </w:r>
      <w:r w:rsidR="000F6B72" w:rsidRPr="0094660A">
        <w:rPr>
          <w:rStyle w:val="InternetLink"/>
          <w:iCs/>
          <w:color w:val="auto"/>
          <w:spacing w:val="-4"/>
          <w:sz w:val="28"/>
          <w:szCs w:val="28"/>
          <w:u w:val="none"/>
        </w:rPr>
        <w:t>«</w:t>
      </w:r>
      <w:r w:rsidRPr="0094660A">
        <w:rPr>
          <w:rStyle w:val="InternetLink"/>
          <w:iCs/>
          <w:color w:val="auto"/>
          <w:spacing w:val="-4"/>
          <w:sz w:val="28"/>
          <w:szCs w:val="28"/>
          <w:u w:val="none"/>
        </w:rPr>
        <w:t>Об охране окружающей среды</w:t>
      </w:r>
      <w:r w:rsidR="000F6B72" w:rsidRPr="0094660A">
        <w:rPr>
          <w:rStyle w:val="InternetLink"/>
          <w:iCs/>
          <w:color w:val="auto"/>
          <w:spacing w:val="-4"/>
          <w:sz w:val="28"/>
          <w:szCs w:val="28"/>
          <w:u w:val="none"/>
        </w:rPr>
        <w:t>»</w:t>
      </w:r>
      <w:r w:rsidRPr="0094660A">
        <w:rPr>
          <w:rStyle w:val="InternetLink"/>
          <w:iCs/>
          <w:color w:val="auto"/>
          <w:spacing w:val="-4"/>
          <w:sz w:val="28"/>
          <w:szCs w:val="28"/>
          <w:u w:val="none"/>
        </w:rPr>
        <w:t>,</w:t>
      </w:r>
      <w:r w:rsidR="000F6B72" w:rsidRPr="0094660A">
        <w:rPr>
          <w:rStyle w:val="InternetLink"/>
          <w:iCs/>
          <w:color w:val="auto"/>
          <w:spacing w:val="-4"/>
          <w:sz w:val="28"/>
          <w:szCs w:val="28"/>
          <w:u w:val="none"/>
        </w:rPr>
        <w:t xml:space="preserve"> </w:t>
      </w:r>
      <w:r w:rsidRPr="0094660A">
        <w:rPr>
          <w:rStyle w:val="InternetLink"/>
          <w:iCs/>
          <w:color w:val="auto"/>
          <w:spacing w:val="-4"/>
          <w:sz w:val="28"/>
          <w:szCs w:val="28"/>
          <w:u w:val="none"/>
        </w:rPr>
        <w:t>от 14</w:t>
      </w:r>
      <w:r w:rsidR="000F6B72" w:rsidRPr="0094660A">
        <w:rPr>
          <w:rStyle w:val="InternetLink"/>
          <w:iCs/>
          <w:color w:val="auto"/>
          <w:spacing w:val="-4"/>
          <w:sz w:val="28"/>
          <w:szCs w:val="28"/>
          <w:u w:val="none"/>
        </w:rPr>
        <w:t xml:space="preserve"> марта </w:t>
      </w:r>
      <w:r w:rsidRPr="0094660A">
        <w:rPr>
          <w:rStyle w:val="InternetLink"/>
          <w:iCs/>
          <w:color w:val="auto"/>
          <w:spacing w:val="-4"/>
          <w:sz w:val="28"/>
          <w:szCs w:val="28"/>
          <w:u w:val="none"/>
        </w:rPr>
        <w:t xml:space="preserve">1995 </w:t>
      </w:r>
      <w:r w:rsidR="000F6B72" w:rsidRPr="0094660A">
        <w:rPr>
          <w:rStyle w:val="InternetLink"/>
          <w:iCs/>
          <w:color w:val="auto"/>
          <w:spacing w:val="-4"/>
          <w:sz w:val="28"/>
          <w:szCs w:val="28"/>
          <w:u w:val="none"/>
        </w:rPr>
        <w:t>г</w:t>
      </w:r>
      <w:r w:rsidR="000F6B72">
        <w:rPr>
          <w:rStyle w:val="InternetLink"/>
          <w:iCs/>
          <w:color w:val="auto"/>
          <w:sz w:val="28"/>
          <w:szCs w:val="28"/>
          <w:u w:val="none"/>
        </w:rPr>
        <w:t xml:space="preserve">. </w:t>
      </w:r>
      <w:r w:rsidRPr="00C406CA">
        <w:rPr>
          <w:rStyle w:val="InternetLink"/>
          <w:iCs/>
          <w:color w:val="auto"/>
          <w:sz w:val="28"/>
          <w:szCs w:val="28"/>
          <w:u w:val="none"/>
        </w:rPr>
        <w:t xml:space="preserve">№ 33-ФЗ </w:t>
      </w:r>
      <w:r w:rsidR="000F6B72">
        <w:rPr>
          <w:rStyle w:val="InternetLink"/>
          <w:iCs/>
          <w:color w:val="auto"/>
          <w:sz w:val="28"/>
          <w:szCs w:val="28"/>
          <w:u w:val="none"/>
        </w:rPr>
        <w:t>«</w:t>
      </w:r>
      <w:r w:rsidRPr="00C406CA">
        <w:rPr>
          <w:rStyle w:val="InternetLink"/>
          <w:iCs/>
          <w:color w:val="auto"/>
          <w:sz w:val="28"/>
          <w:szCs w:val="28"/>
          <w:u w:val="none"/>
        </w:rPr>
        <w:t>Об особо охраняемых природных территориях</w:t>
      </w:r>
      <w:r w:rsidR="000F6B72">
        <w:rPr>
          <w:rStyle w:val="InternetLink"/>
          <w:iCs/>
          <w:color w:val="auto"/>
          <w:sz w:val="28"/>
          <w:szCs w:val="28"/>
          <w:u w:val="none"/>
        </w:rPr>
        <w:t>»</w:t>
      </w:r>
      <w:r w:rsidRPr="00C406CA">
        <w:rPr>
          <w:rStyle w:val="InternetLink"/>
          <w:iCs/>
          <w:color w:val="auto"/>
          <w:sz w:val="28"/>
          <w:szCs w:val="28"/>
          <w:u w:val="none"/>
        </w:rPr>
        <w:t xml:space="preserve">, </w:t>
      </w:r>
      <w:r w:rsidRPr="00C406CA">
        <w:rPr>
          <w:sz w:val="28"/>
          <w:szCs w:val="28"/>
        </w:rPr>
        <w:t xml:space="preserve">постановлением </w:t>
      </w:r>
      <w:r w:rsidR="0094660A">
        <w:rPr>
          <w:sz w:val="28"/>
          <w:szCs w:val="28"/>
        </w:rPr>
        <w:br/>
      </w:r>
      <w:r w:rsidRPr="00C406CA">
        <w:rPr>
          <w:sz w:val="28"/>
          <w:szCs w:val="28"/>
        </w:rPr>
        <w:t>администрации Волгограда от 19</w:t>
      </w:r>
      <w:r w:rsidR="000F6B72">
        <w:rPr>
          <w:sz w:val="28"/>
          <w:szCs w:val="28"/>
        </w:rPr>
        <w:t xml:space="preserve"> февраля </w:t>
      </w:r>
      <w:r w:rsidRPr="00C406CA">
        <w:rPr>
          <w:sz w:val="28"/>
          <w:szCs w:val="28"/>
        </w:rPr>
        <w:t xml:space="preserve">2019 </w:t>
      </w:r>
      <w:r w:rsidR="000F6B72">
        <w:rPr>
          <w:sz w:val="28"/>
          <w:szCs w:val="28"/>
        </w:rPr>
        <w:t xml:space="preserve">г. </w:t>
      </w:r>
      <w:r w:rsidRPr="00C406CA">
        <w:rPr>
          <w:sz w:val="28"/>
          <w:szCs w:val="28"/>
        </w:rPr>
        <w:t>№ 187</w:t>
      </w:r>
      <w:r w:rsidR="000F6B72">
        <w:rPr>
          <w:sz w:val="28"/>
          <w:szCs w:val="28"/>
        </w:rPr>
        <w:t xml:space="preserve"> «</w:t>
      </w:r>
      <w:r w:rsidRPr="00C406CA">
        <w:rPr>
          <w:sz w:val="28"/>
          <w:szCs w:val="28"/>
        </w:rPr>
        <w:t>Об утверждении л</w:t>
      </w:r>
      <w:r w:rsidRPr="00C406CA">
        <w:rPr>
          <w:sz w:val="28"/>
          <w:szCs w:val="28"/>
        </w:rPr>
        <w:t>е</w:t>
      </w:r>
      <w:r w:rsidRPr="00C406CA">
        <w:rPr>
          <w:sz w:val="28"/>
          <w:szCs w:val="28"/>
        </w:rPr>
        <w:t>сохозяйственного регламента Городского лесничества Волгограда</w:t>
      </w:r>
      <w:r w:rsidR="000F6B72">
        <w:rPr>
          <w:sz w:val="28"/>
          <w:szCs w:val="28"/>
        </w:rPr>
        <w:t>»</w:t>
      </w:r>
      <w:r w:rsidRPr="00C406CA">
        <w:rPr>
          <w:sz w:val="28"/>
          <w:szCs w:val="28"/>
        </w:rPr>
        <w:t>, иными нормативными правовыми актами Российской Федерации, Волгоградской о</w:t>
      </w:r>
      <w:r w:rsidRPr="00C406CA">
        <w:rPr>
          <w:sz w:val="28"/>
          <w:szCs w:val="28"/>
        </w:rPr>
        <w:t>б</w:t>
      </w:r>
      <w:r w:rsidRPr="00C406CA">
        <w:rPr>
          <w:sz w:val="28"/>
          <w:szCs w:val="28"/>
        </w:rPr>
        <w:t xml:space="preserve">ласти, муниципальными правовыми актами Волгограда.      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 xml:space="preserve">В городских лесах осуществляется комплекс лесохозяйственных работ, включающий в себя мероприятия по санитарной рубке, расчистке </w:t>
      </w:r>
      <w:proofErr w:type="spellStart"/>
      <w:r w:rsidRPr="00C406CA">
        <w:rPr>
          <w:sz w:val="28"/>
          <w:szCs w:val="28"/>
        </w:rPr>
        <w:t>горельников</w:t>
      </w:r>
      <w:proofErr w:type="spellEnd"/>
      <w:r w:rsidRPr="00C406CA">
        <w:rPr>
          <w:sz w:val="28"/>
          <w:szCs w:val="28"/>
        </w:rPr>
        <w:t xml:space="preserve">, подготовке почвы и посадке лесных культур. 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 xml:space="preserve">Учитывая природно-климатические условия, особое внимание уделяется мероприятиям по профилактике лесных пожаров. 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>На территории Волгограда ежегодно проводится ремонт дорог против</w:t>
      </w:r>
      <w:r w:rsidRPr="00C406CA">
        <w:rPr>
          <w:sz w:val="28"/>
          <w:szCs w:val="28"/>
        </w:rPr>
        <w:t>о</w:t>
      </w:r>
      <w:r w:rsidRPr="00347947">
        <w:rPr>
          <w:spacing w:val="-2"/>
          <w:sz w:val="28"/>
          <w:szCs w:val="28"/>
        </w:rPr>
        <w:t>пожарного значения, выполняется устройство и осуществляется уход за минер</w:t>
      </w:r>
      <w:r w:rsidRPr="00347947">
        <w:rPr>
          <w:spacing w:val="-2"/>
          <w:sz w:val="28"/>
          <w:szCs w:val="28"/>
        </w:rPr>
        <w:t>а</w:t>
      </w:r>
      <w:r w:rsidRPr="00347947">
        <w:rPr>
          <w:spacing w:val="-2"/>
          <w:sz w:val="28"/>
          <w:szCs w:val="28"/>
        </w:rPr>
        <w:t>лизованными полосами. Для предотвращения нарушений и охраны лесов от п</w:t>
      </w:r>
      <w:r w:rsidRPr="00347947">
        <w:rPr>
          <w:spacing w:val="-2"/>
          <w:sz w:val="28"/>
          <w:szCs w:val="28"/>
        </w:rPr>
        <w:t>о</w:t>
      </w:r>
      <w:r w:rsidRPr="00347947">
        <w:rPr>
          <w:spacing w:val="-2"/>
          <w:sz w:val="28"/>
          <w:szCs w:val="28"/>
        </w:rPr>
        <w:t xml:space="preserve">жаров специалистами </w:t>
      </w:r>
      <w:r w:rsidR="00BC3578" w:rsidRPr="00347947">
        <w:rPr>
          <w:spacing w:val="-2"/>
          <w:sz w:val="28"/>
          <w:szCs w:val="28"/>
        </w:rPr>
        <w:t>муниципального учреждения</w:t>
      </w:r>
      <w:r w:rsidRPr="00347947">
        <w:rPr>
          <w:spacing w:val="-2"/>
          <w:sz w:val="28"/>
          <w:szCs w:val="28"/>
        </w:rPr>
        <w:t xml:space="preserve"> </w:t>
      </w:r>
      <w:r w:rsidR="00BC3578" w:rsidRPr="00347947">
        <w:rPr>
          <w:spacing w:val="-2"/>
          <w:sz w:val="28"/>
          <w:szCs w:val="28"/>
        </w:rPr>
        <w:t>(</w:t>
      </w:r>
      <w:r w:rsidRPr="00347947">
        <w:rPr>
          <w:spacing w:val="-2"/>
          <w:sz w:val="28"/>
          <w:szCs w:val="28"/>
        </w:rPr>
        <w:t>МУ</w:t>
      </w:r>
      <w:r w:rsidR="00BC3578" w:rsidRPr="00347947">
        <w:rPr>
          <w:spacing w:val="-2"/>
          <w:sz w:val="28"/>
          <w:szCs w:val="28"/>
        </w:rPr>
        <w:t>)</w:t>
      </w:r>
      <w:r w:rsidRPr="00347947">
        <w:rPr>
          <w:spacing w:val="-2"/>
          <w:sz w:val="28"/>
          <w:szCs w:val="28"/>
        </w:rPr>
        <w:t xml:space="preserve"> «</w:t>
      </w:r>
      <w:proofErr w:type="spellStart"/>
      <w:r w:rsidRPr="00347947">
        <w:rPr>
          <w:spacing w:val="-2"/>
          <w:sz w:val="28"/>
          <w:szCs w:val="28"/>
        </w:rPr>
        <w:t>Горэколес</w:t>
      </w:r>
      <w:proofErr w:type="spellEnd"/>
      <w:r w:rsidRPr="00347947">
        <w:rPr>
          <w:spacing w:val="-2"/>
          <w:sz w:val="28"/>
          <w:szCs w:val="28"/>
        </w:rPr>
        <w:t>» регулярно осуществляет патрулирование территори</w:t>
      </w:r>
      <w:r w:rsidR="00412AB5" w:rsidRPr="00347947">
        <w:rPr>
          <w:spacing w:val="-2"/>
          <w:sz w:val="28"/>
          <w:szCs w:val="28"/>
        </w:rPr>
        <w:t>и</w:t>
      </w:r>
      <w:r w:rsidRPr="00347947">
        <w:rPr>
          <w:spacing w:val="-2"/>
          <w:sz w:val="28"/>
          <w:szCs w:val="28"/>
        </w:rPr>
        <w:t xml:space="preserve"> </w:t>
      </w:r>
      <w:r w:rsidR="00412AB5" w:rsidRPr="00347947">
        <w:rPr>
          <w:spacing w:val="-2"/>
          <w:sz w:val="28"/>
          <w:szCs w:val="28"/>
        </w:rPr>
        <w:t>Г</w:t>
      </w:r>
      <w:r w:rsidRPr="00347947">
        <w:rPr>
          <w:spacing w:val="-2"/>
          <w:sz w:val="28"/>
          <w:szCs w:val="28"/>
        </w:rPr>
        <w:t>ородск</w:t>
      </w:r>
      <w:r w:rsidR="00412AB5" w:rsidRPr="00347947">
        <w:rPr>
          <w:spacing w:val="-2"/>
          <w:sz w:val="28"/>
          <w:szCs w:val="28"/>
        </w:rPr>
        <w:t>ого</w:t>
      </w:r>
      <w:r w:rsidRPr="00347947">
        <w:rPr>
          <w:spacing w:val="-2"/>
          <w:sz w:val="28"/>
          <w:szCs w:val="28"/>
        </w:rPr>
        <w:t xml:space="preserve"> лесничеств</w:t>
      </w:r>
      <w:r w:rsidR="00412AB5" w:rsidRPr="00347947">
        <w:rPr>
          <w:spacing w:val="-2"/>
          <w:sz w:val="28"/>
          <w:szCs w:val="28"/>
        </w:rPr>
        <w:t>а Волгограда</w:t>
      </w:r>
      <w:r w:rsidRPr="00C406CA">
        <w:rPr>
          <w:sz w:val="28"/>
          <w:szCs w:val="28"/>
        </w:rPr>
        <w:t xml:space="preserve">. 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>Система водных объектов, находящихся в муниципальной собственн</w:t>
      </w:r>
      <w:r w:rsidRPr="00C406CA">
        <w:rPr>
          <w:sz w:val="28"/>
          <w:szCs w:val="28"/>
        </w:rPr>
        <w:t>о</w:t>
      </w:r>
      <w:r w:rsidRPr="00C406CA">
        <w:rPr>
          <w:sz w:val="28"/>
          <w:szCs w:val="28"/>
        </w:rPr>
        <w:t>сти Волгограда</w:t>
      </w:r>
      <w:r w:rsidR="00BC3578">
        <w:rPr>
          <w:sz w:val="28"/>
          <w:szCs w:val="28"/>
        </w:rPr>
        <w:t>,</w:t>
      </w:r>
      <w:r w:rsidRPr="00C406CA">
        <w:rPr>
          <w:sz w:val="28"/>
          <w:szCs w:val="28"/>
        </w:rPr>
        <w:t xml:space="preserve"> является частью природной среды городского округа, выпо</w:t>
      </w:r>
      <w:r w:rsidRPr="00C406CA">
        <w:rPr>
          <w:sz w:val="28"/>
          <w:szCs w:val="28"/>
        </w:rPr>
        <w:t>л</w:t>
      </w:r>
      <w:r w:rsidRPr="00C406CA">
        <w:rPr>
          <w:sz w:val="28"/>
          <w:szCs w:val="28"/>
        </w:rPr>
        <w:t>няет градообразующие, инженерные и экологические функции.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 xml:space="preserve">В соответствии со статьей 27 Водного </w:t>
      </w:r>
      <w:r w:rsidR="00BC3578">
        <w:rPr>
          <w:sz w:val="28"/>
          <w:szCs w:val="28"/>
        </w:rPr>
        <w:t>к</w:t>
      </w:r>
      <w:r w:rsidRPr="00C406CA">
        <w:rPr>
          <w:sz w:val="28"/>
          <w:szCs w:val="28"/>
        </w:rPr>
        <w:t>одекса Российской Федерации полномочия органов местного самоуправления в области водных отношений,</w:t>
      </w:r>
      <w:r w:rsidRPr="00C406CA">
        <w:rPr>
          <w:sz w:val="28"/>
          <w:szCs w:val="28"/>
        </w:rPr>
        <w:br/>
      </w:r>
      <w:r w:rsidRPr="00C406CA">
        <w:rPr>
          <w:sz w:val="28"/>
          <w:szCs w:val="28"/>
        </w:rPr>
        <w:lastRenderedPageBreak/>
        <w:t>в том числе по осуществлению мер по охране водных объектов, установлены</w:t>
      </w:r>
      <w:r w:rsidRPr="00C406CA">
        <w:rPr>
          <w:sz w:val="28"/>
          <w:szCs w:val="28"/>
        </w:rPr>
        <w:br/>
        <w:t xml:space="preserve">в отношении водных объектов, находящихся в муниципальной собственности. 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 xml:space="preserve">В рамках реализации </w:t>
      </w:r>
      <w:r w:rsidR="00412AB5">
        <w:rPr>
          <w:sz w:val="28"/>
          <w:szCs w:val="28"/>
        </w:rPr>
        <w:t>П</w:t>
      </w:r>
      <w:r w:rsidRPr="00C406CA">
        <w:rPr>
          <w:sz w:val="28"/>
          <w:szCs w:val="28"/>
        </w:rPr>
        <w:t xml:space="preserve">рограммы предусмотрена разработка проекта на расчистку водного объекта, находящегося в муниципальной собственности </w:t>
      </w:r>
      <w:r w:rsidR="00412AB5">
        <w:rPr>
          <w:sz w:val="28"/>
          <w:szCs w:val="28"/>
        </w:rPr>
        <w:br/>
        <w:t>Волгограда</w:t>
      </w:r>
      <w:r w:rsidRPr="00C406CA">
        <w:rPr>
          <w:sz w:val="28"/>
          <w:szCs w:val="28"/>
        </w:rPr>
        <w:t>.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>Мониторинг качества природной воды осуществляется на 20 водных объектах, находящихся в муниципальной собственности Волгограда.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>Мониторинг окружающей среды на территории Волгограда осуществл</w:t>
      </w:r>
      <w:r w:rsidRPr="00C406CA">
        <w:rPr>
          <w:sz w:val="28"/>
          <w:szCs w:val="28"/>
        </w:rPr>
        <w:t>я</w:t>
      </w:r>
      <w:r w:rsidRPr="00C406CA">
        <w:rPr>
          <w:sz w:val="28"/>
          <w:szCs w:val="28"/>
        </w:rPr>
        <w:t>ется в пределах компетенции органов местного самоуправления</w:t>
      </w:r>
      <w:r w:rsidR="00BC3578">
        <w:rPr>
          <w:sz w:val="28"/>
          <w:szCs w:val="28"/>
        </w:rPr>
        <w:t xml:space="preserve"> </w:t>
      </w:r>
      <w:r w:rsidR="00412AB5">
        <w:rPr>
          <w:sz w:val="28"/>
          <w:szCs w:val="28"/>
        </w:rPr>
        <w:t xml:space="preserve">Волгограда </w:t>
      </w:r>
      <w:r w:rsidRPr="00C406CA">
        <w:rPr>
          <w:sz w:val="28"/>
          <w:szCs w:val="28"/>
        </w:rPr>
        <w:t xml:space="preserve">в соответствии с </w:t>
      </w:r>
      <w:r w:rsidR="00BC3578">
        <w:rPr>
          <w:sz w:val="28"/>
          <w:szCs w:val="28"/>
        </w:rPr>
        <w:t>ф</w:t>
      </w:r>
      <w:r w:rsidRPr="00C406CA">
        <w:rPr>
          <w:sz w:val="28"/>
          <w:szCs w:val="28"/>
        </w:rPr>
        <w:t xml:space="preserve">едеральными законами </w:t>
      </w:r>
      <w:r w:rsidRPr="00C406CA">
        <w:rPr>
          <w:rStyle w:val="InternetLink"/>
          <w:iCs/>
          <w:color w:val="auto"/>
          <w:sz w:val="28"/>
          <w:szCs w:val="28"/>
          <w:u w:val="none"/>
        </w:rPr>
        <w:t>от 10</w:t>
      </w:r>
      <w:r w:rsidR="00F65F0B">
        <w:rPr>
          <w:rStyle w:val="InternetLink"/>
          <w:iCs/>
          <w:color w:val="auto"/>
          <w:sz w:val="28"/>
          <w:szCs w:val="28"/>
          <w:u w:val="none"/>
        </w:rPr>
        <w:t xml:space="preserve"> января </w:t>
      </w:r>
      <w:r w:rsidRPr="00C406CA">
        <w:rPr>
          <w:rStyle w:val="InternetLink"/>
          <w:iCs/>
          <w:color w:val="auto"/>
          <w:sz w:val="28"/>
          <w:szCs w:val="28"/>
          <w:u w:val="none"/>
        </w:rPr>
        <w:t>2002</w:t>
      </w:r>
      <w:r w:rsidR="00F65F0B">
        <w:rPr>
          <w:rStyle w:val="InternetLink"/>
          <w:iCs/>
          <w:color w:val="auto"/>
          <w:sz w:val="28"/>
          <w:szCs w:val="28"/>
          <w:u w:val="none"/>
        </w:rPr>
        <w:t xml:space="preserve"> г.</w:t>
      </w:r>
      <w:r w:rsidRPr="00C406CA">
        <w:rPr>
          <w:rStyle w:val="InternetLink"/>
          <w:iCs/>
          <w:color w:val="auto"/>
          <w:sz w:val="28"/>
          <w:szCs w:val="28"/>
          <w:u w:val="none"/>
        </w:rPr>
        <w:t xml:space="preserve"> № 7-ФЗ </w:t>
      </w:r>
      <w:r w:rsidR="00F65F0B">
        <w:rPr>
          <w:rStyle w:val="InternetLink"/>
          <w:iCs/>
          <w:color w:val="auto"/>
          <w:sz w:val="28"/>
          <w:szCs w:val="28"/>
          <w:u w:val="none"/>
        </w:rPr>
        <w:t>«</w:t>
      </w:r>
      <w:r w:rsidRPr="00C406CA">
        <w:rPr>
          <w:rStyle w:val="InternetLink"/>
          <w:iCs/>
          <w:color w:val="auto"/>
          <w:sz w:val="28"/>
          <w:szCs w:val="28"/>
          <w:u w:val="none"/>
        </w:rPr>
        <w:t>Об охране окружающей среды</w:t>
      </w:r>
      <w:r w:rsidR="00F65F0B">
        <w:rPr>
          <w:rStyle w:val="InternetLink"/>
          <w:iCs/>
          <w:color w:val="auto"/>
          <w:sz w:val="28"/>
          <w:szCs w:val="28"/>
          <w:u w:val="none"/>
        </w:rPr>
        <w:t>»</w:t>
      </w:r>
      <w:r w:rsidRPr="00C406CA">
        <w:rPr>
          <w:rStyle w:val="InternetLink"/>
          <w:iCs/>
          <w:color w:val="auto"/>
          <w:sz w:val="28"/>
          <w:szCs w:val="28"/>
          <w:u w:val="none"/>
        </w:rPr>
        <w:t xml:space="preserve">, </w:t>
      </w:r>
      <w:r w:rsidRPr="00C406CA">
        <w:rPr>
          <w:sz w:val="28"/>
          <w:szCs w:val="28"/>
        </w:rPr>
        <w:t>от 06</w:t>
      </w:r>
      <w:r w:rsidR="00F65F0B">
        <w:rPr>
          <w:sz w:val="28"/>
          <w:szCs w:val="28"/>
        </w:rPr>
        <w:t xml:space="preserve"> октября </w:t>
      </w:r>
      <w:r w:rsidRPr="00C406CA">
        <w:rPr>
          <w:sz w:val="28"/>
          <w:szCs w:val="28"/>
        </w:rPr>
        <w:t xml:space="preserve">2003 </w:t>
      </w:r>
      <w:r w:rsidR="00F65F0B">
        <w:rPr>
          <w:sz w:val="28"/>
          <w:szCs w:val="28"/>
        </w:rPr>
        <w:t xml:space="preserve">г. </w:t>
      </w:r>
      <w:r w:rsidRPr="00C406CA">
        <w:rPr>
          <w:sz w:val="28"/>
          <w:szCs w:val="28"/>
        </w:rPr>
        <w:t>№ 131-ФЗ «Об общих при</w:t>
      </w:r>
      <w:r w:rsidRPr="00C406CA">
        <w:rPr>
          <w:sz w:val="28"/>
          <w:szCs w:val="28"/>
        </w:rPr>
        <w:t>н</w:t>
      </w:r>
      <w:r w:rsidRPr="00C406CA">
        <w:rPr>
          <w:sz w:val="28"/>
          <w:szCs w:val="28"/>
        </w:rPr>
        <w:t>ципах организации местного самоуправления в Российской Федерации», иными нормативными правовыми актами Российской Федерации, Волгоградской о</w:t>
      </w:r>
      <w:r w:rsidRPr="00C406CA">
        <w:rPr>
          <w:sz w:val="28"/>
          <w:szCs w:val="28"/>
        </w:rPr>
        <w:t>б</w:t>
      </w:r>
      <w:r w:rsidRPr="00C406CA">
        <w:rPr>
          <w:sz w:val="28"/>
          <w:szCs w:val="28"/>
        </w:rPr>
        <w:t xml:space="preserve">ласти, муниципальными правовыми актами Волгограда.      </w:t>
      </w:r>
    </w:p>
    <w:p w:rsidR="00C25E12" w:rsidRPr="00C406CA" w:rsidRDefault="00412AB5" w:rsidP="00C406CA">
      <w:pPr>
        <w:ind w:firstLine="851"/>
        <w:jc w:val="both"/>
        <w:rPr>
          <w:rFonts w:ascii="Arial" w:eastAsia="DejaVu Sans" w:hAnsi="Arial" w:cs="Arial"/>
          <w:sz w:val="28"/>
          <w:szCs w:val="28"/>
        </w:rPr>
      </w:pPr>
      <w:r>
        <w:rPr>
          <w:sz w:val="28"/>
          <w:szCs w:val="28"/>
        </w:rPr>
        <w:t>Ц</w:t>
      </w:r>
      <w:r w:rsidR="00C25E12" w:rsidRPr="00C406CA">
        <w:rPr>
          <w:sz w:val="28"/>
          <w:szCs w:val="28"/>
        </w:rPr>
        <w:t xml:space="preserve">елью проведения мониторинга окружающей среды на территории </w:t>
      </w:r>
      <w:r>
        <w:rPr>
          <w:sz w:val="28"/>
          <w:szCs w:val="28"/>
        </w:rPr>
        <w:br/>
      </w:r>
      <w:r w:rsidR="00C25E12" w:rsidRPr="00C406CA">
        <w:rPr>
          <w:sz w:val="28"/>
          <w:szCs w:val="28"/>
        </w:rPr>
        <w:t>Волгограда является наблюдение, комплексная оценка и прогноз состояния окружающей среды, а также обеспечение администрации Волгограда и насел</w:t>
      </w:r>
      <w:r w:rsidR="00C25E12" w:rsidRPr="00C406CA">
        <w:rPr>
          <w:sz w:val="28"/>
          <w:szCs w:val="28"/>
        </w:rPr>
        <w:t>е</w:t>
      </w:r>
      <w:r w:rsidR="00C25E12" w:rsidRPr="00C406CA">
        <w:rPr>
          <w:sz w:val="28"/>
          <w:szCs w:val="28"/>
        </w:rPr>
        <w:t>ния текущей и экстренной информацией о высоком и чрезвычайно высок</w:t>
      </w:r>
      <w:r w:rsidR="00F65F0B">
        <w:rPr>
          <w:sz w:val="28"/>
          <w:szCs w:val="28"/>
        </w:rPr>
        <w:t>о</w:t>
      </w:r>
      <w:r w:rsidR="00C25E12" w:rsidRPr="00C406CA">
        <w:rPr>
          <w:sz w:val="28"/>
          <w:szCs w:val="28"/>
        </w:rPr>
        <w:t>м з</w:t>
      </w:r>
      <w:r w:rsidR="00C25E12" w:rsidRPr="00C406CA">
        <w:rPr>
          <w:sz w:val="28"/>
          <w:szCs w:val="28"/>
        </w:rPr>
        <w:t>а</w:t>
      </w:r>
      <w:r w:rsidR="00C25E12" w:rsidRPr="00C406CA">
        <w:rPr>
          <w:sz w:val="28"/>
          <w:szCs w:val="28"/>
        </w:rPr>
        <w:t>грязнении окружающей среды.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 xml:space="preserve">Реализация мероприятий </w:t>
      </w:r>
      <w:r w:rsidR="00F65F0B">
        <w:rPr>
          <w:sz w:val="28"/>
          <w:szCs w:val="28"/>
        </w:rPr>
        <w:t>П</w:t>
      </w:r>
      <w:r w:rsidRPr="00C406CA">
        <w:rPr>
          <w:sz w:val="28"/>
          <w:szCs w:val="28"/>
        </w:rPr>
        <w:t>рограммы позволит улучшить качество окружающей среды.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 xml:space="preserve">В соответствии с постановлением Губернатора Волгоградской области </w:t>
      </w:r>
      <w:r w:rsidR="00F65F0B">
        <w:rPr>
          <w:sz w:val="28"/>
          <w:szCs w:val="28"/>
        </w:rPr>
        <w:br/>
      </w:r>
      <w:r w:rsidRPr="00C406CA">
        <w:rPr>
          <w:sz w:val="28"/>
          <w:szCs w:val="28"/>
        </w:rPr>
        <w:t>от 11 октября 2019 г. № 52 «О передаче муниципального учреждения «Горо</w:t>
      </w:r>
      <w:r w:rsidRPr="00C406CA">
        <w:rPr>
          <w:sz w:val="28"/>
          <w:szCs w:val="28"/>
        </w:rPr>
        <w:t>д</w:t>
      </w:r>
      <w:r w:rsidRPr="00C406CA">
        <w:rPr>
          <w:sz w:val="28"/>
          <w:szCs w:val="28"/>
        </w:rPr>
        <w:t>ское управление аналитического и оперативного контроля качества окружа</w:t>
      </w:r>
      <w:r w:rsidRPr="00C406CA">
        <w:rPr>
          <w:sz w:val="28"/>
          <w:szCs w:val="28"/>
        </w:rPr>
        <w:t>ю</w:t>
      </w:r>
      <w:r w:rsidRPr="00C406CA">
        <w:rPr>
          <w:sz w:val="28"/>
          <w:szCs w:val="28"/>
        </w:rPr>
        <w:t>щей природной среды» из муниципальной собственности городского округа г</w:t>
      </w:r>
      <w:r w:rsidRPr="00C406CA">
        <w:rPr>
          <w:sz w:val="28"/>
          <w:szCs w:val="28"/>
        </w:rPr>
        <w:t>о</w:t>
      </w:r>
      <w:r w:rsidRPr="00C406CA">
        <w:rPr>
          <w:sz w:val="28"/>
          <w:szCs w:val="28"/>
        </w:rPr>
        <w:t>род-герой Волгоград в собственность Волгоградской области» осуществляется</w:t>
      </w:r>
      <w:r w:rsidR="00F65F0B">
        <w:rPr>
          <w:sz w:val="28"/>
          <w:szCs w:val="28"/>
        </w:rPr>
        <w:t xml:space="preserve"> </w:t>
      </w:r>
      <w:r w:rsidRPr="00C406CA">
        <w:rPr>
          <w:sz w:val="28"/>
          <w:szCs w:val="28"/>
        </w:rPr>
        <w:t xml:space="preserve">передача в собственность Волгоградской области </w:t>
      </w:r>
      <w:r w:rsidR="00412AB5">
        <w:rPr>
          <w:sz w:val="28"/>
          <w:szCs w:val="28"/>
        </w:rPr>
        <w:t>муниципального учреждения</w:t>
      </w:r>
      <w:r w:rsidRPr="00C406CA">
        <w:rPr>
          <w:sz w:val="28"/>
          <w:szCs w:val="28"/>
        </w:rPr>
        <w:t xml:space="preserve"> «Городское управление аналитического и оперативного контроля качества окружающей природной среды»</w:t>
      </w:r>
      <w:r w:rsidR="00F65F0B">
        <w:rPr>
          <w:sz w:val="28"/>
          <w:szCs w:val="28"/>
        </w:rPr>
        <w:t xml:space="preserve"> (</w:t>
      </w:r>
      <w:r w:rsidR="00412AB5">
        <w:rPr>
          <w:sz w:val="28"/>
          <w:szCs w:val="28"/>
        </w:rPr>
        <w:t xml:space="preserve">далее – МУ </w:t>
      </w:r>
      <w:r w:rsidR="00F65F0B" w:rsidRPr="00C406CA">
        <w:rPr>
          <w:sz w:val="28"/>
          <w:szCs w:val="28"/>
        </w:rPr>
        <w:t>«ГУАОККОПС»</w:t>
      </w:r>
      <w:r w:rsidR="00F65F0B">
        <w:rPr>
          <w:sz w:val="28"/>
          <w:szCs w:val="28"/>
        </w:rPr>
        <w:t>)</w:t>
      </w:r>
      <w:r w:rsidRPr="00C406CA">
        <w:rPr>
          <w:sz w:val="28"/>
          <w:szCs w:val="28"/>
        </w:rPr>
        <w:t>. Реализация м</w:t>
      </w:r>
      <w:r w:rsidRPr="00C406CA">
        <w:rPr>
          <w:sz w:val="28"/>
          <w:szCs w:val="28"/>
        </w:rPr>
        <w:t>е</w:t>
      </w:r>
      <w:r w:rsidRPr="00C406CA">
        <w:rPr>
          <w:sz w:val="28"/>
          <w:szCs w:val="28"/>
        </w:rPr>
        <w:t xml:space="preserve">роприятий </w:t>
      </w:r>
      <w:r w:rsidR="00F65F0B">
        <w:rPr>
          <w:sz w:val="28"/>
          <w:szCs w:val="28"/>
        </w:rPr>
        <w:t>П</w:t>
      </w:r>
      <w:r w:rsidRPr="00C406CA">
        <w:rPr>
          <w:sz w:val="28"/>
          <w:szCs w:val="28"/>
        </w:rPr>
        <w:t>рограммы в 2020</w:t>
      </w:r>
      <w:r w:rsidR="00F65F0B">
        <w:rPr>
          <w:sz w:val="28"/>
          <w:szCs w:val="28"/>
        </w:rPr>
        <w:t>–</w:t>
      </w:r>
      <w:r w:rsidRPr="00C406CA">
        <w:rPr>
          <w:sz w:val="28"/>
          <w:szCs w:val="28"/>
        </w:rPr>
        <w:t xml:space="preserve">2021 годах будет осуществляться </w:t>
      </w:r>
      <w:r w:rsidR="00F65F0B">
        <w:rPr>
          <w:sz w:val="28"/>
          <w:szCs w:val="28"/>
        </w:rPr>
        <w:t>МУ</w:t>
      </w:r>
      <w:r w:rsidRPr="00C406CA">
        <w:rPr>
          <w:sz w:val="28"/>
          <w:szCs w:val="28"/>
        </w:rPr>
        <w:t xml:space="preserve"> «</w:t>
      </w:r>
      <w:proofErr w:type="spellStart"/>
      <w:r w:rsidRPr="00C406CA">
        <w:rPr>
          <w:sz w:val="28"/>
          <w:szCs w:val="28"/>
        </w:rPr>
        <w:t>Горэк</w:t>
      </w:r>
      <w:r w:rsidRPr="00C406CA">
        <w:rPr>
          <w:sz w:val="28"/>
          <w:szCs w:val="28"/>
        </w:rPr>
        <w:t>о</w:t>
      </w:r>
      <w:r w:rsidRPr="00C406CA">
        <w:rPr>
          <w:sz w:val="28"/>
          <w:szCs w:val="28"/>
        </w:rPr>
        <w:t>лес</w:t>
      </w:r>
      <w:proofErr w:type="spellEnd"/>
      <w:r w:rsidRPr="00C406CA">
        <w:rPr>
          <w:sz w:val="28"/>
          <w:szCs w:val="28"/>
        </w:rPr>
        <w:t>».</w:t>
      </w:r>
    </w:p>
    <w:p w:rsidR="00C25E12" w:rsidRPr="00347947" w:rsidRDefault="00C25E12" w:rsidP="00C406CA">
      <w:pPr>
        <w:ind w:firstLine="851"/>
        <w:jc w:val="both"/>
        <w:rPr>
          <w:sz w:val="28"/>
          <w:szCs w:val="28"/>
        </w:rPr>
      </w:pPr>
    </w:p>
    <w:p w:rsidR="00C25E12" w:rsidRPr="00C406CA" w:rsidRDefault="00C25E12" w:rsidP="00F65F0B">
      <w:pPr>
        <w:jc w:val="center"/>
        <w:rPr>
          <w:b/>
          <w:sz w:val="28"/>
          <w:szCs w:val="28"/>
        </w:rPr>
      </w:pPr>
      <w:r w:rsidRPr="00C406CA">
        <w:rPr>
          <w:sz w:val="28"/>
          <w:szCs w:val="28"/>
        </w:rPr>
        <w:t>2. Цели и задачи Программы</w:t>
      </w:r>
    </w:p>
    <w:p w:rsidR="00C25E12" w:rsidRPr="00347947" w:rsidRDefault="00C25E12" w:rsidP="00C406CA">
      <w:pPr>
        <w:ind w:firstLine="851"/>
        <w:jc w:val="both"/>
        <w:rPr>
          <w:sz w:val="28"/>
          <w:szCs w:val="28"/>
        </w:rPr>
      </w:pP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 xml:space="preserve">Цель Программы </w:t>
      </w:r>
      <w:r w:rsidR="00F65F0B">
        <w:rPr>
          <w:sz w:val="28"/>
          <w:szCs w:val="28"/>
        </w:rPr>
        <w:t>–</w:t>
      </w:r>
      <w:r w:rsidRPr="00C406CA">
        <w:rPr>
          <w:sz w:val="28"/>
          <w:szCs w:val="28"/>
        </w:rPr>
        <w:t xml:space="preserve"> обеспечение благоприятного состояния окружающей среды Волгограда.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 xml:space="preserve">Индикаторами цели Программы являются: 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>доля проб, превышающих предельно допустимые концентрации;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>количество обращений граждан на загрязнение окружающей среды</w:t>
      </w:r>
      <w:r w:rsidR="00F65F0B">
        <w:rPr>
          <w:sz w:val="28"/>
          <w:szCs w:val="28"/>
        </w:rPr>
        <w:t>.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C25E12" w:rsidRPr="00C406CA" w:rsidRDefault="00F65F0B" w:rsidP="00C40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25E12" w:rsidRPr="00C406CA">
        <w:rPr>
          <w:sz w:val="28"/>
          <w:szCs w:val="28"/>
        </w:rPr>
        <w:t>беспечение рационального использования, охраны, защиты и воспрои</w:t>
      </w:r>
      <w:r w:rsidR="00C25E12" w:rsidRPr="00C406CA">
        <w:rPr>
          <w:sz w:val="28"/>
          <w:szCs w:val="28"/>
        </w:rPr>
        <w:t>з</w:t>
      </w:r>
      <w:r w:rsidR="00C25E12" w:rsidRPr="00C406CA">
        <w:rPr>
          <w:sz w:val="28"/>
          <w:szCs w:val="28"/>
        </w:rPr>
        <w:t>водства городских лесов, расположенных в границах Волгограда</w:t>
      </w:r>
      <w:r>
        <w:rPr>
          <w:sz w:val="28"/>
          <w:szCs w:val="28"/>
        </w:rPr>
        <w:t>;</w:t>
      </w:r>
    </w:p>
    <w:p w:rsidR="00C25E12" w:rsidRPr="00C406CA" w:rsidRDefault="00F65F0B" w:rsidP="00C40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25E12" w:rsidRPr="00C406CA">
        <w:rPr>
          <w:sz w:val="28"/>
          <w:szCs w:val="28"/>
        </w:rPr>
        <w:t>рганизация мер по охране водных объектов, находящихся в муниц</w:t>
      </w:r>
      <w:r w:rsidR="00C25E12" w:rsidRPr="00C406CA">
        <w:rPr>
          <w:sz w:val="28"/>
          <w:szCs w:val="28"/>
        </w:rPr>
        <w:t>и</w:t>
      </w:r>
      <w:r w:rsidR="00C25E12" w:rsidRPr="00C406CA">
        <w:rPr>
          <w:sz w:val="28"/>
          <w:szCs w:val="28"/>
        </w:rPr>
        <w:t>пальной собственности Волгограда</w:t>
      </w:r>
      <w:r>
        <w:rPr>
          <w:sz w:val="28"/>
          <w:szCs w:val="28"/>
        </w:rPr>
        <w:t>;</w:t>
      </w:r>
    </w:p>
    <w:p w:rsidR="00C25E12" w:rsidRPr="00C406CA" w:rsidRDefault="00F65F0B" w:rsidP="00C40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25E12" w:rsidRPr="00C406CA">
        <w:rPr>
          <w:sz w:val="28"/>
          <w:szCs w:val="28"/>
        </w:rPr>
        <w:t>овышение эффективности мероприятий по охране окружающей среды в границах Волгограда</w:t>
      </w:r>
      <w:r>
        <w:rPr>
          <w:sz w:val="28"/>
          <w:szCs w:val="28"/>
        </w:rPr>
        <w:t>;</w:t>
      </w:r>
    </w:p>
    <w:p w:rsidR="00C25E12" w:rsidRPr="00C406CA" w:rsidRDefault="00F65F0B" w:rsidP="00C406CA">
      <w:pPr>
        <w:ind w:firstLine="851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о</w:t>
      </w:r>
      <w:r w:rsidR="00C25E12" w:rsidRPr="00C406CA">
        <w:rPr>
          <w:rFonts w:eastAsia="DejaVu Sans"/>
          <w:sz w:val="28"/>
          <w:szCs w:val="28"/>
        </w:rPr>
        <w:t>рганизация и осуществление мониторинга окружающей среды на те</w:t>
      </w:r>
      <w:r w:rsidR="00C25E12" w:rsidRPr="00C406CA">
        <w:rPr>
          <w:rFonts w:eastAsia="DejaVu Sans"/>
          <w:sz w:val="28"/>
          <w:szCs w:val="28"/>
        </w:rPr>
        <w:t>р</w:t>
      </w:r>
      <w:r w:rsidR="00C25E12" w:rsidRPr="00C406CA">
        <w:rPr>
          <w:rFonts w:eastAsia="DejaVu Sans"/>
          <w:sz w:val="28"/>
          <w:szCs w:val="28"/>
        </w:rPr>
        <w:t>ритории Волгограда.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>Вышеуказанные задачи будут выполняться в рамках осуществлени</w:t>
      </w:r>
      <w:r w:rsidR="00F65F0B">
        <w:rPr>
          <w:sz w:val="28"/>
          <w:szCs w:val="28"/>
        </w:rPr>
        <w:t>я</w:t>
      </w:r>
      <w:r w:rsidRPr="00C406CA">
        <w:rPr>
          <w:sz w:val="28"/>
          <w:szCs w:val="28"/>
        </w:rPr>
        <w:t xml:space="preserve"> сл</w:t>
      </w:r>
      <w:r w:rsidRPr="00C406CA">
        <w:rPr>
          <w:sz w:val="28"/>
          <w:szCs w:val="28"/>
        </w:rPr>
        <w:t>е</w:t>
      </w:r>
      <w:r w:rsidRPr="00C406CA">
        <w:rPr>
          <w:sz w:val="28"/>
          <w:szCs w:val="28"/>
        </w:rPr>
        <w:t>дующих мероприятий: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>осуществлени</w:t>
      </w:r>
      <w:r w:rsidR="00F65F0B">
        <w:rPr>
          <w:sz w:val="28"/>
          <w:szCs w:val="28"/>
        </w:rPr>
        <w:t>е</w:t>
      </w:r>
      <w:r w:rsidRPr="00C406CA">
        <w:rPr>
          <w:sz w:val="28"/>
          <w:szCs w:val="28"/>
        </w:rPr>
        <w:t xml:space="preserve"> охраны городских лесов, находящихся в муниципальной собственности Волгограда;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>проведени</w:t>
      </w:r>
      <w:r w:rsidR="00F65F0B">
        <w:rPr>
          <w:sz w:val="28"/>
          <w:szCs w:val="28"/>
        </w:rPr>
        <w:t>е</w:t>
      </w:r>
      <w:r w:rsidRPr="00C406CA">
        <w:rPr>
          <w:sz w:val="28"/>
          <w:szCs w:val="28"/>
        </w:rPr>
        <w:t xml:space="preserve"> санитарных рубок в рамках выполнения заключенных дог</w:t>
      </w:r>
      <w:r w:rsidRPr="00C406CA">
        <w:rPr>
          <w:sz w:val="28"/>
          <w:szCs w:val="28"/>
        </w:rPr>
        <w:t>о</w:t>
      </w:r>
      <w:r w:rsidRPr="00C406CA">
        <w:rPr>
          <w:sz w:val="28"/>
          <w:szCs w:val="28"/>
        </w:rPr>
        <w:t>воров купли-продажи лесных насаждений, расположенных на землях Городск</w:t>
      </w:r>
      <w:r w:rsidRPr="00C406CA">
        <w:rPr>
          <w:sz w:val="28"/>
          <w:szCs w:val="28"/>
        </w:rPr>
        <w:t>о</w:t>
      </w:r>
      <w:r w:rsidRPr="00C406CA">
        <w:rPr>
          <w:sz w:val="28"/>
          <w:szCs w:val="28"/>
        </w:rPr>
        <w:t xml:space="preserve">го лесничества </w:t>
      </w:r>
      <w:r w:rsidR="00F65F0B">
        <w:rPr>
          <w:sz w:val="28"/>
          <w:szCs w:val="28"/>
        </w:rPr>
        <w:t>Волгограда</w:t>
      </w:r>
      <w:r w:rsidRPr="00C406CA">
        <w:rPr>
          <w:sz w:val="28"/>
          <w:szCs w:val="28"/>
        </w:rPr>
        <w:t>;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>своевременно</w:t>
      </w:r>
      <w:r w:rsidR="00F65F0B">
        <w:rPr>
          <w:sz w:val="28"/>
          <w:szCs w:val="28"/>
        </w:rPr>
        <w:t>е</w:t>
      </w:r>
      <w:r w:rsidRPr="00C406CA">
        <w:rPr>
          <w:sz w:val="28"/>
          <w:szCs w:val="28"/>
        </w:rPr>
        <w:t xml:space="preserve"> проведени</w:t>
      </w:r>
      <w:r w:rsidR="00F65F0B">
        <w:rPr>
          <w:sz w:val="28"/>
          <w:szCs w:val="28"/>
        </w:rPr>
        <w:t>е</w:t>
      </w:r>
      <w:r w:rsidRPr="00C406CA">
        <w:rPr>
          <w:sz w:val="28"/>
          <w:szCs w:val="28"/>
        </w:rPr>
        <w:t xml:space="preserve"> уходов за лесными культурами;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>своевременно</w:t>
      </w:r>
      <w:r w:rsidR="00F65F0B">
        <w:rPr>
          <w:sz w:val="28"/>
          <w:szCs w:val="28"/>
        </w:rPr>
        <w:t>е</w:t>
      </w:r>
      <w:r w:rsidRPr="00C406CA">
        <w:rPr>
          <w:sz w:val="28"/>
          <w:szCs w:val="28"/>
        </w:rPr>
        <w:t xml:space="preserve"> проведени</w:t>
      </w:r>
      <w:r w:rsidR="00F65F0B">
        <w:rPr>
          <w:sz w:val="28"/>
          <w:szCs w:val="28"/>
        </w:rPr>
        <w:t>е</w:t>
      </w:r>
      <w:r w:rsidRPr="00C406CA">
        <w:rPr>
          <w:sz w:val="28"/>
          <w:szCs w:val="28"/>
        </w:rPr>
        <w:t xml:space="preserve"> обработок лесных культур от вредителей л</w:t>
      </w:r>
      <w:r w:rsidRPr="00C406CA">
        <w:rPr>
          <w:sz w:val="28"/>
          <w:szCs w:val="28"/>
        </w:rPr>
        <w:t>е</w:t>
      </w:r>
      <w:r w:rsidRPr="00C406CA">
        <w:rPr>
          <w:sz w:val="28"/>
          <w:szCs w:val="28"/>
        </w:rPr>
        <w:t xml:space="preserve">са; 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 xml:space="preserve">обеспечение </w:t>
      </w:r>
      <w:r w:rsidR="00412AB5">
        <w:rPr>
          <w:sz w:val="28"/>
          <w:szCs w:val="28"/>
        </w:rPr>
        <w:t xml:space="preserve">устройства и </w:t>
      </w:r>
      <w:r w:rsidRPr="00C406CA">
        <w:rPr>
          <w:sz w:val="28"/>
          <w:szCs w:val="28"/>
        </w:rPr>
        <w:t>содержания нормативного количества прот</w:t>
      </w:r>
      <w:r w:rsidRPr="00C406CA">
        <w:rPr>
          <w:sz w:val="28"/>
          <w:szCs w:val="28"/>
        </w:rPr>
        <w:t>я</w:t>
      </w:r>
      <w:r w:rsidRPr="00C406CA">
        <w:rPr>
          <w:sz w:val="28"/>
          <w:szCs w:val="28"/>
        </w:rPr>
        <w:t>женности минерализованных полос и противопожарных барьеров;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>обеспечение содержания нормативного количества протяженности ле</w:t>
      </w:r>
      <w:r w:rsidRPr="00C406CA">
        <w:rPr>
          <w:sz w:val="28"/>
          <w:szCs w:val="28"/>
        </w:rPr>
        <w:t>с</w:t>
      </w:r>
      <w:r w:rsidRPr="00C406CA">
        <w:rPr>
          <w:sz w:val="28"/>
          <w:szCs w:val="28"/>
        </w:rPr>
        <w:t xml:space="preserve">ных дорог противопожарного значения; 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>ликвидаци</w:t>
      </w:r>
      <w:r w:rsidR="00803D41">
        <w:rPr>
          <w:sz w:val="28"/>
          <w:szCs w:val="28"/>
        </w:rPr>
        <w:t>я</w:t>
      </w:r>
      <w:r w:rsidRPr="00C406CA">
        <w:rPr>
          <w:sz w:val="28"/>
          <w:szCs w:val="28"/>
        </w:rPr>
        <w:t xml:space="preserve"> загрязнения (несанкционированны</w:t>
      </w:r>
      <w:r w:rsidR="00347947">
        <w:rPr>
          <w:sz w:val="28"/>
          <w:szCs w:val="28"/>
        </w:rPr>
        <w:t>х</w:t>
      </w:r>
      <w:r w:rsidRPr="00C406CA">
        <w:rPr>
          <w:sz w:val="28"/>
          <w:szCs w:val="28"/>
        </w:rPr>
        <w:t xml:space="preserve"> свал</w:t>
      </w:r>
      <w:r w:rsidR="00347947">
        <w:rPr>
          <w:sz w:val="28"/>
          <w:szCs w:val="28"/>
        </w:rPr>
        <w:t>ок</w:t>
      </w:r>
      <w:r w:rsidRPr="00C406CA">
        <w:rPr>
          <w:sz w:val="28"/>
          <w:szCs w:val="28"/>
        </w:rPr>
        <w:t xml:space="preserve"> ТКО) на терр</w:t>
      </w:r>
      <w:r w:rsidRPr="00C406CA">
        <w:rPr>
          <w:sz w:val="28"/>
          <w:szCs w:val="28"/>
        </w:rPr>
        <w:t>и</w:t>
      </w:r>
      <w:r w:rsidRPr="00C406CA">
        <w:rPr>
          <w:sz w:val="28"/>
          <w:szCs w:val="28"/>
        </w:rPr>
        <w:t>тории Городского лесничества</w:t>
      </w:r>
      <w:r w:rsidR="00803D41">
        <w:rPr>
          <w:sz w:val="28"/>
          <w:szCs w:val="28"/>
        </w:rPr>
        <w:t xml:space="preserve"> Волгограда</w:t>
      </w:r>
      <w:r w:rsidRPr="00C406CA">
        <w:rPr>
          <w:sz w:val="28"/>
          <w:szCs w:val="28"/>
        </w:rPr>
        <w:t>;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>разработк</w:t>
      </w:r>
      <w:r w:rsidR="00803D41">
        <w:rPr>
          <w:sz w:val="28"/>
          <w:szCs w:val="28"/>
        </w:rPr>
        <w:t>а</w:t>
      </w:r>
      <w:r w:rsidRPr="00C406CA">
        <w:rPr>
          <w:sz w:val="28"/>
          <w:szCs w:val="28"/>
        </w:rPr>
        <w:t xml:space="preserve"> проектов на расчистку водных объектов, находящихся в м</w:t>
      </w:r>
      <w:r w:rsidRPr="00C406CA">
        <w:rPr>
          <w:sz w:val="28"/>
          <w:szCs w:val="28"/>
        </w:rPr>
        <w:t>у</w:t>
      </w:r>
      <w:r w:rsidRPr="00C406CA">
        <w:rPr>
          <w:sz w:val="28"/>
          <w:szCs w:val="28"/>
        </w:rPr>
        <w:t>ниципальной собственности</w:t>
      </w:r>
      <w:r w:rsidR="00803D41">
        <w:rPr>
          <w:sz w:val="28"/>
          <w:szCs w:val="28"/>
        </w:rPr>
        <w:t xml:space="preserve"> Волгограда</w:t>
      </w:r>
      <w:r w:rsidRPr="00C406CA">
        <w:rPr>
          <w:sz w:val="28"/>
          <w:szCs w:val="28"/>
        </w:rPr>
        <w:t>;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>проведени</w:t>
      </w:r>
      <w:r w:rsidR="00803D41">
        <w:rPr>
          <w:sz w:val="28"/>
          <w:szCs w:val="28"/>
        </w:rPr>
        <w:t>е</w:t>
      </w:r>
      <w:r w:rsidRPr="00C406CA">
        <w:rPr>
          <w:sz w:val="28"/>
          <w:szCs w:val="28"/>
        </w:rPr>
        <w:t xml:space="preserve"> обходов на площади Городского лесничества</w:t>
      </w:r>
      <w:r w:rsidR="00803D41">
        <w:rPr>
          <w:sz w:val="28"/>
          <w:szCs w:val="28"/>
        </w:rPr>
        <w:t xml:space="preserve"> Волгограда</w:t>
      </w:r>
      <w:r w:rsidRPr="00C406CA">
        <w:rPr>
          <w:sz w:val="28"/>
          <w:szCs w:val="28"/>
        </w:rPr>
        <w:t>;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>отбор проб на обследуемых объектах и проведени</w:t>
      </w:r>
      <w:r w:rsidR="00803D41">
        <w:rPr>
          <w:sz w:val="28"/>
          <w:szCs w:val="28"/>
        </w:rPr>
        <w:t>е</w:t>
      </w:r>
      <w:r w:rsidRPr="00C406CA">
        <w:rPr>
          <w:sz w:val="28"/>
          <w:szCs w:val="28"/>
        </w:rPr>
        <w:t xml:space="preserve"> анализов.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 xml:space="preserve">Условиями досрочного прекращения реализации </w:t>
      </w:r>
      <w:r w:rsidR="00803D41">
        <w:rPr>
          <w:sz w:val="28"/>
          <w:szCs w:val="28"/>
        </w:rPr>
        <w:t>П</w:t>
      </w:r>
      <w:r w:rsidRPr="00C406CA">
        <w:rPr>
          <w:sz w:val="28"/>
          <w:szCs w:val="28"/>
        </w:rPr>
        <w:t>рограммы являются: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 xml:space="preserve">достижение цели реализации </w:t>
      </w:r>
      <w:r w:rsidR="0096018B">
        <w:rPr>
          <w:sz w:val="28"/>
          <w:szCs w:val="28"/>
        </w:rPr>
        <w:t>П</w:t>
      </w:r>
      <w:r w:rsidRPr="00C406CA">
        <w:rPr>
          <w:sz w:val="28"/>
          <w:szCs w:val="28"/>
        </w:rPr>
        <w:t>рограммы до окончания срока реализ</w:t>
      </w:r>
      <w:r w:rsidRPr="00C406CA">
        <w:rPr>
          <w:sz w:val="28"/>
          <w:szCs w:val="28"/>
        </w:rPr>
        <w:t>а</w:t>
      </w:r>
      <w:r w:rsidRPr="00C406CA">
        <w:rPr>
          <w:sz w:val="28"/>
          <w:szCs w:val="28"/>
        </w:rPr>
        <w:t>ции Программы;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 xml:space="preserve">недостаточность бюджетных ассигнований для реализации </w:t>
      </w:r>
      <w:r w:rsidR="00803D41">
        <w:rPr>
          <w:sz w:val="28"/>
          <w:szCs w:val="28"/>
        </w:rPr>
        <w:t>П</w:t>
      </w:r>
      <w:r w:rsidRPr="00C406CA">
        <w:rPr>
          <w:sz w:val="28"/>
          <w:szCs w:val="28"/>
        </w:rPr>
        <w:t>рограммы.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</w:p>
    <w:p w:rsidR="00803D41" w:rsidRDefault="00C25E12" w:rsidP="00803D41">
      <w:pPr>
        <w:jc w:val="center"/>
        <w:rPr>
          <w:sz w:val="28"/>
          <w:szCs w:val="28"/>
        </w:rPr>
      </w:pPr>
      <w:r w:rsidRPr="00C406CA">
        <w:rPr>
          <w:sz w:val="28"/>
          <w:szCs w:val="28"/>
        </w:rPr>
        <w:t xml:space="preserve">3. Перечень мероприятий </w:t>
      </w:r>
      <w:r w:rsidR="00803D41">
        <w:rPr>
          <w:sz w:val="28"/>
          <w:szCs w:val="28"/>
        </w:rPr>
        <w:t>П</w:t>
      </w:r>
      <w:r w:rsidRPr="00C406CA">
        <w:rPr>
          <w:sz w:val="28"/>
          <w:szCs w:val="28"/>
        </w:rPr>
        <w:t xml:space="preserve">рограммы, индикаторов и </w:t>
      </w:r>
    </w:p>
    <w:p w:rsidR="00C25E12" w:rsidRPr="00C406CA" w:rsidRDefault="00C25E12" w:rsidP="00803D41">
      <w:pPr>
        <w:jc w:val="center"/>
        <w:rPr>
          <w:sz w:val="28"/>
          <w:szCs w:val="28"/>
        </w:rPr>
      </w:pPr>
      <w:r w:rsidRPr="00C406CA">
        <w:rPr>
          <w:sz w:val="28"/>
          <w:szCs w:val="28"/>
        </w:rPr>
        <w:t>показателей</w:t>
      </w:r>
      <w:r w:rsidR="00803D41">
        <w:rPr>
          <w:sz w:val="28"/>
          <w:szCs w:val="28"/>
        </w:rPr>
        <w:t xml:space="preserve"> </w:t>
      </w:r>
      <w:r w:rsidRPr="00C406CA">
        <w:rPr>
          <w:sz w:val="28"/>
          <w:szCs w:val="28"/>
        </w:rPr>
        <w:t>результативности ее выполнения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</w:p>
    <w:p w:rsidR="00C25E12" w:rsidRPr="00C406CA" w:rsidRDefault="00C25E12" w:rsidP="00C406CA">
      <w:pPr>
        <w:ind w:firstLine="851"/>
        <w:jc w:val="both"/>
        <w:rPr>
          <w:rFonts w:eastAsia="DejaVu Sans"/>
          <w:sz w:val="28"/>
          <w:szCs w:val="28"/>
        </w:rPr>
      </w:pPr>
      <w:r w:rsidRPr="00C406CA">
        <w:rPr>
          <w:rFonts w:eastAsia="DejaVu Sans"/>
          <w:sz w:val="28"/>
          <w:szCs w:val="28"/>
        </w:rPr>
        <w:t>Перечень мероприятий Программы, индикаторов и показателей резул</w:t>
      </w:r>
      <w:r w:rsidRPr="00C406CA">
        <w:rPr>
          <w:rFonts w:eastAsia="DejaVu Sans"/>
          <w:sz w:val="28"/>
          <w:szCs w:val="28"/>
        </w:rPr>
        <w:t>ь</w:t>
      </w:r>
      <w:r w:rsidRPr="00C406CA">
        <w:rPr>
          <w:rFonts w:eastAsia="DejaVu Sans"/>
          <w:sz w:val="28"/>
          <w:szCs w:val="28"/>
        </w:rPr>
        <w:t>тативности ее выполнения представлен в приложении 1 к Программе.</w:t>
      </w:r>
    </w:p>
    <w:p w:rsidR="00C25E12" w:rsidRPr="00C406CA" w:rsidRDefault="00C25E12" w:rsidP="00C406CA">
      <w:pPr>
        <w:ind w:firstLine="851"/>
        <w:jc w:val="both"/>
        <w:rPr>
          <w:b/>
          <w:sz w:val="28"/>
          <w:szCs w:val="28"/>
        </w:rPr>
      </w:pPr>
    </w:p>
    <w:p w:rsidR="00C25E12" w:rsidRPr="00C406CA" w:rsidRDefault="00C25E12" w:rsidP="00803D41">
      <w:pPr>
        <w:jc w:val="center"/>
        <w:rPr>
          <w:sz w:val="28"/>
          <w:szCs w:val="28"/>
        </w:rPr>
      </w:pPr>
      <w:r w:rsidRPr="00C406CA">
        <w:rPr>
          <w:sz w:val="28"/>
          <w:szCs w:val="28"/>
        </w:rPr>
        <w:t>4. Обоснование потребности в необходимых ресурсах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</w:p>
    <w:p w:rsidR="00C25E12" w:rsidRPr="00C406CA" w:rsidRDefault="00C25E12" w:rsidP="00C406CA">
      <w:pPr>
        <w:ind w:firstLine="851"/>
        <w:jc w:val="both"/>
        <w:rPr>
          <w:rFonts w:eastAsia="DejaVu Sans"/>
          <w:sz w:val="28"/>
          <w:szCs w:val="28"/>
        </w:rPr>
      </w:pPr>
      <w:r w:rsidRPr="00C406CA">
        <w:rPr>
          <w:rFonts w:eastAsia="DejaVu Sans"/>
          <w:sz w:val="28"/>
          <w:szCs w:val="28"/>
        </w:rPr>
        <w:t>Финансирование мероприятий Программы предусматривается за счет средств областного бюджета и бюджета Волгограда. Объемы финансирования мероприятий в ходе реализации Программы могут корректироваться и уто</w:t>
      </w:r>
      <w:r w:rsidRPr="00C406CA">
        <w:rPr>
          <w:rFonts w:eastAsia="DejaVu Sans"/>
          <w:sz w:val="28"/>
          <w:szCs w:val="28"/>
        </w:rPr>
        <w:t>ч</w:t>
      </w:r>
      <w:r w:rsidRPr="00C406CA">
        <w:rPr>
          <w:rFonts w:eastAsia="DejaVu Sans"/>
          <w:sz w:val="28"/>
          <w:szCs w:val="28"/>
        </w:rPr>
        <w:t>няться ежегодно при распределении средств на очередной финансовый год. Обоснование затрат по мероприятиям Программы представлено в приложении 2 к Программе.</w:t>
      </w:r>
    </w:p>
    <w:p w:rsidR="00C25E12" w:rsidRDefault="00C25E12" w:rsidP="00C406CA">
      <w:pPr>
        <w:ind w:firstLine="851"/>
        <w:jc w:val="both"/>
        <w:rPr>
          <w:sz w:val="28"/>
          <w:szCs w:val="28"/>
        </w:rPr>
      </w:pPr>
    </w:p>
    <w:p w:rsidR="00347947" w:rsidRDefault="00347947" w:rsidP="00C406CA">
      <w:pPr>
        <w:ind w:firstLine="851"/>
        <w:jc w:val="both"/>
        <w:rPr>
          <w:sz w:val="28"/>
          <w:szCs w:val="28"/>
        </w:rPr>
      </w:pPr>
    </w:p>
    <w:p w:rsidR="00347947" w:rsidRDefault="00347947" w:rsidP="00C406CA">
      <w:pPr>
        <w:ind w:firstLine="851"/>
        <w:jc w:val="both"/>
        <w:rPr>
          <w:sz w:val="28"/>
          <w:szCs w:val="28"/>
        </w:rPr>
      </w:pPr>
    </w:p>
    <w:p w:rsidR="00347947" w:rsidRPr="00C406CA" w:rsidRDefault="00347947" w:rsidP="00C406CA">
      <w:pPr>
        <w:ind w:firstLine="851"/>
        <w:jc w:val="both"/>
        <w:rPr>
          <w:sz w:val="28"/>
          <w:szCs w:val="28"/>
        </w:rPr>
      </w:pPr>
    </w:p>
    <w:p w:rsidR="00C25E12" w:rsidRPr="00C406CA" w:rsidRDefault="00C25E12" w:rsidP="00803D41">
      <w:pPr>
        <w:jc w:val="center"/>
        <w:rPr>
          <w:sz w:val="28"/>
          <w:szCs w:val="28"/>
        </w:rPr>
      </w:pPr>
      <w:r w:rsidRPr="00C406CA">
        <w:rPr>
          <w:sz w:val="28"/>
          <w:szCs w:val="28"/>
        </w:rPr>
        <w:t>5. Механизм реализации</w:t>
      </w:r>
      <w:r w:rsidR="00803D41">
        <w:rPr>
          <w:sz w:val="28"/>
          <w:szCs w:val="28"/>
        </w:rPr>
        <w:t xml:space="preserve"> Программы</w:t>
      </w:r>
    </w:p>
    <w:p w:rsidR="00C25E12" w:rsidRPr="00C406CA" w:rsidRDefault="00C25E12" w:rsidP="00C406CA">
      <w:pPr>
        <w:ind w:firstLine="851"/>
        <w:jc w:val="both"/>
        <w:rPr>
          <w:b/>
          <w:sz w:val="28"/>
          <w:szCs w:val="28"/>
        </w:rPr>
      </w:pP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rStyle w:val="FontStyle11"/>
          <w:sz w:val="28"/>
          <w:szCs w:val="28"/>
        </w:rPr>
        <w:t xml:space="preserve">Программа реализуется посредством мероприятий, указанных в </w:t>
      </w:r>
      <w:r w:rsidRPr="00C406CA">
        <w:rPr>
          <w:sz w:val="28"/>
          <w:szCs w:val="28"/>
        </w:rPr>
        <w:t>прил</w:t>
      </w:r>
      <w:r w:rsidRPr="00C406CA">
        <w:rPr>
          <w:sz w:val="28"/>
          <w:szCs w:val="28"/>
        </w:rPr>
        <w:t>о</w:t>
      </w:r>
      <w:r w:rsidRPr="00C406CA">
        <w:rPr>
          <w:sz w:val="28"/>
          <w:szCs w:val="28"/>
        </w:rPr>
        <w:t xml:space="preserve">жении 1 </w:t>
      </w:r>
      <w:r w:rsidR="00803D41">
        <w:rPr>
          <w:sz w:val="28"/>
          <w:szCs w:val="28"/>
        </w:rPr>
        <w:t xml:space="preserve">к Программе </w:t>
      </w:r>
      <w:r w:rsidRPr="00C406CA">
        <w:rPr>
          <w:sz w:val="28"/>
          <w:szCs w:val="28"/>
        </w:rPr>
        <w:t>и направленных на улучшение благоприятного состояния окружающей среды Волгограда.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 xml:space="preserve">Исполнителями мероприятий </w:t>
      </w:r>
      <w:r w:rsidR="00347947">
        <w:rPr>
          <w:sz w:val="28"/>
          <w:szCs w:val="28"/>
        </w:rPr>
        <w:t xml:space="preserve">Программы </w:t>
      </w:r>
      <w:r w:rsidRPr="00C406CA">
        <w:rPr>
          <w:sz w:val="28"/>
          <w:szCs w:val="28"/>
        </w:rPr>
        <w:t xml:space="preserve">являются </w:t>
      </w:r>
      <w:r w:rsidR="00803D41">
        <w:rPr>
          <w:sz w:val="28"/>
          <w:szCs w:val="28"/>
        </w:rPr>
        <w:t>МУ</w:t>
      </w:r>
      <w:r w:rsidRPr="00C406CA">
        <w:rPr>
          <w:sz w:val="28"/>
          <w:szCs w:val="28"/>
        </w:rPr>
        <w:t xml:space="preserve"> «</w:t>
      </w:r>
      <w:proofErr w:type="spellStart"/>
      <w:r w:rsidRPr="00C406CA">
        <w:rPr>
          <w:sz w:val="28"/>
          <w:szCs w:val="28"/>
        </w:rPr>
        <w:t>Горэколес</w:t>
      </w:r>
      <w:proofErr w:type="spellEnd"/>
      <w:r w:rsidRPr="00C406CA">
        <w:rPr>
          <w:sz w:val="28"/>
          <w:szCs w:val="28"/>
        </w:rPr>
        <w:t>» и МУ «ГУАОККОПС».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>Обеспечение эффективного решения программных задач и контроль за целевым использованием выделенных ассигнований подведомственным учр</w:t>
      </w:r>
      <w:r w:rsidRPr="00C406CA">
        <w:rPr>
          <w:sz w:val="28"/>
          <w:szCs w:val="28"/>
        </w:rPr>
        <w:t>е</w:t>
      </w:r>
      <w:r w:rsidRPr="00C406CA">
        <w:rPr>
          <w:sz w:val="28"/>
          <w:szCs w:val="28"/>
        </w:rPr>
        <w:t>ждениям – МУ «</w:t>
      </w:r>
      <w:proofErr w:type="spellStart"/>
      <w:r w:rsidRPr="00C406CA">
        <w:rPr>
          <w:sz w:val="28"/>
          <w:szCs w:val="28"/>
        </w:rPr>
        <w:t>Горэколес</w:t>
      </w:r>
      <w:proofErr w:type="spellEnd"/>
      <w:r w:rsidRPr="00C406CA">
        <w:rPr>
          <w:sz w:val="28"/>
          <w:szCs w:val="28"/>
        </w:rPr>
        <w:t>» и МУ «ГУАОККОПС» осуществляется главным распорядителем бюджетных средств Волгограда – департаментом городского хозяйства администрации Волгограда.</w:t>
      </w:r>
      <w:r w:rsidRPr="00C406CA">
        <w:rPr>
          <w:rFonts w:ascii="Calibri" w:hAnsi="Calibri" w:cs="Calibri"/>
          <w:sz w:val="28"/>
          <w:szCs w:val="28"/>
        </w:rPr>
        <w:t xml:space="preserve"> 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>Вместе с тем, в соответствии с постановлением Губернатора Волгогра</w:t>
      </w:r>
      <w:r w:rsidRPr="00C406CA">
        <w:rPr>
          <w:sz w:val="28"/>
          <w:szCs w:val="28"/>
        </w:rPr>
        <w:t>д</w:t>
      </w:r>
      <w:r w:rsidRPr="00C406CA">
        <w:rPr>
          <w:sz w:val="28"/>
          <w:szCs w:val="28"/>
        </w:rPr>
        <w:t>ской области от 11 октября 2019 г. № 52 «О передаче муниципального учр</w:t>
      </w:r>
      <w:r w:rsidRPr="00C406CA">
        <w:rPr>
          <w:sz w:val="28"/>
          <w:szCs w:val="28"/>
        </w:rPr>
        <w:t>е</w:t>
      </w:r>
      <w:r w:rsidRPr="00C406CA">
        <w:rPr>
          <w:sz w:val="28"/>
          <w:szCs w:val="28"/>
        </w:rPr>
        <w:t>ждения «Городское управление аналитического</w:t>
      </w:r>
      <w:r w:rsidR="00803D41">
        <w:rPr>
          <w:sz w:val="28"/>
          <w:szCs w:val="28"/>
        </w:rPr>
        <w:t xml:space="preserve"> </w:t>
      </w:r>
      <w:r w:rsidRPr="00C406CA">
        <w:rPr>
          <w:sz w:val="28"/>
          <w:szCs w:val="28"/>
        </w:rPr>
        <w:t>и оперативного контроля кач</w:t>
      </w:r>
      <w:r w:rsidRPr="00C406CA">
        <w:rPr>
          <w:sz w:val="28"/>
          <w:szCs w:val="28"/>
        </w:rPr>
        <w:t>е</w:t>
      </w:r>
      <w:r w:rsidRPr="00C406CA">
        <w:rPr>
          <w:sz w:val="28"/>
          <w:szCs w:val="28"/>
        </w:rPr>
        <w:t>ства окружающей природной среды» из муниципальной собственности горо</w:t>
      </w:r>
      <w:r w:rsidRPr="00C406CA">
        <w:rPr>
          <w:sz w:val="28"/>
          <w:szCs w:val="28"/>
        </w:rPr>
        <w:t>д</w:t>
      </w:r>
      <w:r w:rsidRPr="00C406CA">
        <w:rPr>
          <w:sz w:val="28"/>
          <w:szCs w:val="28"/>
        </w:rPr>
        <w:t xml:space="preserve">ского округа город-герой Волгоград в собственность Волгоградской области» </w:t>
      </w:r>
      <w:r w:rsidR="00803D41">
        <w:rPr>
          <w:sz w:val="28"/>
          <w:szCs w:val="28"/>
        </w:rPr>
        <w:br/>
      </w:r>
      <w:r w:rsidRPr="00C406CA">
        <w:rPr>
          <w:sz w:val="28"/>
          <w:szCs w:val="28"/>
        </w:rPr>
        <w:t xml:space="preserve">осуществляется передача в собственность Волгоградской области </w:t>
      </w:r>
      <w:r w:rsidR="00803D41">
        <w:rPr>
          <w:sz w:val="28"/>
          <w:szCs w:val="28"/>
        </w:rPr>
        <w:br/>
      </w:r>
      <w:r w:rsidR="00803D41" w:rsidRPr="00C406CA">
        <w:rPr>
          <w:sz w:val="28"/>
          <w:szCs w:val="28"/>
        </w:rPr>
        <w:t>МУ «ГУАОККОПС»</w:t>
      </w:r>
      <w:r w:rsidRPr="00C406CA">
        <w:rPr>
          <w:sz w:val="28"/>
          <w:szCs w:val="28"/>
        </w:rPr>
        <w:t xml:space="preserve">. </w:t>
      </w:r>
    </w:p>
    <w:p w:rsidR="00C25E12" w:rsidRPr="00C406CA" w:rsidRDefault="00347947" w:rsidP="00C40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25E12" w:rsidRPr="00C406CA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="00C25E12" w:rsidRPr="00C406CA">
        <w:rPr>
          <w:sz w:val="28"/>
          <w:szCs w:val="28"/>
        </w:rPr>
        <w:t xml:space="preserve"> </w:t>
      </w:r>
      <w:r w:rsidR="00803D41">
        <w:rPr>
          <w:sz w:val="28"/>
          <w:szCs w:val="28"/>
        </w:rPr>
        <w:t>П</w:t>
      </w:r>
      <w:r w:rsidR="00C25E12" w:rsidRPr="00C406CA">
        <w:rPr>
          <w:sz w:val="28"/>
          <w:szCs w:val="28"/>
        </w:rPr>
        <w:t>рограммы в 2020</w:t>
      </w:r>
      <w:r w:rsidR="00803D41">
        <w:rPr>
          <w:sz w:val="28"/>
          <w:szCs w:val="28"/>
        </w:rPr>
        <w:t>–</w:t>
      </w:r>
      <w:r w:rsidR="00C25E12" w:rsidRPr="00C406CA">
        <w:rPr>
          <w:sz w:val="28"/>
          <w:szCs w:val="28"/>
        </w:rPr>
        <w:t>2021 годах буд</w:t>
      </w:r>
      <w:r>
        <w:rPr>
          <w:sz w:val="28"/>
          <w:szCs w:val="28"/>
        </w:rPr>
        <w:t>у</w:t>
      </w:r>
      <w:r w:rsidR="00C25E12" w:rsidRPr="00C406CA">
        <w:rPr>
          <w:sz w:val="28"/>
          <w:szCs w:val="28"/>
        </w:rPr>
        <w:t xml:space="preserve">т осуществляться </w:t>
      </w:r>
      <w:r>
        <w:rPr>
          <w:sz w:val="28"/>
          <w:szCs w:val="28"/>
        </w:rPr>
        <w:br/>
      </w:r>
      <w:r w:rsidR="00803D41">
        <w:rPr>
          <w:sz w:val="28"/>
          <w:szCs w:val="28"/>
        </w:rPr>
        <w:t>МУ</w:t>
      </w:r>
      <w:r w:rsidR="00C25E12" w:rsidRPr="00C406CA">
        <w:rPr>
          <w:sz w:val="28"/>
          <w:szCs w:val="28"/>
        </w:rPr>
        <w:t xml:space="preserve"> «</w:t>
      </w:r>
      <w:proofErr w:type="spellStart"/>
      <w:r w:rsidR="00C25E12" w:rsidRPr="00C406CA">
        <w:rPr>
          <w:sz w:val="28"/>
          <w:szCs w:val="28"/>
        </w:rPr>
        <w:t>Горэколес</w:t>
      </w:r>
      <w:proofErr w:type="spellEnd"/>
      <w:r w:rsidR="00C25E12" w:rsidRPr="00C406CA">
        <w:rPr>
          <w:sz w:val="28"/>
          <w:szCs w:val="28"/>
        </w:rPr>
        <w:t>».</w:t>
      </w:r>
    </w:p>
    <w:p w:rsidR="00C25E12" w:rsidRPr="00C406CA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 xml:space="preserve">Реализация Программы будет осуществляться </w:t>
      </w:r>
      <w:r w:rsidRPr="00C406CA">
        <w:rPr>
          <w:rFonts w:eastAsia="DejaVu Sans"/>
          <w:spacing w:val="-4"/>
          <w:sz w:val="28"/>
          <w:szCs w:val="28"/>
        </w:rPr>
        <w:t xml:space="preserve">в пределах компетенции </w:t>
      </w:r>
      <w:r w:rsidRPr="00C406CA">
        <w:rPr>
          <w:rFonts w:eastAsia="DejaVu Sans"/>
          <w:sz w:val="28"/>
          <w:szCs w:val="28"/>
        </w:rPr>
        <w:t xml:space="preserve">органов местного самоуправления </w:t>
      </w:r>
      <w:r w:rsidR="00347947">
        <w:rPr>
          <w:rFonts w:eastAsia="DejaVu Sans"/>
          <w:sz w:val="28"/>
          <w:szCs w:val="28"/>
        </w:rPr>
        <w:t xml:space="preserve">Волгограда </w:t>
      </w:r>
      <w:r w:rsidRPr="00C406CA">
        <w:rPr>
          <w:sz w:val="28"/>
          <w:szCs w:val="28"/>
        </w:rPr>
        <w:t>в соответствии с Лесным коде</w:t>
      </w:r>
      <w:r w:rsidRPr="00C406CA">
        <w:rPr>
          <w:sz w:val="28"/>
          <w:szCs w:val="28"/>
        </w:rPr>
        <w:t>к</w:t>
      </w:r>
      <w:r w:rsidRPr="00C406CA">
        <w:rPr>
          <w:sz w:val="28"/>
          <w:szCs w:val="28"/>
        </w:rPr>
        <w:t>сом Российской Федерации, Водным кодексом Российской Федерации, Земел</w:t>
      </w:r>
      <w:r w:rsidRPr="00C406CA">
        <w:rPr>
          <w:sz w:val="28"/>
          <w:szCs w:val="28"/>
        </w:rPr>
        <w:t>ь</w:t>
      </w:r>
      <w:r w:rsidRPr="00C406CA">
        <w:rPr>
          <w:sz w:val="28"/>
          <w:szCs w:val="28"/>
        </w:rPr>
        <w:t xml:space="preserve">ным кодексом Российской </w:t>
      </w:r>
      <w:r w:rsidR="006473CA">
        <w:rPr>
          <w:sz w:val="28"/>
          <w:szCs w:val="28"/>
        </w:rPr>
        <w:t>Ф</w:t>
      </w:r>
      <w:r w:rsidRPr="00C406CA">
        <w:rPr>
          <w:sz w:val="28"/>
          <w:szCs w:val="28"/>
        </w:rPr>
        <w:t xml:space="preserve">едерации, </w:t>
      </w:r>
      <w:hyperlink r:id="rId17">
        <w:r w:rsidR="00803D41">
          <w:rPr>
            <w:rStyle w:val="InternetLink"/>
            <w:color w:val="auto"/>
            <w:sz w:val="28"/>
            <w:szCs w:val="28"/>
            <w:u w:val="none"/>
          </w:rPr>
          <w:t>ф</w:t>
        </w:r>
        <w:r w:rsidRPr="00C406CA">
          <w:rPr>
            <w:rStyle w:val="InternetLink"/>
            <w:color w:val="auto"/>
            <w:sz w:val="28"/>
            <w:szCs w:val="28"/>
            <w:u w:val="none"/>
          </w:rPr>
          <w:t>едеральными законами от 06</w:t>
        </w:r>
        <w:r w:rsidR="00803D41">
          <w:rPr>
            <w:rStyle w:val="InternetLink"/>
            <w:color w:val="auto"/>
            <w:sz w:val="28"/>
            <w:szCs w:val="28"/>
            <w:u w:val="none"/>
          </w:rPr>
          <w:t xml:space="preserve"> октября </w:t>
        </w:r>
        <w:r w:rsidRPr="00C406CA">
          <w:rPr>
            <w:rStyle w:val="InternetLink"/>
            <w:color w:val="auto"/>
            <w:sz w:val="28"/>
            <w:szCs w:val="28"/>
            <w:u w:val="none"/>
          </w:rPr>
          <w:t>2003</w:t>
        </w:r>
        <w:r w:rsidR="00803D41">
          <w:rPr>
            <w:rStyle w:val="InternetLink"/>
            <w:color w:val="auto"/>
            <w:sz w:val="28"/>
            <w:szCs w:val="28"/>
            <w:u w:val="none"/>
          </w:rPr>
          <w:t xml:space="preserve"> г. </w:t>
        </w:r>
        <w:r w:rsidRPr="00C406CA">
          <w:rPr>
            <w:rStyle w:val="InternetLink"/>
            <w:iCs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</w:t>
        </w:r>
        <w:r w:rsidR="00803D41">
          <w:rPr>
            <w:rStyle w:val="InternetLink"/>
            <w:iCs/>
            <w:color w:val="auto"/>
            <w:sz w:val="28"/>
            <w:szCs w:val="28"/>
            <w:u w:val="none"/>
          </w:rPr>
          <w:t xml:space="preserve"> </w:t>
        </w:r>
        <w:r w:rsidRPr="00C406CA">
          <w:rPr>
            <w:rStyle w:val="InternetLink"/>
            <w:iCs/>
            <w:color w:val="auto"/>
            <w:sz w:val="28"/>
            <w:szCs w:val="28"/>
            <w:u w:val="none"/>
          </w:rPr>
          <w:t>в Российской Федерации</w:t>
        </w:r>
      </w:hyperlink>
      <w:r w:rsidRPr="00C406CA">
        <w:rPr>
          <w:rStyle w:val="InternetLink"/>
          <w:iCs/>
          <w:color w:val="auto"/>
          <w:sz w:val="28"/>
          <w:szCs w:val="28"/>
          <w:u w:val="none"/>
        </w:rPr>
        <w:t>», от 10</w:t>
      </w:r>
      <w:r w:rsidR="00803D41">
        <w:rPr>
          <w:rStyle w:val="InternetLink"/>
          <w:iCs/>
          <w:color w:val="auto"/>
          <w:sz w:val="28"/>
          <w:szCs w:val="28"/>
          <w:u w:val="none"/>
        </w:rPr>
        <w:t xml:space="preserve"> января </w:t>
      </w:r>
      <w:r w:rsidRPr="00C406CA">
        <w:rPr>
          <w:rStyle w:val="InternetLink"/>
          <w:iCs/>
          <w:color w:val="auto"/>
          <w:sz w:val="28"/>
          <w:szCs w:val="28"/>
          <w:u w:val="none"/>
        </w:rPr>
        <w:t xml:space="preserve">2002 </w:t>
      </w:r>
      <w:r w:rsidR="00B12765">
        <w:rPr>
          <w:rStyle w:val="InternetLink"/>
          <w:iCs/>
          <w:color w:val="auto"/>
          <w:sz w:val="28"/>
          <w:szCs w:val="28"/>
          <w:u w:val="none"/>
        </w:rPr>
        <w:t xml:space="preserve">г. </w:t>
      </w:r>
      <w:r w:rsidRPr="00C406CA">
        <w:rPr>
          <w:rStyle w:val="InternetLink"/>
          <w:iCs/>
          <w:color w:val="auto"/>
          <w:sz w:val="28"/>
          <w:szCs w:val="28"/>
          <w:u w:val="none"/>
        </w:rPr>
        <w:t xml:space="preserve">№ 7-ФЗ </w:t>
      </w:r>
      <w:r w:rsidR="00B12765">
        <w:rPr>
          <w:rStyle w:val="InternetLink"/>
          <w:iCs/>
          <w:color w:val="auto"/>
          <w:sz w:val="28"/>
          <w:szCs w:val="28"/>
          <w:u w:val="none"/>
        </w:rPr>
        <w:t>«</w:t>
      </w:r>
      <w:r w:rsidRPr="00C406CA">
        <w:rPr>
          <w:rStyle w:val="InternetLink"/>
          <w:iCs/>
          <w:color w:val="auto"/>
          <w:sz w:val="28"/>
          <w:szCs w:val="28"/>
          <w:u w:val="none"/>
        </w:rPr>
        <w:t>Об охране окружа</w:t>
      </w:r>
      <w:r w:rsidRPr="00C406CA">
        <w:rPr>
          <w:rStyle w:val="InternetLink"/>
          <w:iCs/>
          <w:color w:val="auto"/>
          <w:sz w:val="28"/>
          <w:szCs w:val="28"/>
          <w:u w:val="none"/>
        </w:rPr>
        <w:t>ю</w:t>
      </w:r>
      <w:r w:rsidRPr="00C406CA">
        <w:rPr>
          <w:rStyle w:val="InternetLink"/>
          <w:iCs/>
          <w:color w:val="auto"/>
          <w:sz w:val="28"/>
          <w:szCs w:val="28"/>
          <w:u w:val="none"/>
        </w:rPr>
        <w:t>щей среды</w:t>
      </w:r>
      <w:r w:rsidR="00B12765">
        <w:rPr>
          <w:rStyle w:val="InternetLink"/>
          <w:iCs/>
          <w:color w:val="auto"/>
          <w:sz w:val="28"/>
          <w:szCs w:val="28"/>
          <w:u w:val="none"/>
        </w:rPr>
        <w:t>»</w:t>
      </w:r>
      <w:r w:rsidRPr="00C406CA">
        <w:rPr>
          <w:rStyle w:val="InternetLink"/>
          <w:iCs/>
          <w:color w:val="auto"/>
          <w:sz w:val="28"/>
          <w:szCs w:val="28"/>
          <w:u w:val="none"/>
        </w:rPr>
        <w:t>, от 14</w:t>
      </w:r>
      <w:r w:rsidR="00B12765">
        <w:rPr>
          <w:rStyle w:val="InternetLink"/>
          <w:iCs/>
          <w:color w:val="auto"/>
          <w:sz w:val="28"/>
          <w:szCs w:val="28"/>
          <w:u w:val="none"/>
        </w:rPr>
        <w:t xml:space="preserve"> марта </w:t>
      </w:r>
      <w:r w:rsidRPr="00C406CA">
        <w:rPr>
          <w:rStyle w:val="InternetLink"/>
          <w:iCs/>
          <w:color w:val="auto"/>
          <w:sz w:val="28"/>
          <w:szCs w:val="28"/>
          <w:u w:val="none"/>
        </w:rPr>
        <w:t xml:space="preserve">1995 </w:t>
      </w:r>
      <w:r w:rsidR="00B12765">
        <w:rPr>
          <w:rStyle w:val="InternetLink"/>
          <w:iCs/>
          <w:color w:val="auto"/>
          <w:sz w:val="28"/>
          <w:szCs w:val="28"/>
          <w:u w:val="none"/>
        </w:rPr>
        <w:t xml:space="preserve">г. </w:t>
      </w:r>
      <w:r w:rsidRPr="00C406CA">
        <w:rPr>
          <w:rStyle w:val="InternetLink"/>
          <w:iCs/>
          <w:color w:val="auto"/>
          <w:sz w:val="28"/>
          <w:szCs w:val="28"/>
          <w:u w:val="none"/>
        </w:rPr>
        <w:t xml:space="preserve">№ 33-ФЗ </w:t>
      </w:r>
      <w:r w:rsidR="00347947">
        <w:rPr>
          <w:rStyle w:val="InternetLink"/>
          <w:iCs/>
          <w:color w:val="auto"/>
          <w:sz w:val="28"/>
          <w:szCs w:val="28"/>
          <w:u w:val="none"/>
        </w:rPr>
        <w:t>«</w:t>
      </w:r>
      <w:r w:rsidRPr="00C406CA">
        <w:rPr>
          <w:rStyle w:val="InternetLink"/>
          <w:iCs/>
          <w:color w:val="auto"/>
          <w:sz w:val="28"/>
          <w:szCs w:val="28"/>
          <w:u w:val="none"/>
        </w:rPr>
        <w:t>Об особо охраняемых природных территориях</w:t>
      </w:r>
      <w:r w:rsidR="00B12765">
        <w:rPr>
          <w:rStyle w:val="InternetLink"/>
          <w:iCs/>
          <w:color w:val="auto"/>
          <w:sz w:val="28"/>
          <w:szCs w:val="28"/>
          <w:u w:val="none"/>
        </w:rPr>
        <w:t>»</w:t>
      </w:r>
      <w:r w:rsidRPr="00C406CA">
        <w:rPr>
          <w:rStyle w:val="InternetLink"/>
          <w:iCs/>
          <w:color w:val="auto"/>
          <w:sz w:val="28"/>
          <w:szCs w:val="28"/>
          <w:u w:val="none"/>
        </w:rPr>
        <w:t xml:space="preserve">, </w:t>
      </w:r>
      <w:r w:rsidRPr="00C406CA">
        <w:rPr>
          <w:sz w:val="28"/>
          <w:szCs w:val="28"/>
        </w:rPr>
        <w:t>от 04</w:t>
      </w:r>
      <w:r w:rsidR="00B12765">
        <w:rPr>
          <w:sz w:val="28"/>
          <w:szCs w:val="28"/>
        </w:rPr>
        <w:t xml:space="preserve"> мая </w:t>
      </w:r>
      <w:r w:rsidRPr="00C406CA">
        <w:rPr>
          <w:sz w:val="28"/>
          <w:szCs w:val="28"/>
        </w:rPr>
        <w:t xml:space="preserve">1999 </w:t>
      </w:r>
      <w:r w:rsidR="00B12765">
        <w:rPr>
          <w:sz w:val="28"/>
          <w:szCs w:val="28"/>
        </w:rPr>
        <w:t>г.</w:t>
      </w:r>
      <w:r w:rsidRPr="00C406CA">
        <w:rPr>
          <w:sz w:val="28"/>
          <w:szCs w:val="28"/>
        </w:rPr>
        <w:t xml:space="preserve"> № 96-ФЗ «Об охране атмосферного воздуха»,</w:t>
      </w:r>
      <w:r w:rsidR="00B12765">
        <w:rPr>
          <w:sz w:val="28"/>
          <w:szCs w:val="28"/>
        </w:rPr>
        <w:t xml:space="preserve"> </w:t>
      </w:r>
      <w:r w:rsidRPr="00C406CA">
        <w:rPr>
          <w:sz w:val="28"/>
          <w:szCs w:val="28"/>
        </w:rPr>
        <w:t>постановлением Правительства Российской Федерации от 20</w:t>
      </w:r>
      <w:r w:rsidR="00B12765">
        <w:rPr>
          <w:sz w:val="28"/>
          <w:szCs w:val="28"/>
        </w:rPr>
        <w:t xml:space="preserve"> мая </w:t>
      </w:r>
      <w:r w:rsidRPr="00C406CA">
        <w:rPr>
          <w:sz w:val="28"/>
          <w:szCs w:val="28"/>
        </w:rPr>
        <w:t xml:space="preserve">2017 </w:t>
      </w:r>
      <w:r w:rsidR="00B12765">
        <w:rPr>
          <w:sz w:val="28"/>
          <w:szCs w:val="28"/>
        </w:rPr>
        <w:t xml:space="preserve">г. </w:t>
      </w:r>
      <w:r w:rsidRPr="00C406CA">
        <w:rPr>
          <w:sz w:val="28"/>
          <w:szCs w:val="28"/>
        </w:rPr>
        <w:t>№ 607</w:t>
      </w:r>
      <w:r w:rsidR="00B12765">
        <w:rPr>
          <w:sz w:val="28"/>
          <w:szCs w:val="28"/>
        </w:rPr>
        <w:t xml:space="preserve"> </w:t>
      </w:r>
      <w:r w:rsidR="00347947">
        <w:rPr>
          <w:sz w:val="28"/>
          <w:szCs w:val="28"/>
        </w:rPr>
        <w:br/>
      </w:r>
      <w:r w:rsidRPr="00C406CA">
        <w:rPr>
          <w:sz w:val="28"/>
          <w:szCs w:val="28"/>
        </w:rPr>
        <w:t>«О Правилах санитарной безопасности в лесах»</w:t>
      </w:r>
      <w:r w:rsidR="00B12765">
        <w:rPr>
          <w:sz w:val="28"/>
          <w:szCs w:val="28"/>
        </w:rPr>
        <w:t>,</w:t>
      </w:r>
      <w:r w:rsidRPr="00C406CA">
        <w:rPr>
          <w:sz w:val="28"/>
          <w:szCs w:val="28"/>
        </w:rPr>
        <w:t xml:space="preserve"> </w:t>
      </w:r>
      <w:r w:rsidR="00B12765">
        <w:rPr>
          <w:sz w:val="28"/>
          <w:szCs w:val="28"/>
        </w:rPr>
        <w:t>п</w:t>
      </w:r>
      <w:r w:rsidRPr="00C406CA">
        <w:rPr>
          <w:sz w:val="28"/>
          <w:szCs w:val="28"/>
        </w:rPr>
        <w:t>риказом Мин</w:t>
      </w:r>
      <w:r w:rsidR="00B12765">
        <w:rPr>
          <w:sz w:val="28"/>
          <w:szCs w:val="28"/>
        </w:rPr>
        <w:t xml:space="preserve">истерства </w:t>
      </w:r>
      <w:r w:rsidRPr="00C406CA">
        <w:rPr>
          <w:sz w:val="28"/>
          <w:szCs w:val="28"/>
        </w:rPr>
        <w:t>пр</w:t>
      </w:r>
      <w:r w:rsidRPr="00C406CA">
        <w:rPr>
          <w:sz w:val="28"/>
          <w:szCs w:val="28"/>
        </w:rPr>
        <w:t>и</w:t>
      </w:r>
      <w:r w:rsidRPr="00C406CA">
        <w:rPr>
          <w:sz w:val="28"/>
          <w:szCs w:val="28"/>
        </w:rPr>
        <w:t>род</w:t>
      </w:r>
      <w:r w:rsidR="00B12765">
        <w:rPr>
          <w:sz w:val="28"/>
          <w:szCs w:val="28"/>
        </w:rPr>
        <w:t>н</w:t>
      </w:r>
      <w:r w:rsidRPr="00C406CA">
        <w:rPr>
          <w:sz w:val="28"/>
          <w:szCs w:val="28"/>
        </w:rPr>
        <w:t>ы</w:t>
      </w:r>
      <w:r w:rsidR="00B12765">
        <w:rPr>
          <w:sz w:val="28"/>
          <w:szCs w:val="28"/>
        </w:rPr>
        <w:t>х ресурсов и экологии</w:t>
      </w:r>
      <w:r w:rsidRPr="00C406CA">
        <w:rPr>
          <w:sz w:val="28"/>
          <w:szCs w:val="28"/>
        </w:rPr>
        <w:t xml:space="preserve"> Росси</w:t>
      </w:r>
      <w:r w:rsidR="00B12765">
        <w:rPr>
          <w:sz w:val="28"/>
          <w:szCs w:val="28"/>
        </w:rPr>
        <w:t>йской Федерации</w:t>
      </w:r>
      <w:r w:rsidRPr="00C406CA">
        <w:rPr>
          <w:sz w:val="28"/>
          <w:szCs w:val="28"/>
        </w:rPr>
        <w:t xml:space="preserve"> от 28</w:t>
      </w:r>
      <w:r w:rsidR="00B12765">
        <w:rPr>
          <w:sz w:val="28"/>
          <w:szCs w:val="28"/>
        </w:rPr>
        <w:t xml:space="preserve"> декабря </w:t>
      </w:r>
      <w:r w:rsidRPr="00C406CA">
        <w:rPr>
          <w:sz w:val="28"/>
          <w:szCs w:val="28"/>
        </w:rPr>
        <w:t xml:space="preserve">2018 </w:t>
      </w:r>
      <w:r w:rsidR="00B12765">
        <w:rPr>
          <w:sz w:val="28"/>
          <w:szCs w:val="28"/>
        </w:rPr>
        <w:t xml:space="preserve">г. </w:t>
      </w:r>
      <w:r w:rsidRPr="00C406CA">
        <w:rPr>
          <w:sz w:val="28"/>
          <w:szCs w:val="28"/>
        </w:rPr>
        <w:t>№ 700 «Об утверждении Правил лесоразведения, состава проекта лесоразведения, порядка его разработки», постановлением администрации Волгограда от 19</w:t>
      </w:r>
      <w:r w:rsidR="00B12765">
        <w:rPr>
          <w:sz w:val="28"/>
          <w:szCs w:val="28"/>
        </w:rPr>
        <w:t xml:space="preserve"> февраля </w:t>
      </w:r>
      <w:r w:rsidRPr="00C406CA">
        <w:rPr>
          <w:sz w:val="28"/>
          <w:szCs w:val="28"/>
        </w:rPr>
        <w:t xml:space="preserve">2019 </w:t>
      </w:r>
      <w:r w:rsidR="00B12765">
        <w:rPr>
          <w:sz w:val="28"/>
          <w:szCs w:val="28"/>
        </w:rPr>
        <w:t xml:space="preserve">г. </w:t>
      </w:r>
      <w:r w:rsidRPr="00C406CA">
        <w:rPr>
          <w:sz w:val="28"/>
          <w:szCs w:val="28"/>
        </w:rPr>
        <w:t>№ 187 «Об утверждении лесохозяйственного регламента Г</w:t>
      </w:r>
      <w:r w:rsidRPr="00C406CA">
        <w:rPr>
          <w:sz w:val="28"/>
          <w:szCs w:val="28"/>
        </w:rPr>
        <w:t>о</w:t>
      </w:r>
      <w:r w:rsidRPr="00C406CA">
        <w:rPr>
          <w:sz w:val="28"/>
          <w:szCs w:val="28"/>
        </w:rPr>
        <w:t>родского лесничества Волгограда»,</w:t>
      </w:r>
      <w:r w:rsidR="00B12765">
        <w:rPr>
          <w:sz w:val="28"/>
          <w:szCs w:val="28"/>
        </w:rPr>
        <w:t xml:space="preserve"> </w:t>
      </w:r>
      <w:hyperlink r:id="rId18">
        <w:r w:rsidRPr="00C406CA">
          <w:rPr>
            <w:rStyle w:val="InternetLink"/>
            <w:color w:val="auto"/>
            <w:sz w:val="28"/>
            <w:szCs w:val="28"/>
            <w:u w:val="none"/>
          </w:rPr>
          <w:t>СанПиН 2.1.5.980-00. 2.1.5. Водоотведение населенных мест, санитарная охрана водных объектов. Гигиенические требов</w:t>
        </w:r>
        <w:r w:rsidRPr="00C406CA">
          <w:rPr>
            <w:rStyle w:val="InternetLink"/>
            <w:color w:val="auto"/>
            <w:sz w:val="28"/>
            <w:szCs w:val="28"/>
            <w:u w:val="none"/>
          </w:rPr>
          <w:t>а</w:t>
        </w:r>
        <w:r w:rsidRPr="00C406CA">
          <w:rPr>
            <w:rStyle w:val="InternetLink"/>
            <w:color w:val="auto"/>
            <w:sz w:val="28"/>
            <w:szCs w:val="28"/>
            <w:u w:val="none"/>
          </w:rPr>
          <w:t>ния к охране поверхностных вод. Санитарные правила и нормы, утвержденн</w:t>
        </w:r>
        <w:r w:rsidRPr="00C406CA">
          <w:rPr>
            <w:rStyle w:val="InternetLink"/>
            <w:color w:val="auto"/>
            <w:sz w:val="28"/>
            <w:szCs w:val="28"/>
            <w:u w:val="none"/>
          </w:rPr>
          <w:t>ы</w:t>
        </w:r>
        <w:r w:rsidR="00B12765">
          <w:rPr>
            <w:rStyle w:val="InternetLink"/>
            <w:color w:val="auto"/>
            <w:sz w:val="28"/>
            <w:szCs w:val="28"/>
            <w:u w:val="none"/>
          </w:rPr>
          <w:t>ми</w:t>
        </w:r>
        <w:r w:rsidRPr="00C406CA">
          <w:rPr>
            <w:rStyle w:val="InternetLink"/>
            <w:color w:val="auto"/>
            <w:sz w:val="28"/>
            <w:szCs w:val="28"/>
            <w:u w:val="none"/>
          </w:rPr>
          <w:t xml:space="preserve"> </w:t>
        </w:r>
        <w:r w:rsidR="00347947">
          <w:rPr>
            <w:rStyle w:val="InternetLink"/>
            <w:color w:val="auto"/>
            <w:sz w:val="28"/>
            <w:szCs w:val="28"/>
            <w:u w:val="none"/>
          </w:rPr>
          <w:br/>
        </w:r>
        <w:r w:rsidRPr="00C406CA">
          <w:rPr>
            <w:rStyle w:val="InternetLink"/>
            <w:color w:val="auto"/>
            <w:sz w:val="28"/>
            <w:szCs w:val="28"/>
            <w:u w:val="none"/>
          </w:rPr>
          <w:t xml:space="preserve">Главным государственным санитарным врачом </w:t>
        </w:r>
        <w:r w:rsidR="00B12765" w:rsidRPr="00C406CA">
          <w:rPr>
            <w:sz w:val="28"/>
            <w:szCs w:val="28"/>
          </w:rPr>
          <w:t>Росси</w:t>
        </w:r>
        <w:r w:rsidR="00B12765">
          <w:rPr>
            <w:sz w:val="28"/>
            <w:szCs w:val="28"/>
          </w:rPr>
          <w:t>йской Федерации</w:t>
        </w:r>
        <w:r w:rsidRPr="00C406CA">
          <w:rPr>
            <w:rStyle w:val="InternetLink"/>
            <w:color w:val="auto"/>
            <w:sz w:val="28"/>
            <w:szCs w:val="28"/>
            <w:u w:val="none"/>
          </w:rPr>
          <w:t xml:space="preserve"> 22</w:t>
        </w:r>
        <w:r w:rsidR="00B12765">
          <w:rPr>
            <w:rStyle w:val="InternetLink"/>
            <w:color w:val="auto"/>
            <w:sz w:val="28"/>
            <w:szCs w:val="28"/>
            <w:u w:val="none"/>
          </w:rPr>
          <w:t xml:space="preserve"> июня </w:t>
        </w:r>
        <w:r w:rsidRPr="00C406CA">
          <w:rPr>
            <w:rStyle w:val="InternetLink"/>
            <w:color w:val="auto"/>
            <w:sz w:val="28"/>
            <w:szCs w:val="28"/>
            <w:u w:val="none"/>
          </w:rPr>
          <w:lastRenderedPageBreak/>
          <w:t>2000</w:t>
        </w:r>
      </w:hyperlink>
      <w:r w:rsidR="00B12765">
        <w:rPr>
          <w:rStyle w:val="InternetLink"/>
          <w:color w:val="auto"/>
          <w:sz w:val="28"/>
          <w:szCs w:val="28"/>
          <w:u w:val="none"/>
        </w:rPr>
        <w:t xml:space="preserve"> г.</w:t>
      </w:r>
      <w:r w:rsidRPr="00C406CA">
        <w:rPr>
          <w:rStyle w:val="InternetLink"/>
          <w:color w:val="auto"/>
          <w:sz w:val="28"/>
          <w:szCs w:val="28"/>
          <w:u w:val="none"/>
        </w:rPr>
        <w:t xml:space="preserve">, </w:t>
      </w:r>
      <w:r w:rsidRPr="00C406CA">
        <w:rPr>
          <w:sz w:val="28"/>
          <w:szCs w:val="28"/>
        </w:rPr>
        <w:t xml:space="preserve">иными нормативными правовыми актами Российской Федерации, </w:t>
      </w:r>
      <w:r w:rsidR="00347947">
        <w:rPr>
          <w:sz w:val="28"/>
          <w:szCs w:val="28"/>
        </w:rPr>
        <w:br/>
      </w:r>
      <w:r w:rsidRPr="00C406CA">
        <w:rPr>
          <w:sz w:val="28"/>
          <w:szCs w:val="28"/>
        </w:rPr>
        <w:t xml:space="preserve">Волгоградской области, муниципальными правовыми актами Волгограда.      </w:t>
      </w:r>
    </w:p>
    <w:p w:rsidR="001E0803" w:rsidRDefault="00C25E12" w:rsidP="00C406CA">
      <w:pPr>
        <w:ind w:firstLine="851"/>
        <w:jc w:val="both"/>
        <w:rPr>
          <w:sz w:val="28"/>
          <w:szCs w:val="28"/>
        </w:rPr>
      </w:pPr>
      <w:r w:rsidRPr="00C406CA">
        <w:rPr>
          <w:sz w:val="28"/>
          <w:szCs w:val="28"/>
        </w:rPr>
        <w:t>Отчет о финансировании Программы направляется в департамент ф</w:t>
      </w:r>
      <w:r w:rsidRPr="00C406CA">
        <w:rPr>
          <w:sz w:val="28"/>
          <w:szCs w:val="28"/>
        </w:rPr>
        <w:t>и</w:t>
      </w:r>
      <w:r w:rsidRPr="00C406CA">
        <w:rPr>
          <w:sz w:val="28"/>
          <w:szCs w:val="28"/>
        </w:rPr>
        <w:t xml:space="preserve">нансов администрации Волгограда ежемесячно до </w:t>
      </w:r>
      <w:r w:rsidR="00B12765">
        <w:rPr>
          <w:sz w:val="28"/>
          <w:szCs w:val="28"/>
        </w:rPr>
        <w:t>0</w:t>
      </w:r>
      <w:r w:rsidRPr="00C406CA">
        <w:rPr>
          <w:sz w:val="28"/>
          <w:szCs w:val="28"/>
        </w:rPr>
        <w:t>5</w:t>
      </w:r>
      <w:r w:rsidR="00B12765">
        <w:rPr>
          <w:sz w:val="28"/>
          <w:szCs w:val="28"/>
        </w:rPr>
        <w:t>-го</w:t>
      </w:r>
      <w:r w:rsidRPr="00C406CA">
        <w:rPr>
          <w:sz w:val="28"/>
          <w:szCs w:val="28"/>
        </w:rPr>
        <w:t xml:space="preserve"> числа месяца, следу</w:t>
      </w:r>
      <w:r w:rsidRPr="00C406CA">
        <w:rPr>
          <w:sz w:val="28"/>
          <w:szCs w:val="28"/>
        </w:rPr>
        <w:t>ю</w:t>
      </w:r>
      <w:r w:rsidRPr="00C406CA">
        <w:rPr>
          <w:sz w:val="28"/>
          <w:szCs w:val="28"/>
        </w:rPr>
        <w:t xml:space="preserve">щего за отчетным. Краткий отчет о ходе реализации Программы ежеквартально </w:t>
      </w:r>
      <w:r w:rsidR="00B12765">
        <w:rPr>
          <w:sz w:val="28"/>
          <w:szCs w:val="28"/>
        </w:rPr>
        <w:br/>
      </w:r>
      <w:r w:rsidRPr="00C406CA">
        <w:rPr>
          <w:sz w:val="28"/>
          <w:szCs w:val="28"/>
        </w:rPr>
        <w:t>до 15</w:t>
      </w:r>
      <w:r w:rsidR="00B12765">
        <w:rPr>
          <w:sz w:val="28"/>
          <w:szCs w:val="28"/>
        </w:rPr>
        <w:t>-го</w:t>
      </w:r>
      <w:r w:rsidRPr="00C406CA">
        <w:rPr>
          <w:sz w:val="28"/>
          <w:szCs w:val="28"/>
        </w:rPr>
        <w:t xml:space="preserve"> числа месяца, следующего за отчетным кварталом, представляется в управление экономического развития и инвестиций аппарата главы Волгограда. Отчет о результатах реализации мероприятий Программы представляется еж</w:t>
      </w:r>
      <w:r w:rsidRPr="00C406CA">
        <w:rPr>
          <w:sz w:val="28"/>
          <w:szCs w:val="28"/>
        </w:rPr>
        <w:t>е</w:t>
      </w:r>
      <w:r w:rsidRPr="00C406CA">
        <w:rPr>
          <w:sz w:val="28"/>
          <w:szCs w:val="28"/>
        </w:rPr>
        <w:t>годно до 10 февраля года, следующего за отчетным, с пояснительной запиской в управление экономического развития и инвестиций аппарата главы Волгогр</w:t>
      </w:r>
      <w:r w:rsidRPr="00C406CA">
        <w:rPr>
          <w:sz w:val="28"/>
          <w:szCs w:val="28"/>
        </w:rPr>
        <w:t>а</w:t>
      </w:r>
      <w:r w:rsidRPr="00C406CA">
        <w:rPr>
          <w:sz w:val="28"/>
          <w:szCs w:val="28"/>
        </w:rPr>
        <w:t>да.</w:t>
      </w:r>
    </w:p>
    <w:p w:rsidR="00B12765" w:rsidRDefault="00B12765" w:rsidP="00C406CA">
      <w:pPr>
        <w:ind w:firstLine="851"/>
        <w:jc w:val="both"/>
        <w:rPr>
          <w:sz w:val="28"/>
          <w:szCs w:val="28"/>
        </w:rPr>
      </w:pPr>
    </w:p>
    <w:p w:rsidR="00B12765" w:rsidRDefault="00B12765" w:rsidP="00C406CA">
      <w:pPr>
        <w:ind w:firstLine="851"/>
        <w:jc w:val="both"/>
        <w:rPr>
          <w:sz w:val="28"/>
          <w:szCs w:val="28"/>
        </w:rPr>
      </w:pPr>
    </w:p>
    <w:p w:rsidR="00B12765" w:rsidRDefault="00B12765" w:rsidP="00C406CA">
      <w:pPr>
        <w:ind w:firstLine="851"/>
        <w:jc w:val="both"/>
        <w:rPr>
          <w:sz w:val="28"/>
          <w:szCs w:val="28"/>
        </w:rPr>
      </w:pPr>
    </w:p>
    <w:p w:rsidR="00E73C52" w:rsidRDefault="00B12765" w:rsidP="00B12765">
      <w:pPr>
        <w:ind w:left="5725"/>
        <w:jc w:val="both"/>
        <w:rPr>
          <w:sz w:val="28"/>
          <w:szCs w:val="28"/>
        </w:rPr>
        <w:sectPr w:rsidR="00E73C52" w:rsidSect="00FC22B5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>Департамент городского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 администрации Волгограда</w:t>
      </w:r>
    </w:p>
    <w:p w:rsidR="00535445" w:rsidRDefault="00535445" w:rsidP="00743D6C">
      <w:pPr>
        <w:ind w:left="10709"/>
        <w:jc w:val="both"/>
        <w:rPr>
          <w:sz w:val="28"/>
          <w:szCs w:val="28"/>
        </w:rPr>
      </w:pPr>
      <w:bookmarkStart w:id="1" w:name="RANGE!A1:L41"/>
      <w:r>
        <w:rPr>
          <w:sz w:val="28"/>
          <w:szCs w:val="28"/>
        </w:rPr>
        <w:lastRenderedPageBreak/>
        <w:t xml:space="preserve">Приложение </w:t>
      </w:r>
      <w:r w:rsidRPr="00A42093">
        <w:rPr>
          <w:sz w:val="28"/>
          <w:szCs w:val="28"/>
        </w:rPr>
        <w:t xml:space="preserve">1 </w:t>
      </w:r>
    </w:p>
    <w:p w:rsidR="00535445" w:rsidRDefault="00535445" w:rsidP="00743D6C">
      <w:pPr>
        <w:ind w:left="10709"/>
        <w:jc w:val="both"/>
        <w:rPr>
          <w:sz w:val="28"/>
          <w:szCs w:val="28"/>
        </w:rPr>
      </w:pPr>
      <w:r w:rsidRPr="00A42093">
        <w:rPr>
          <w:sz w:val="28"/>
          <w:szCs w:val="28"/>
        </w:rPr>
        <w:t>к ведомственной целевой программе «Комплекс мероприятий по охране окружающей среды Волгограда»</w:t>
      </w:r>
      <w:r>
        <w:rPr>
          <w:sz w:val="28"/>
          <w:szCs w:val="28"/>
        </w:rPr>
        <w:t>, утвержденной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Волгограда</w:t>
      </w:r>
    </w:p>
    <w:p w:rsidR="00535445" w:rsidRDefault="00010059" w:rsidP="00743D6C">
      <w:pPr>
        <w:ind w:left="10709"/>
        <w:jc w:val="both"/>
        <w:rPr>
          <w:sz w:val="28"/>
          <w:szCs w:val="28"/>
        </w:rPr>
      </w:pPr>
      <w:r>
        <w:rPr>
          <w:sz w:val="28"/>
        </w:rPr>
        <w:t>от 30.12.2019  № 1561</w:t>
      </w:r>
    </w:p>
    <w:p w:rsidR="00535445" w:rsidRDefault="00535445" w:rsidP="00743D6C">
      <w:pPr>
        <w:ind w:left="10709"/>
        <w:jc w:val="both"/>
        <w:rPr>
          <w:sz w:val="28"/>
          <w:szCs w:val="28"/>
        </w:rPr>
      </w:pPr>
    </w:p>
    <w:p w:rsidR="00535445" w:rsidRPr="00A42894" w:rsidRDefault="00535445" w:rsidP="00535445">
      <w:pPr>
        <w:ind w:left="10620"/>
        <w:jc w:val="both"/>
      </w:pPr>
    </w:p>
    <w:bookmarkEnd w:id="1"/>
    <w:p w:rsidR="008E403E" w:rsidRPr="008E403E" w:rsidRDefault="00535445" w:rsidP="00743D6C">
      <w:pPr>
        <w:jc w:val="center"/>
        <w:rPr>
          <w:caps/>
          <w:sz w:val="28"/>
          <w:szCs w:val="28"/>
        </w:rPr>
      </w:pPr>
      <w:r w:rsidRPr="008E403E">
        <w:rPr>
          <w:caps/>
          <w:sz w:val="28"/>
          <w:szCs w:val="28"/>
        </w:rPr>
        <w:t xml:space="preserve">Перечень </w:t>
      </w:r>
    </w:p>
    <w:p w:rsidR="008E403E" w:rsidRDefault="00535445" w:rsidP="00743D6C">
      <w:pPr>
        <w:jc w:val="center"/>
        <w:rPr>
          <w:sz w:val="28"/>
          <w:szCs w:val="28"/>
        </w:rPr>
      </w:pPr>
      <w:r w:rsidRPr="00A42093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ведомственной целевой </w:t>
      </w:r>
      <w:r w:rsidRPr="00A42093">
        <w:rPr>
          <w:sz w:val="28"/>
          <w:szCs w:val="28"/>
        </w:rPr>
        <w:t>программы</w:t>
      </w:r>
      <w:r w:rsidR="00743D6C">
        <w:rPr>
          <w:sz w:val="28"/>
          <w:szCs w:val="28"/>
        </w:rPr>
        <w:t xml:space="preserve"> </w:t>
      </w:r>
      <w:r w:rsidR="00743D6C" w:rsidRPr="00A42093">
        <w:rPr>
          <w:sz w:val="28"/>
          <w:szCs w:val="28"/>
        </w:rPr>
        <w:t xml:space="preserve">«Комплекс мероприятий по охране окружающей </w:t>
      </w:r>
    </w:p>
    <w:p w:rsidR="00B12765" w:rsidRDefault="00743D6C" w:rsidP="00743D6C">
      <w:pPr>
        <w:jc w:val="center"/>
        <w:rPr>
          <w:sz w:val="28"/>
          <w:szCs w:val="28"/>
        </w:rPr>
      </w:pPr>
      <w:r w:rsidRPr="00A42093">
        <w:rPr>
          <w:sz w:val="28"/>
          <w:szCs w:val="28"/>
        </w:rPr>
        <w:t>среды Волгограда»</w:t>
      </w:r>
      <w:r>
        <w:rPr>
          <w:sz w:val="28"/>
          <w:szCs w:val="28"/>
        </w:rPr>
        <w:t xml:space="preserve"> (далее – Программа),</w:t>
      </w:r>
      <w:r w:rsidR="00535445" w:rsidRPr="00A42093">
        <w:rPr>
          <w:sz w:val="28"/>
          <w:szCs w:val="28"/>
        </w:rPr>
        <w:t xml:space="preserve"> индикаторов и показателей результативности </w:t>
      </w:r>
      <w:r w:rsidR="00535445">
        <w:rPr>
          <w:sz w:val="28"/>
          <w:szCs w:val="28"/>
        </w:rPr>
        <w:t xml:space="preserve">ее </w:t>
      </w:r>
      <w:r w:rsidR="00535445" w:rsidRPr="00A42093">
        <w:rPr>
          <w:sz w:val="28"/>
          <w:szCs w:val="28"/>
        </w:rPr>
        <w:t>выполнения</w:t>
      </w:r>
    </w:p>
    <w:p w:rsidR="008E403E" w:rsidRDefault="008E403E" w:rsidP="00743D6C">
      <w:pPr>
        <w:jc w:val="center"/>
        <w:rPr>
          <w:sz w:val="28"/>
          <w:szCs w:val="28"/>
        </w:rPr>
      </w:pPr>
    </w:p>
    <w:tbl>
      <w:tblPr>
        <w:tblStyle w:val="ab"/>
        <w:tblW w:w="15304" w:type="dxa"/>
        <w:tblLayout w:type="fixed"/>
        <w:tblLook w:val="01E0" w:firstRow="1" w:lastRow="1" w:firstColumn="1" w:lastColumn="1" w:noHBand="0" w:noVBand="0"/>
      </w:tblPr>
      <w:tblGrid>
        <w:gridCol w:w="2404"/>
        <w:gridCol w:w="993"/>
        <w:gridCol w:w="1133"/>
        <w:gridCol w:w="993"/>
        <w:gridCol w:w="992"/>
        <w:gridCol w:w="1007"/>
        <w:gridCol w:w="2622"/>
        <w:gridCol w:w="800"/>
        <w:gridCol w:w="866"/>
        <w:gridCol w:w="784"/>
        <w:gridCol w:w="784"/>
        <w:gridCol w:w="784"/>
        <w:gridCol w:w="9"/>
        <w:gridCol w:w="1124"/>
        <w:gridCol w:w="9"/>
      </w:tblGrid>
      <w:tr w:rsidR="008E403E" w:rsidRPr="009A60A1" w:rsidTr="00A42894">
        <w:tc>
          <w:tcPr>
            <w:tcW w:w="2404" w:type="dxa"/>
            <w:vMerge w:val="restart"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</w:r>
            <w:r w:rsidRPr="009A60A1">
              <w:rPr>
                <w:sz w:val="24"/>
                <w:szCs w:val="24"/>
              </w:rPr>
              <w:t>мероприятий</w:t>
            </w:r>
          </w:p>
        </w:tc>
        <w:tc>
          <w:tcPr>
            <w:tcW w:w="993" w:type="dxa"/>
            <w:vMerge w:val="restart"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  <w:r w:rsidRPr="009A60A1">
              <w:rPr>
                <w:sz w:val="24"/>
                <w:szCs w:val="24"/>
              </w:rPr>
              <w:t>Исто</w:t>
            </w:r>
            <w:r w:rsidRPr="009A60A1">
              <w:rPr>
                <w:sz w:val="24"/>
                <w:szCs w:val="24"/>
              </w:rPr>
              <w:t>ч</w:t>
            </w:r>
            <w:r w:rsidRPr="009A60A1">
              <w:rPr>
                <w:sz w:val="24"/>
                <w:szCs w:val="24"/>
              </w:rPr>
              <w:t>ники фина</w:t>
            </w:r>
            <w:r w:rsidRPr="009A60A1">
              <w:rPr>
                <w:sz w:val="24"/>
                <w:szCs w:val="24"/>
              </w:rPr>
              <w:t>н</w:t>
            </w:r>
            <w:r w:rsidRPr="009A60A1">
              <w:rPr>
                <w:sz w:val="24"/>
                <w:szCs w:val="24"/>
              </w:rPr>
              <w:t>сир</w:t>
            </w:r>
            <w:r w:rsidRPr="009A60A1">
              <w:rPr>
                <w:sz w:val="24"/>
                <w:szCs w:val="24"/>
              </w:rPr>
              <w:t>о</w:t>
            </w:r>
            <w:r w:rsidRPr="009A60A1">
              <w:rPr>
                <w:sz w:val="24"/>
                <w:szCs w:val="24"/>
              </w:rPr>
              <w:t>вания</w:t>
            </w:r>
          </w:p>
        </w:tc>
        <w:tc>
          <w:tcPr>
            <w:tcW w:w="4125" w:type="dxa"/>
            <w:gridSpan w:val="4"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  <w:r w:rsidRPr="009A60A1">
              <w:rPr>
                <w:sz w:val="24"/>
                <w:szCs w:val="24"/>
              </w:rPr>
              <w:t>Объем финансирования</w:t>
            </w:r>
            <w:r w:rsidRPr="009A60A1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7782" w:type="dxa"/>
            <w:gridSpan w:val="9"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  <w:r w:rsidRPr="009A60A1">
              <w:rPr>
                <w:sz w:val="24"/>
                <w:szCs w:val="24"/>
              </w:rPr>
              <w:t>Индикаторы и показатели результативности</w:t>
            </w:r>
            <w:r w:rsidRPr="009A60A1">
              <w:rPr>
                <w:sz w:val="24"/>
                <w:szCs w:val="24"/>
              </w:rPr>
              <w:br/>
              <w:t>выполнения Программы</w:t>
            </w:r>
          </w:p>
        </w:tc>
      </w:tr>
      <w:tr w:rsidR="008E403E" w:rsidRPr="009A60A1" w:rsidTr="00A42894">
        <w:trPr>
          <w:trHeight w:val="164"/>
        </w:trPr>
        <w:tc>
          <w:tcPr>
            <w:tcW w:w="2404" w:type="dxa"/>
            <w:vMerge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  <w:r w:rsidRPr="009A60A1">
              <w:rPr>
                <w:sz w:val="24"/>
                <w:szCs w:val="24"/>
              </w:rPr>
              <w:t>всего</w:t>
            </w:r>
          </w:p>
        </w:tc>
        <w:tc>
          <w:tcPr>
            <w:tcW w:w="2992" w:type="dxa"/>
            <w:gridSpan w:val="3"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  <w:r w:rsidRPr="009A60A1">
              <w:rPr>
                <w:sz w:val="24"/>
                <w:szCs w:val="24"/>
              </w:rPr>
              <w:t>в том числе</w:t>
            </w:r>
            <w:r w:rsidRPr="009A60A1">
              <w:rPr>
                <w:sz w:val="24"/>
                <w:szCs w:val="24"/>
              </w:rPr>
              <w:br/>
              <w:t>по годам</w:t>
            </w:r>
          </w:p>
        </w:tc>
        <w:tc>
          <w:tcPr>
            <w:tcW w:w="2622" w:type="dxa"/>
            <w:vMerge w:val="restart"/>
          </w:tcPr>
          <w:p w:rsidR="008E403E" w:rsidRDefault="00591F89" w:rsidP="0016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E403E" w:rsidRPr="009A60A1">
              <w:rPr>
                <w:sz w:val="24"/>
                <w:szCs w:val="24"/>
              </w:rPr>
              <w:t>аименование</w:t>
            </w:r>
            <w:r w:rsidR="008E403E">
              <w:rPr>
                <w:sz w:val="24"/>
                <w:szCs w:val="24"/>
              </w:rPr>
              <w:t xml:space="preserve"> </w:t>
            </w:r>
          </w:p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индикатора/показателя</w:t>
            </w:r>
          </w:p>
        </w:tc>
        <w:tc>
          <w:tcPr>
            <w:tcW w:w="800" w:type="dxa"/>
            <w:vMerge w:val="restart"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A60A1">
              <w:rPr>
                <w:sz w:val="24"/>
                <w:szCs w:val="24"/>
              </w:rPr>
              <w:t>д</w:t>
            </w:r>
            <w:r w:rsidRPr="009A60A1">
              <w:rPr>
                <w:sz w:val="24"/>
                <w:szCs w:val="24"/>
              </w:rPr>
              <w:t>и</w:t>
            </w:r>
            <w:r w:rsidRPr="009A60A1">
              <w:rPr>
                <w:sz w:val="24"/>
                <w:szCs w:val="24"/>
              </w:rPr>
              <w:t>ница</w:t>
            </w:r>
          </w:p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  <w:r w:rsidRPr="009A60A1">
              <w:rPr>
                <w:sz w:val="24"/>
                <w:szCs w:val="24"/>
              </w:rPr>
              <w:t>и</w:t>
            </w:r>
            <w:r w:rsidRPr="009A60A1">
              <w:rPr>
                <w:sz w:val="24"/>
                <w:szCs w:val="24"/>
              </w:rPr>
              <w:t>з</w:t>
            </w:r>
            <w:r w:rsidRPr="009A60A1">
              <w:rPr>
                <w:sz w:val="24"/>
                <w:szCs w:val="24"/>
              </w:rPr>
              <w:t>м</w:t>
            </w:r>
            <w:r w:rsidRPr="009A60A1">
              <w:rPr>
                <w:sz w:val="24"/>
                <w:szCs w:val="24"/>
              </w:rPr>
              <w:t>е</w:t>
            </w:r>
            <w:r w:rsidRPr="009A60A1">
              <w:rPr>
                <w:sz w:val="24"/>
                <w:szCs w:val="24"/>
              </w:rPr>
              <w:t>р</w:t>
            </w:r>
            <w:r w:rsidRPr="009A60A1">
              <w:rPr>
                <w:sz w:val="24"/>
                <w:szCs w:val="24"/>
              </w:rPr>
              <w:t>е</w:t>
            </w:r>
            <w:r w:rsidRPr="009A60A1">
              <w:rPr>
                <w:sz w:val="24"/>
                <w:szCs w:val="24"/>
              </w:rPr>
              <w:t>ния</w:t>
            </w:r>
          </w:p>
        </w:tc>
        <w:tc>
          <w:tcPr>
            <w:tcW w:w="4360" w:type="dxa"/>
            <w:gridSpan w:val="7"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A60A1">
              <w:rPr>
                <w:sz w:val="24"/>
                <w:szCs w:val="24"/>
              </w:rPr>
              <w:t>начение индикатора/показателя</w:t>
            </w:r>
          </w:p>
        </w:tc>
      </w:tr>
      <w:tr w:rsidR="008E403E" w:rsidRPr="009A60A1" w:rsidTr="00A42894">
        <w:trPr>
          <w:trHeight w:val="164"/>
        </w:trPr>
        <w:tc>
          <w:tcPr>
            <w:tcW w:w="2404" w:type="dxa"/>
            <w:vMerge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  <w:r w:rsidRPr="009A60A1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  <w:r w:rsidRPr="009A60A1">
              <w:rPr>
                <w:sz w:val="24"/>
                <w:szCs w:val="24"/>
              </w:rPr>
              <w:t>2020 год</w:t>
            </w:r>
          </w:p>
        </w:tc>
        <w:tc>
          <w:tcPr>
            <w:tcW w:w="1007" w:type="dxa"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  <w:r w:rsidRPr="009A60A1">
              <w:rPr>
                <w:sz w:val="24"/>
                <w:szCs w:val="24"/>
              </w:rPr>
              <w:t>2021 год</w:t>
            </w:r>
          </w:p>
        </w:tc>
        <w:tc>
          <w:tcPr>
            <w:tcW w:w="2622" w:type="dxa"/>
            <w:vMerge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  <w:r w:rsidRPr="009A60A1">
              <w:rPr>
                <w:sz w:val="24"/>
                <w:szCs w:val="24"/>
              </w:rPr>
              <w:t>2018 год</w:t>
            </w:r>
          </w:p>
        </w:tc>
        <w:tc>
          <w:tcPr>
            <w:tcW w:w="784" w:type="dxa"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  <w:r w:rsidRPr="009A60A1">
              <w:rPr>
                <w:sz w:val="24"/>
                <w:szCs w:val="24"/>
              </w:rPr>
              <w:t>2019 год</w:t>
            </w:r>
          </w:p>
        </w:tc>
        <w:tc>
          <w:tcPr>
            <w:tcW w:w="784" w:type="dxa"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  <w:r w:rsidRPr="009A60A1">
              <w:rPr>
                <w:sz w:val="24"/>
                <w:szCs w:val="24"/>
              </w:rPr>
              <w:t>2020 год</w:t>
            </w:r>
          </w:p>
        </w:tc>
        <w:tc>
          <w:tcPr>
            <w:tcW w:w="793" w:type="dxa"/>
            <w:gridSpan w:val="2"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  <w:r w:rsidRPr="009A60A1">
              <w:rPr>
                <w:sz w:val="24"/>
                <w:szCs w:val="24"/>
              </w:rPr>
              <w:t>2021 год</w:t>
            </w:r>
          </w:p>
        </w:tc>
        <w:tc>
          <w:tcPr>
            <w:tcW w:w="1133" w:type="dxa"/>
            <w:gridSpan w:val="2"/>
          </w:tcPr>
          <w:p w:rsidR="008E403E" w:rsidRPr="009A60A1" w:rsidRDefault="008E403E" w:rsidP="001662D2">
            <w:pPr>
              <w:tabs>
                <w:tab w:val="left" w:pos="3327"/>
              </w:tabs>
              <w:ind w:left="-103" w:right="-115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A60A1">
              <w:rPr>
                <w:sz w:val="24"/>
                <w:szCs w:val="24"/>
              </w:rPr>
              <w:t xml:space="preserve"> резул</w:t>
            </w:r>
            <w:r w:rsidRPr="009A60A1">
              <w:rPr>
                <w:sz w:val="24"/>
                <w:szCs w:val="24"/>
              </w:rPr>
              <w:t>ь</w:t>
            </w:r>
            <w:r w:rsidRPr="009A60A1">
              <w:rPr>
                <w:sz w:val="24"/>
                <w:szCs w:val="24"/>
              </w:rPr>
              <w:t>тате ре</w:t>
            </w:r>
            <w:r w:rsidRPr="009A60A1">
              <w:rPr>
                <w:sz w:val="24"/>
                <w:szCs w:val="24"/>
              </w:rPr>
              <w:t>а</w:t>
            </w:r>
            <w:r w:rsidRPr="009A60A1">
              <w:rPr>
                <w:sz w:val="24"/>
                <w:szCs w:val="24"/>
              </w:rPr>
              <w:t>лизации Програм</w:t>
            </w:r>
            <w:r>
              <w:rPr>
                <w:sz w:val="24"/>
                <w:szCs w:val="24"/>
              </w:rPr>
              <w:softHyphen/>
            </w:r>
            <w:r w:rsidRPr="009A60A1">
              <w:rPr>
                <w:sz w:val="24"/>
                <w:szCs w:val="24"/>
              </w:rPr>
              <w:t>мы</w:t>
            </w:r>
          </w:p>
        </w:tc>
      </w:tr>
      <w:tr w:rsidR="008E403E" w:rsidRPr="009A60A1" w:rsidTr="00A42894">
        <w:tc>
          <w:tcPr>
            <w:tcW w:w="2404" w:type="dxa"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  <w:r w:rsidRPr="009A60A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  <w:r w:rsidRPr="009A60A1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  <w:r w:rsidRPr="009A60A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  <w:r w:rsidRPr="009A60A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  <w:r w:rsidRPr="009A60A1">
              <w:rPr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  <w:r w:rsidRPr="009A60A1">
              <w:rPr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  <w:r w:rsidRPr="009A60A1">
              <w:rPr>
                <w:sz w:val="24"/>
                <w:szCs w:val="24"/>
              </w:rPr>
              <w:t>7</w:t>
            </w:r>
          </w:p>
        </w:tc>
        <w:tc>
          <w:tcPr>
            <w:tcW w:w="800" w:type="dxa"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  <w:r w:rsidRPr="009A60A1">
              <w:rPr>
                <w:sz w:val="24"/>
                <w:szCs w:val="24"/>
              </w:rPr>
              <w:t>8</w:t>
            </w:r>
          </w:p>
        </w:tc>
        <w:tc>
          <w:tcPr>
            <w:tcW w:w="866" w:type="dxa"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  <w:r w:rsidRPr="009A60A1">
              <w:rPr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  <w:r w:rsidRPr="009A60A1">
              <w:rPr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  <w:r w:rsidRPr="009A60A1">
              <w:rPr>
                <w:sz w:val="24"/>
                <w:szCs w:val="24"/>
              </w:rPr>
              <w:t>11</w:t>
            </w:r>
          </w:p>
        </w:tc>
        <w:tc>
          <w:tcPr>
            <w:tcW w:w="793" w:type="dxa"/>
            <w:gridSpan w:val="2"/>
          </w:tcPr>
          <w:p w:rsidR="008E403E" w:rsidRPr="009A60A1" w:rsidRDefault="008E403E" w:rsidP="001662D2">
            <w:pPr>
              <w:jc w:val="center"/>
              <w:rPr>
                <w:sz w:val="24"/>
                <w:szCs w:val="24"/>
              </w:rPr>
            </w:pPr>
            <w:r w:rsidRPr="009A60A1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gridSpan w:val="2"/>
          </w:tcPr>
          <w:p w:rsidR="008E403E" w:rsidRPr="009A60A1" w:rsidRDefault="008E403E" w:rsidP="001662D2">
            <w:pPr>
              <w:tabs>
                <w:tab w:val="left" w:pos="3327"/>
              </w:tabs>
              <w:jc w:val="center"/>
              <w:rPr>
                <w:sz w:val="24"/>
                <w:szCs w:val="24"/>
              </w:rPr>
            </w:pPr>
            <w:r w:rsidRPr="009A60A1">
              <w:rPr>
                <w:sz w:val="24"/>
                <w:szCs w:val="24"/>
              </w:rPr>
              <w:t>13</w:t>
            </w:r>
          </w:p>
        </w:tc>
      </w:tr>
      <w:tr w:rsidR="001662D2" w:rsidRPr="001662D2" w:rsidTr="00A42894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807"/>
        </w:trPr>
        <w:tc>
          <w:tcPr>
            <w:tcW w:w="2404" w:type="dxa"/>
            <w:vMerge w:val="restart"/>
            <w:hideMark/>
          </w:tcPr>
          <w:p w:rsidR="001662D2" w:rsidRPr="001662D2" w:rsidRDefault="001662D2" w:rsidP="00D61DA4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 xml:space="preserve">Цель Программы: </w:t>
            </w:r>
            <w:r w:rsidR="00D61DA4">
              <w:rPr>
                <w:sz w:val="24"/>
                <w:szCs w:val="24"/>
              </w:rPr>
              <w:t>о</w:t>
            </w:r>
            <w:r w:rsidRPr="001662D2">
              <w:rPr>
                <w:sz w:val="24"/>
                <w:szCs w:val="24"/>
              </w:rPr>
              <w:t>беспечение благ</w:t>
            </w:r>
            <w:r w:rsidRPr="001662D2">
              <w:rPr>
                <w:sz w:val="24"/>
                <w:szCs w:val="24"/>
              </w:rPr>
              <w:t>о</w:t>
            </w:r>
            <w:r w:rsidRPr="001662D2">
              <w:rPr>
                <w:sz w:val="24"/>
                <w:szCs w:val="24"/>
              </w:rPr>
              <w:t>приятного состояния окружающей среды Волгограда</w:t>
            </w:r>
          </w:p>
        </w:tc>
        <w:tc>
          <w:tcPr>
            <w:tcW w:w="993" w:type="dxa"/>
          </w:tcPr>
          <w:p w:rsidR="001662D2" w:rsidRPr="001662D2" w:rsidRDefault="001662D2" w:rsidP="001662D2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hideMark/>
          </w:tcPr>
          <w:p w:rsidR="001662D2" w:rsidRPr="001662D2" w:rsidRDefault="001662D2" w:rsidP="005F1CDB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72790,65</w:t>
            </w:r>
          </w:p>
        </w:tc>
        <w:tc>
          <w:tcPr>
            <w:tcW w:w="993" w:type="dxa"/>
            <w:hideMark/>
          </w:tcPr>
          <w:p w:rsidR="001662D2" w:rsidRPr="00D61DA4" w:rsidRDefault="001662D2" w:rsidP="00D61DA4">
            <w:pPr>
              <w:ind w:left="-55"/>
              <w:jc w:val="center"/>
              <w:rPr>
                <w:spacing w:val="-10"/>
                <w:sz w:val="24"/>
                <w:szCs w:val="24"/>
              </w:rPr>
            </w:pPr>
            <w:r w:rsidRPr="00D61DA4">
              <w:rPr>
                <w:spacing w:val="-10"/>
                <w:sz w:val="24"/>
                <w:szCs w:val="24"/>
              </w:rPr>
              <w:t>35341,85</w:t>
            </w:r>
          </w:p>
        </w:tc>
        <w:tc>
          <w:tcPr>
            <w:tcW w:w="992" w:type="dxa"/>
            <w:hideMark/>
          </w:tcPr>
          <w:p w:rsidR="001662D2" w:rsidRPr="00D61DA4" w:rsidRDefault="001662D2" w:rsidP="00D61DA4">
            <w:pPr>
              <w:ind w:left="-67"/>
              <w:jc w:val="center"/>
              <w:rPr>
                <w:spacing w:val="-10"/>
                <w:sz w:val="24"/>
                <w:szCs w:val="24"/>
              </w:rPr>
            </w:pPr>
            <w:r w:rsidRPr="00D61DA4">
              <w:rPr>
                <w:spacing w:val="-10"/>
                <w:sz w:val="24"/>
                <w:szCs w:val="24"/>
              </w:rPr>
              <w:t>18724,40</w:t>
            </w:r>
          </w:p>
        </w:tc>
        <w:tc>
          <w:tcPr>
            <w:tcW w:w="1007" w:type="dxa"/>
            <w:hideMark/>
          </w:tcPr>
          <w:p w:rsidR="001662D2" w:rsidRPr="00D61DA4" w:rsidRDefault="001662D2" w:rsidP="00D61DA4">
            <w:pPr>
              <w:ind w:left="-108" w:right="-43"/>
              <w:jc w:val="center"/>
              <w:rPr>
                <w:spacing w:val="-6"/>
                <w:sz w:val="24"/>
                <w:szCs w:val="24"/>
              </w:rPr>
            </w:pPr>
            <w:r w:rsidRPr="00D61DA4">
              <w:rPr>
                <w:spacing w:val="-6"/>
                <w:sz w:val="24"/>
                <w:szCs w:val="24"/>
              </w:rPr>
              <w:t>18724,40</w:t>
            </w:r>
          </w:p>
        </w:tc>
        <w:tc>
          <w:tcPr>
            <w:tcW w:w="2622" w:type="dxa"/>
            <w:hideMark/>
          </w:tcPr>
          <w:p w:rsidR="001662D2" w:rsidRPr="001662D2" w:rsidRDefault="001662D2" w:rsidP="001662D2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Доля проб, превыш</w:t>
            </w:r>
            <w:r w:rsidRPr="001662D2">
              <w:rPr>
                <w:sz w:val="24"/>
                <w:szCs w:val="24"/>
              </w:rPr>
              <w:t>а</w:t>
            </w:r>
            <w:r w:rsidRPr="001662D2">
              <w:rPr>
                <w:sz w:val="24"/>
                <w:szCs w:val="24"/>
              </w:rPr>
              <w:t>ющих предельно доп</w:t>
            </w:r>
            <w:r w:rsidRPr="001662D2">
              <w:rPr>
                <w:sz w:val="24"/>
                <w:szCs w:val="24"/>
              </w:rPr>
              <w:t>у</w:t>
            </w:r>
            <w:r w:rsidRPr="001662D2">
              <w:rPr>
                <w:sz w:val="24"/>
                <w:szCs w:val="24"/>
              </w:rPr>
              <w:t>стимые концентрации</w:t>
            </w:r>
          </w:p>
        </w:tc>
        <w:tc>
          <w:tcPr>
            <w:tcW w:w="800" w:type="dxa"/>
            <w:hideMark/>
          </w:tcPr>
          <w:p w:rsidR="001662D2" w:rsidRPr="001662D2" w:rsidRDefault="001662D2" w:rsidP="001662D2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%</w:t>
            </w:r>
          </w:p>
        </w:tc>
        <w:tc>
          <w:tcPr>
            <w:tcW w:w="866" w:type="dxa"/>
            <w:hideMark/>
          </w:tcPr>
          <w:p w:rsidR="001662D2" w:rsidRPr="001662D2" w:rsidRDefault="001662D2" w:rsidP="001662D2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10</w:t>
            </w:r>
          </w:p>
        </w:tc>
        <w:tc>
          <w:tcPr>
            <w:tcW w:w="784" w:type="dxa"/>
            <w:hideMark/>
          </w:tcPr>
          <w:p w:rsidR="001662D2" w:rsidRPr="001662D2" w:rsidRDefault="001662D2" w:rsidP="001662D2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9</w:t>
            </w:r>
          </w:p>
        </w:tc>
        <w:tc>
          <w:tcPr>
            <w:tcW w:w="784" w:type="dxa"/>
            <w:hideMark/>
          </w:tcPr>
          <w:p w:rsidR="001662D2" w:rsidRPr="001662D2" w:rsidRDefault="001662D2" w:rsidP="001662D2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1662D2" w:rsidRPr="001662D2" w:rsidRDefault="001662D2" w:rsidP="001662D2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hideMark/>
          </w:tcPr>
          <w:p w:rsidR="001662D2" w:rsidRPr="001662D2" w:rsidRDefault="001662D2" w:rsidP="001662D2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</w:tr>
      <w:tr w:rsidR="001662D2" w:rsidRPr="001662D2" w:rsidTr="00A42894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962"/>
        </w:trPr>
        <w:tc>
          <w:tcPr>
            <w:tcW w:w="2404" w:type="dxa"/>
            <w:vMerge/>
            <w:hideMark/>
          </w:tcPr>
          <w:p w:rsidR="001662D2" w:rsidRPr="001662D2" w:rsidRDefault="001662D2" w:rsidP="001662D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662D2" w:rsidRPr="001662D2" w:rsidRDefault="00D61DA4" w:rsidP="00166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662D2" w:rsidRPr="001662D2">
              <w:rPr>
                <w:sz w:val="24"/>
                <w:szCs w:val="24"/>
              </w:rPr>
              <w:t>б</w:t>
            </w:r>
            <w:r w:rsidR="001662D2" w:rsidRPr="001662D2">
              <w:rPr>
                <w:sz w:val="24"/>
                <w:szCs w:val="24"/>
              </w:rPr>
              <w:t>лас</w:t>
            </w:r>
            <w:r w:rsidR="001662D2" w:rsidRPr="001662D2">
              <w:rPr>
                <w:sz w:val="24"/>
                <w:szCs w:val="24"/>
              </w:rPr>
              <w:t>т</w:t>
            </w:r>
            <w:r w:rsidR="001662D2" w:rsidRPr="001662D2">
              <w:rPr>
                <w:sz w:val="24"/>
                <w:szCs w:val="24"/>
              </w:rPr>
              <w:t>ной бю</w:t>
            </w:r>
            <w:r w:rsidR="001662D2" w:rsidRPr="001662D2">
              <w:rPr>
                <w:sz w:val="24"/>
                <w:szCs w:val="24"/>
              </w:rPr>
              <w:t>д</w:t>
            </w:r>
            <w:r w:rsidR="001662D2" w:rsidRPr="001662D2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1133" w:type="dxa"/>
            <w:hideMark/>
          </w:tcPr>
          <w:p w:rsidR="001662D2" w:rsidRPr="001662D2" w:rsidRDefault="001662D2" w:rsidP="005F1CDB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lastRenderedPageBreak/>
              <w:t>297,80</w:t>
            </w:r>
          </w:p>
        </w:tc>
        <w:tc>
          <w:tcPr>
            <w:tcW w:w="993" w:type="dxa"/>
            <w:hideMark/>
          </w:tcPr>
          <w:p w:rsidR="001662D2" w:rsidRPr="001662D2" w:rsidRDefault="001662D2" w:rsidP="005F1CDB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297,80</w:t>
            </w:r>
          </w:p>
        </w:tc>
        <w:tc>
          <w:tcPr>
            <w:tcW w:w="992" w:type="dxa"/>
            <w:hideMark/>
          </w:tcPr>
          <w:p w:rsidR="001662D2" w:rsidRPr="001662D2" w:rsidRDefault="001662D2" w:rsidP="005F1CDB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1007" w:type="dxa"/>
            <w:hideMark/>
          </w:tcPr>
          <w:p w:rsidR="001662D2" w:rsidRPr="001662D2" w:rsidRDefault="001662D2" w:rsidP="005F1CDB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2622" w:type="dxa"/>
            <w:hideMark/>
          </w:tcPr>
          <w:p w:rsidR="001662D2" w:rsidRPr="001662D2" w:rsidRDefault="001662D2" w:rsidP="001662D2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Количество обращений граждан на загрязн</w:t>
            </w:r>
            <w:r w:rsidRPr="001662D2">
              <w:rPr>
                <w:sz w:val="24"/>
                <w:szCs w:val="24"/>
              </w:rPr>
              <w:t>е</w:t>
            </w:r>
            <w:r w:rsidRPr="001662D2">
              <w:rPr>
                <w:sz w:val="24"/>
                <w:szCs w:val="24"/>
              </w:rPr>
              <w:t>ние окружающей ср</w:t>
            </w:r>
            <w:r w:rsidRPr="001662D2">
              <w:rPr>
                <w:sz w:val="24"/>
                <w:szCs w:val="24"/>
              </w:rPr>
              <w:t>е</w:t>
            </w:r>
            <w:r w:rsidRPr="001662D2">
              <w:rPr>
                <w:sz w:val="24"/>
                <w:szCs w:val="24"/>
              </w:rPr>
              <w:t>ды</w:t>
            </w:r>
          </w:p>
        </w:tc>
        <w:tc>
          <w:tcPr>
            <w:tcW w:w="800" w:type="dxa"/>
            <w:hideMark/>
          </w:tcPr>
          <w:p w:rsidR="001662D2" w:rsidRPr="001662D2" w:rsidRDefault="001662D2" w:rsidP="001662D2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ед.</w:t>
            </w:r>
          </w:p>
        </w:tc>
        <w:tc>
          <w:tcPr>
            <w:tcW w:w="866" w:type="dxa"/>
            <w:hideMark/>
          </w:tcPr>
          <w:p w:rsidR="001662D2" w:rsidRPr="001662D2" w:rsidRDefault="001662D2" w:rsidP="001662D2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1841</w:t>
            </w:r>
          </w:p>
        </w:tc>
        <w:tc>
          <w:tcPr>
            <w:tcW w:w="784" w:type="dxa"/>
            <w:hideMark/>
          </w:tcPr>
          <w:p w:rsidR="001662D2" w:rsidRPr="001662D2" w:rsidRDefault="001662D2" w:rsidP="001662D2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2000</w:t>
            </w:r>
          </w:p>
        </w:tc>
        <w:tc>
          <w:tcPr>
            <w:tcW w:w="784" w:type="dxa"/>
            <w:hideMark/>
          </w:tcPr>
          <w:p w:rsidR="001662D2" w:rsidRPr="001662D2" w:rsidRDefault="001662D2" w:rsidP="001662D2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1662D2" w:rsidRPr="001662D2" w:rsidRDefault="001662D2" w:rsidP="001662D2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hideMark/>
          </w:tcPr>
          <w:p w:rsidR="001662D2" w:rsidRPr="001662D2" w:rsidRDefault="001662D2" w:rsidP="001662D2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</w:tr>
    </w:tbl>
    <w:p w:rsidR="00A42894" w:rsidRPr="00A42894" w:rsidRDefault="00A42894">
      <w:pPr>
        <w:rPr>
          <w:sz w:val="16"/>
          <w:szCs w:val="16"/>
        </w:rPr>
      </w:pPr>
      <w:r w:rsidRPr="00A42894">
        <w:rPr>
          <w:sz w:val="16"/>
          <w:szCs w:val="16"/>
        </w:rPr>
        <w:lastRenderedPageBreak/>
        <w:br w:type="page"/>
      </w:r>
    </w:p>
    <w:tbl>
      <w:tblPr>
        <w:tblStyle w:val="ab"/>
        <w:tblW w:w="15295" w:type="dxa"/>
        <w:tblLayout w:type="fixed"/>
        <w:tblLook w:val="04A0" w:firstRow="1" w:lastRow="0" w:firstColumn="1" w:lastColumn="0" w:noHBand="0" w:noVBand="1"/>
      </w:tblPr>
      <w:tblGrid>
        <w:gridCol w:w="2404"/>
        <w:gridCol w:w="993"/>
        <w:gridCol w:w="1133"/>
        <w:gridCol w:w="993"/>
        <w:gridCol w:w="992"/>
        <w:gridCol w:w="1007"/>
        <w:gridCol w:w="2622"/>
        <w:gridCol w:w="800"/>
        <w:gridCol w:w="866"/>
        <w:gridCol w:w="784"/>
        <w:gridCol w:w="784"/>
        <w:gridCol w:w="784"/>
        <w:gridCol w:w="1133"/>
      </w:tblGrid>
      <w:tr w:rsidR="007416B7" w:rsidRPr="001662D2" w:rsidTr="004613C7">
        <w:trPr>
          <w:trHeight w:val="294"/>
          <w:tblHeader/>
        </w:trPr>
        <w:tc>
          <w:tcPr>
            <w:tcW w:w="152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6B7" w:rsidRPr="001662D2" w:rsidRDefault="007416B7" w:rsidP="00741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приложения 1</w:t>
            </w:r>
          </w:p>
        </w:tc>
      </w:tr>
      <w:tr w:rsidR="007416B7" w:rsidRPr="001662D2" w:rsidTr="004613C7">
        <w:trPr>
          <w:trHeight w:val="294"/>
          <w:tblHeader/>
        </w:trPr>
        <w:tc>
          <w:tcPr>
            <w:tcW w:w="2404" w:type="dxa"/>
            <w:tcBorders>
              <w:top w:val="single" w:sz="4" w:space="0" w:color="auto"/>
            </w:tcBorders>
          </w:tcPr>
          <w:p w:rsidR="007416B7" w:rsidRPr="001662D2" w:rsidRDefault="007416B7" w:rsidP="00741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416B7" w:rsidRDefault="007416B7" w:rsidP="00741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7416B7" w:rsidRPr="001662D2" w:rsidRDefault="007416B7" w:rsidP="00741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416B7" w:rsidRPr="00D61DA4" w:rsidRDefault="007416B7" w:rsidP="007416B7">
            <w:pPr>
              <w:ind w:left="-69" w:right="-5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16B7" w:rsidRPr="001662D2" w:rsidRDefault="007416B7" w:rsidP="00741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7416B7" w:rsidRPr="001662D2" w:rsidRDefault="007416B7" w:rsidP="00741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7416B7" w:rsidRPr="001662D2" w:rsidRDefault="007416B7" w:rsidP="00741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7416B7" w:rsidRPr="001662D2" w:rsidRDefault="007416B7" w:rsidP="00741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7416B7" w:rsidRPr="001662D2" w:rsidRDefault="007416B7" w:rsidP="00741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7416B7" w:rsidRPr="001662D2" w:rsidRDefault="007416B7" w:rsidP="00741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7416B7" w:rsidRPr="001662D2" w:rsidRDefault="007416B7" w:rsidP="00741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7416B7" w:rsidRPr="001662D2" w:rsidRDefault="007416B7" w:rsidP="00741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7416B7" w:rsidRPr="001662D2" w:rsidRDefault="007416B7" w:rsidP="00741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42894" w:rsidRPr="001662D2" w:rsidTr="00A42894">
        <w:trPr>
          <w:trHeight w:val="271"/>
        </w:trPr>
        <w:tc>
          <w:tcPr>
            <w:tcW w:w="2404" w:type="dxa"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2894" w:rsidRDefault="00A42894" w:rsidP="00A42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662D2">
              <w:rPr>
                <w:sz w:val="24"/>
                <w:szCs w:val="24"/>
              </w:rPr>
              <w:t>ю</w:t>
            </w:r>
            <w:r w:rsidRPr="001662D2">
              <w:rPr>
                <w:sz w:val="24"/>
                <w:szCs w:val="24"/>
              </w:rPr>
              <w:t>д</w:t>
            </w:r>
            <w:r w:rsidRPr="001662D2">
              <w:rPr>
                <w:sz w:val="24"/>
                <w:szCs w:val="24"/>
              </w:rPr>
              <w:t>жет</w:t>
            </w:r>
            <w:r>
              <w:rPr>
                <w:sz w:val="24"/>
                <w:szCs w:val="24"/>
              </w:rPr>
              <w:t xml:space="preserve">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града</w:t>
            </w:r>
          </w:p>
        </w:tc>
        <w:tc>
          <w:tcPr>
            <w:tcW w:w="1133" w:type="dxa"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35044,05</w:t>
            </w:r>
          </w:p>
        </w:tc>
        <w:tc>
          <w:tcPr>
            <w:tcW w:w="993" w:type="dxa"/>
          </w:tcPr>
          <w:p w:rsidR="00A42894" w:rsidRPr="00D61DA4" w:rsidRDefault="00A42894" w:rsidP="00A42894">
            <w:pPr>
              <w:ind w:left="-69" w:right="-53"/>
              <w:jc w:val="center"/>
              <w:rPr>
                <w:spacing w:val="-6"/>
                <w:sz w:val="24"/>
                <w:szCs w:val="24"/>
              </w:rPr>
            </w:pPr>
            <w:r w:rsidRPr="00D61DA4">
              <w:rPr>
                <w:spacing w:val="-6"/>
                <w:sz w:val="24"/>
                <w:szCs w:val="24"/>
              </w:rPr>
              <w:t>35044,05</w:t>
            </w:r>
          </w:p>
        </w:tc>
        <w:tc>
          <w:tcPr>
            <w:tcW w:w="992" w:type="dxa"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1007" w:type="dxa"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2622" w:type="dxa"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</w:tr>
      <w:tr w:rsidR="00A42894" w:rsidRPr="001662D2" w:rsidTr="00A42894">
        <w:trPr>
          <w:trHeight w:val="2550"/>
        </w:trPr>
        <w:tc>
          <w:tcPr>
            <w:tcW w:w="2404" w:type="dxa"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1.</w:t>
            </w:r>
            <w:r w:rsidRPr="001662D2">
              <w:rPr>
                <w:sz w:val="24"/>
                <w:szCs w:val="24"/>
              </w:rPr>
              <w:t xml:space="preserve"> </w:t>
            </w:r>
          </w:p>
          <w:p w:rsidR="00A42894" w:rsidRPr="001662D2" w:rsidRDefault="00A42894" w:rsidP="00A42894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Обеспечение раци</w:t>
            </w:r>
            <w:r w:rsidRPr="001662D2">
              <w:rPr>
                <w:sz w:val="24"/>
                <w:szCs w:val="24"/>
              </w:rPr>
              <w:t>о</w:t>
            </w:r>
            <w:r w:rsidRPr="001662D2">
              <w:rPr>
                <w:sz w:val="24"/>
                <w:szCs w:val="24"/>
              </w:rPr>
              <w:t>нального использ</w:t>
            </w:r>
            <w:r w:rsidRPr="001662D2">
              <w:rPr>
                <w:sz w:val="24"/>
                <w:szCs w:val="24"/>
              </w:rPr>
              <w:t>о</w:t>
            </w:r>
            <w:r w:rsidRPr="001662D2">
              <w:rPr>
                <w:sz w:val="24"/>
                <w:szCs w:val="24"/>
              </w:rPr>
              <w:t>вания, охраны, з</w:t>
            </w:r>
            <w:r w:rsidRPr="001662D2">
              <w:rPr>
                <w:sz w:val="24"/>
                <w:szCs w:val="24"/>
              </w:rPr>
              <w:t>а</w:t>
            </w:r>
            <w:r w:rsidRPr="001662D2">
              <w:rPr>
                <w:sz w:val="24"/>
                <w:szCs w:val="24"/>
              </w:rPr>
              <w:t>щиты и воспрои</w:t>
            </w:r>
            <w:r w:rsidRPr="001662D2">
              <w:rPr>
                <w:sz w:val="24"/>
                <w:szCs w:val="24"/>
              </w:rPr>
              <w:t>з</w:t>
            </w:r>
            <w:r w:rsidRPr="001662D2">
              <w:rPr>
                <w:sz w:val="24"/>
                <w:szCs w:val="24"/>
              </w:rPr>
              <w:t>водства городских лесов, расположе</w:t>
            </w:r>
            <w:r w:rsidRPr="001662D2">
              <w:rPr>
                <w:sz w:val="24"/>
                <w:szCs w:val="24"/>
              </w:rPr>
              <w:t>н</w:t>
            </w:r>
            <w:r w:rsidRPr="001662D2">
              <w:rPr>
                <w:sz w:val="24"/>
                <w:szCs w:val="24"/>
              </w:rPr>
              <w:t xml:space="preserve">ных в границах </w:t>
            </w:r>
            <w:r w:rsidR="004613C7">
              <w:rPr>
                <w:sz w:val="24"/>
                <w:szCs w:val="24"/>
              </w:rPr>
              <w:br/>
            </w:r>
            <w:r w:rsidRPr="001662D2">
              <w:rPr>
                <w:sz w:val="24"/>
                <w:szCs w:val="24"/>
              </w:rPr>
              <w:t>Волгограда</w:t>
            </w:r>
          </w:p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662D2">
              <w:rPr>
                <w:sz w:val="24"/>
                <w:szCs w:val="24"/>
              </w:rPr>
              <w:t>ю</w:t>
            </w:r>
            <w:r w:rsidRPr="001662D2">
              <w:rPr>
                <w:sz w:val="24"/>
                <w:szCs w:val="24"/>
              </w:rPr>
              <w:t>д</w:t>
            </w:r>
            <w:r w:rsidRPr="001662D2">
              <w:rPr>
                <w:sz w:val="24"/>
                <w:szCs w:val="24"/>
              </w:rPr>
              <w:t>жет</w:t>
            </w:r>
            <w:r>
              <w:rPr>
                <w:sz w:val="24"/>
                <w:szCs w:val="24"/>
              </w:rPr>
              <w:t xml:space="preserve">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града</w:t>
            </w:r>
          </w:p>
        </w:tc>
        <w:tc>
          <w:tcPr>
            <w:tcW w:w="113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9247,70</w:t>
            </w:r>
          </w:p>
        </w:tc>
        <w:tc>
          <w:tcPr>
            <w:tcW w:w="993" w:type="dxa"/>
            <w:hideMark/>
          </w:tcPr>
          <w:p w:rsidR="00A42894" w:rsidRPr="00A42894" w:rsidRDefault="00A42894" w:rsidP="00A42894">
            <w:pPr>
              <w:jc w:val="center"/>
              <w:rPr>
                <w:spacing w:val="-6"/>
                <w:sz w:val="24"/>
                <w:szCs w:val="24"/>
              </w:rPr>
            </w:pPr>
            <w:r w:rsidRPr="00A42894">
              <w:rPr>
                <w:spacing w:val="-6"/>
                <w:sz w:val="24"/>
                <w:szCs w:val="24"/>
              </w:rPr>
              <w:t>3095,90</w:t>
            </w:r>
          </w:p>
        </w:tc>
        <w:tc>
          <w:tcPr>
            <w:tcW w:w="992" w:type="dxa"/>
            <w:hideMark/>
          </w:tcPr>
          <w:p w:rsidR="00A42894" w:rsidRPr="00A42894" w:rsidRDefault="00A42894" w:rsidP="00A42894">
            <w:pPr>
              <w:jc w:val="center"/>
              <w:rPr>
                <w:spacing w:val="-6"/>
                <w:sz w:val="24"/>
                <w:szCs w:val="24"/>
              </w:rPr>
            </w:pPr>
            <w:r w:rsidRPr="00A42894">
              <w:rPr>
                <w:spacing w:val="-6"/>
                <w:sz w:val="24"/>
                <w:szCs w:val="24"/>
              </w:rPr>
              <w:t>3075,90</w:t>
            </w:r>
          </w:p>
        </w:tc>
        <w:tc>
          <w:tcPr>
            <w:tcW w:w="1007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3075,90</w:t>
            </w:r>
          </w:p>
        </w:tc>
        <w:tc>
          <w:tcPr>
            <w:tcW w:w="2622" w:type="dxa"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Отношение фактич</w:t>
            </w:r>
            <w:r w:rsidRPr="001662D2">
              <w:rPr>
                <w:sz w:val="24"/>
                <w:szCs w:val="24"/>
              </w:rPr>
              <w:t>е</w:t>
            </w:r>
            <w:r w:rsidRPr="001662D2">
              <w:rPr>
                <w:sz w:val="24"/>
                <w:szCs w:val="24"/>
              </w:rPr>
              <w:t>ского объема выруб</w:t>
            </w:r>
            <w:r w:rsidRPr="001662D2">
              <w:rPr>
                <w:sz w:val="24"/>
                <w:szCs w:val="24"/>
              </w:rPr>
              <w:t>а</w:t>
            </w:r>
            <w:r w:rsidRPr="001662D2">
              <w:rPr>
                <w:sz w:val="24"/>
                <w:szCs w:val="24"/>
              </w:rPr>
              <w:t>емой древесины по з</w:t>
            </w:r>
            <w:r w:rsidRPr="001662D2">
              <w:rPr>
                <w:sz w:val="24"/>
                <w:szCs w:val="24"/>
              </w:rPr>
              <w:t>а</w:t>
            </w:r>
            <w:r w:rsidRPr="001662D2">
              <w:rPr>
                <w:sz w:val="24"/>
                <w:szCs w:val="24"/>
              </w:rPr>
              <w:t>ключенным договорам купли-продажи лесных насаждений, загото</w:t>
            </w:r>
            <w:r w:rsidRPr="001662D2">
              <w:rPr>
                <w:sz w:val="24"/>
                <w:szCs w:val="24"/>
              </w:rPr>
              <w:t>в</w:t>
            </w:r>
            <w:r w:rsidRPr="001662D2">
              <w:rPr>
                <w:sz w:val="24"/>
                <w:szCs w:val="24"/>
              </w:rPr>
              <w:t>ленной гражданами для собственных нужд, к объему, отведенному под санитарные рубки древесины в соотве</w:t>
            </w:r>
            <w:r w:rsidRPr="001662D2">
              <w:rPr>
                <w:sz w:val="24"/>
                <w:szCs w:val="24"/>
              </w:rPr>
              <w:t>т</w:t>
            </w:r>
            <w:r w:rsidRPr="001662D2">
              <w:rPr>
                <w:sz w:val="24"/>
                <w:szCs w:val="24"/>
              </w:rPr>
              <w:t>ствии с лесохозя</w:t>
            </w:r>
            <w:r w:rsidRPr="001662D2">
              <w:rPr>
                <w:sz w:val="24"/>
                <w:szCs w:val="24"/>
              </w:rPr>
              <w:t>й</w:t>
            </w:r>
            <w:r w:rsidRPr="001662D2">
              <w:rPr>
                <w:sz w:val="24"/>
                <w:szCs w:val="24"/>
              </w:rPr>
              <w:t>ственным регламентом</w:t>
            </w:r>
            <w:r w:rsidR="007416B7">
              <w:rPr>
                <w:sz w:val="24"/>
                <w:szCs w:val="24"/>
              </w:rPr>
              <w:t xml:space="preserve"> Городского леснич</w:t>
            </w:r>
            <w:r w:rsidR="007416B7">
              <w:rPr>
                <w:sz w:val="24"/>
                <w:szCs w:val="24"/>
              </w:rPr>
              <w:t>е</w:t>
            </w:r>
            <w:r w:rsidR="007416B7">
              <w:rPr>
                <w:sz w:val="24"/>
                <w:szCs w:val="24"/>
              </w:rPr>
              <w:t>ства Волгограда</w:t>
            </w:r>
          </w:p>
        </w:tc>
        <w:tc>
          <w:tcPr>
            <w:tcW w:w="800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%</w:t>
            </w:r>
          </w:p>
        </w:tc>
        <w:tc>
          <w:tcPr>
            <w:tcW w:w="866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37,5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18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19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20</w:t>
            </w:r>
          </w:p>
        </w:tc>
        <w:tc>
          <w:tcPr>
            <w:tcW w:w="113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20</w:t>
            </w:r>
          </w:p>
        </w:tc>
      </w:tr>
      <w:tr w:rsidR="00A42894" w:rsidRPr="001662D2" w:rsidTr="00A42894">
        <w:trPr>
          <w:trHeight w:val="1020"/>
        </w:trPr>
        <w:tc>
          <w:tcPr>
            <w:tcW w:w="2404" w:type="dxa"/>
            <w:vMerge w:val="restart"/>
            <w:hideMark/>
          </w:tcPr>
          <w:p w:rsidR="00A42894" w:rsidRPr="001662D2" w:rsidRDefault="004613C7" w:rsidP="00461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A42894" w:rsidRPr="001662D2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</w:t>
            </w:r>
            <w:r w:rsidR="00A42894" w:rsidRPr="001662D2">
              <w:rPr>
                <w:sz w:val="24"/>
                <w:szCs w:val="24"/>
              </w:rPr>
              <w:t>Организация защ</w:t>
            </w:r>
            <w:r w:rsidR="00A42894" w:rsidRPr="001662D2">
              <w:rPr>
                <w:sz w:val="24"/>
                <w:szCs w:val="24"/>
              </w:rPr>
              <w:t>и</w:t>
            </w:r>
            <w:r w:rsidR="00A42894" w:rsidRPr="001662D2">
              <w:rPr>
                <w:sz w:val="24"/>
                <w:szCs w:val="24"/>
              </w:rPr>
              <w:t xml:space="preserve">ты, воспроизводства лесов, в том числе:                                                                                  </w:t>
            </w:r>
          </w:p>
        </w:tc>
        <w:tc>
          <w:tcPr>
            <w:tcW w:w="993" w:type="dxa"/>
            <w:vMerge w:val="restart"/>
          </w:tcPr>
          <w:p w:rsidR="00A42894" w:rsidRPr="001662D2" w:rsidRDefault="004613C7" w:rsidP="00A42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662D2">
              <w:rPr>
                <w:sz w:val="24"/>
                <w:szCs w:val="24"/>
              </w:rPr>
              <w:t>ю</w:t>
            </w:r>
            <w:r w:rsidRPr="001662D2">
              <w:rPr>
                <w:sz w:val="24"/>
                <w:szCs w:val="24"/>
              </w:rPr>
              <w:t>д</w:t>
            </w:r>
            <w:r w:rsidRPr="001662D2">
              <w:rPr>
                <w:sz w:val="24"/>
                <w:szCs w:val="24"/>
              </w:rPr>
              <w:t>жет</w:t>
            </w:r>
            <w:r>
              <w:rPr>
                <w:sz w:val="24"/>
                <w:szCs w:val="24"/>
              </w:rPr>
              <w:t xml:space="preserve">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града</w:t>
            </w:r>
          </w:p>
        </w:tc>
        <w:tc>
          <w:tcPr>
            <w:tcW w:w="1133" w:type="dxa"/>
            <w:vMerge w:val="restart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20,00</w:t>
            </w:r>
          </w:p>
        </w:tc>
        <w:tc>
          <w:tcPr>
            <w:tcW w:w="993" w:type="dxa"/>
            <w:vMerge w:val="restart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20,00</w:t>
            </w:r>
          </w:p>
        </w:tc>
        <w:tc>
          <w:tcPr>
            <w:tcW w:w="992" w:type="dxa"/>
            <w:vMerge w:val="restart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1007" w:type="dxa"/>
            <w:vMerge w:val="restart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2622" w:type="dxa"/>
            <w:hideMark/>
          </w:tcPr>
          <w:p w:rsidR="00A42894" w:rsidRPr="001662D2" w:rsidRDefault="00A42894" w:rsidP="004613C7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Площадь</w:t>
            </w:r>
            <w:r w:rsidR="004613C7">
              <w:rPr>
                <w:sz w:val="24"/>
                <w:szCs w:val="24"/>
              </w:rPr>
              <w:t>, на которой</w:t>
            </w:r>
            <w:r w:rsidRPr="001662D2">
              <w:rPr>
                <w:sz w:val="24"/>
                <w:szCs w:val="24"/>
              </w:rPr>
              <w:t xml:space="preserve"> проведен уход за ле</w:t>
            </w:r>
            <w:r w:rsidRPr="001662D2">
              <w:rPr>
                <w:sz w:val="24"/>
                <w:szCs w:val="24"/>
              </w:rPr>
              <w:t>с</w:t>
            </w:r>
            <w:r w:rsidRPr="001662D2">
              <w:rPr>
                <w:sz w:val="24"/>
                <w:szCs w:val="24"/>
              </w:rPr>
              <w:t>ными культурами (с учетом кратности)</w:t>
            </w:r>
          </w:p>
        </w:tc>
        <w:tc>
          <w:tcPr>
            <w:tcW w:w="800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866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</w:tr>
      <w:tr w:rsidR="00A42894" w:rsidRPr="001662D2" w:rsidTr="00A42894">
        <w:trPr>
          <w:trHeight w:val="974"/>
        </w:trPr>
        <w:tc>
          <w:tcPr>
            <w:tcW w:w="2404" w:type="dxa"/>
            <w:vMerge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hideMark/>
          </w:tcPr>
          <w:p w:rsidR="00A42894" w:rsidRPr="001662D2" w:rsidRDefault="00A42894" w:rsidP="004613C7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Площадь</w:t>
            </w:r>
            <w:r w:rsidR="004613C7">
              <w:rPr>
                <w:sz w:val="24"/>
                <w:szCs w:val="24"/>
              </w:rPr>
              <w:t>, на которой</w:t>
            </w:r>
            <w:r w:rsidRPr="001662D2">
              <w:rPr>
                <w:sz w:val="24"/>
                <w:szCs w:val="24"/>
              </w:rPr>
              <w:t xml:space="preserve"> проведен</w:t>
            </w:r>
            <w:r w:rsidR="004613C7">
              <w:rPr>
                <w:sz w:val="24"/>
                <w:szCs w:val="24"/>
              </w:rPr>
              <w:t>а</w:t>
            </w:r>
            <w:r w:rsidRPr="001662D2">
              <w:rPr>
                <w:sz w:val="24"/>
                <w:szCs w:val="24"/>
              </w:rPr>
              <w:t xml:space="preserve"> обработ</w:t>
            </w:r>
            <w:r w:rsidR="004613C7">
              <w:rPr>
                <w:sz w:val="24"/>
                <w:szCs w:val="24"/>
              </w:rPr>
              <w:t>ка</w:t>
            </w:r>
            <w:r w:rsidRPr="001662D2">
              <w:rPr>
                <w:sz w:val="24"/>
                <w:szCs w:val="24"/>
              </w:rPr>
              <w:t xml:space="preserve"> лесных культур от вредителей леса </w:t>
            </w:r>
          </w:p>
        </w:tc>
        <w:tc>
          <w:tcPr>
            <w:tcW w:w="800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866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</w:tr>
      <w:tr w:rsidR="00A42894" w:rsidRPr="001662D2" w:rsidTr="00A42894">
        <w:trPr>
          <w:trHeight w:val="566"/>
        </w:trPr>
        <w:tc>
          <w:tcPr>
            <w:tcW w:w="2404" w:type="dxa"/>
            <w:vMerge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Площадь раскорчева</w:t>
            </w:r>
            <w:r w:rsidRPr="001662D2">
              <w:rPr>
                <w:sz w:val="24"/>
                <w:szCs w:val="24"/>
              </w:rPr>
              <w:t>н</w:t>
            </w:r>
            <w:r w:rsidRPr="001662D2">
              <w:rPr>
                <w:sz w:val="24"/>
                <w:szCs w:val="24"/>
              </w:rPr>
              <w:t>ной почвы</w:t>
            </w:r>
          </w:p>
        </w:tc>
        <w:tc>
          <w:tcPr>
            <w:tcW w:w="800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866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</w:tr>
      <w:tr w:rsidR="00A42894" w:rsidRPr="001662D2" w:rsidTr="00A42894">
        <w:trPr>
          <w:trHeight w:val="699"/>
        </w:trPr>
        <w:tc>
          <w:tcPr>
            <w:tcW w:w="2404" w:type="dxa"/>
            <w:vMerge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Площадь подгото</w:t>
            </w:r>
            <w:r w:rsidRPr="001662D2">
              <w:rPr>
                <w:sz w:val="24"/>
                <w:szCs w:val="24"/>
              </w:rPr>
              <w:t>в</w:t>
            </w:r>
            <w:r w:rsidRPr="001662D2">
              <w:rPr>
                <w:sz w:val="24"/>
                <w:szCs w:val="24"/>
              </w:rPr>
              <w:t>ленной почвы под п</w:t>
            </w:r>
            <w:r w:rsidRPr="001662D2">
              <w:rPr>
                <w:sz w:val="24"/>
                <w:szCs w:val="24"/>
              </w:rPr>
              <w:t>о</w:t>
            </w:r>
            <w:r w:rsidRPr="001662D2">
              <w:rPr>
                <w:sz w:val="24"/>
                <w:szCs w:val="24"/>
              </w:rPr>
              <w:t>садки лесных культур</w:t>
            </w:r>
          </w:p>
        </w:tc>
        <w:tc>
          <w:tcPr>
            <w:tcW w:w="800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866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</w:tr>
      <w:tr w:rsidR="00A42894" w:rsidRPr="001662D2" w:rsidTr="00A42894">
        <w:trPr>
          <w:trHeight w:val="1110"/>
        </w:trPr>
        <w:tc>
          <w:tcPr>
            <w:tcW w:w="2404" w:type="dxa"/>
            <w:vMerge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Площадь посадок ле</w:t>
            </w:r>
            <w:r w:rsidRPr="001662D2">
              <w:rPr>
                <w:sz w:val="24"/>
                <w:szCs w:val="24"/>
              </w:rPr>
              <w:t>с</w:t>
            </w:r>
            <w:r w:rsidRPr="001662D2">
              <w:rPr>
                <w:sz w:val="24"/>
                <w:szCs w:val="24"/>
              </w:rPr>
              <w:t>ных культур на терр</w:t>
            </w:r>
            <w:r w:rsidRPr="001662D2">
              <w:rPr>
                <w:sz w:val="24"/>
                <w:szCs w:val="24"/>
              </w:rPr>
              <w:t>и</w:t>
            </w:r>
            <w:r w:rsidRPr="001662D2">
              <w:rPr>
                <w:sz w:val="24"/>
                <w:szCs w:val="24"/>
              </w:rPr>
              <w:t>тории городских лесов Волгограда</w:t>
            </w:r>
          </w:p>
        </w:tc>
        <w:tc>
          <w:tcPr>
            <w:tcW w:w="800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866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</w:tr>
      <w:tr w:rsidR="00A42894" w:rsidRPr="001662D2" w:rsidTr="00A42894">
        <w:trPr>
          <w:trHeight w:val="1110"/>
        </w:trPr>
        <w:tc>
          <w:tcPr>
            <w:tcW w:w="2404" w:type="dxa"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Исполнение во</w:t>
            </w:r>
            <w:r w:rsidRPr="001662D2">
              <w:rPr>
                <w:sz w:val="24"/>
                <w:szCs w:val="24"/>
              </w:rPr>
              <w:t>з</w:t>
            </w:r>
            <w:r w:rsidRPr="001662D2">
              <w:rPr>
                <w:sz w:val="24"/>
                <w:szCs w:val="24"/>
              </w:rPr>
              <w:t>никших обязательств за 2018 год по орг</w:t>
            </w:r>
            <w:r w:rsidRPr="001662D2">
              <w:rPr>
                <w:sz w:val="24"/>
                <w:szCs w:val="24"/>
              </w:rPr>
              <w:t>а</w:t>
            </w:r>
            <w:r w:rsidRPr="001662D2">
              <w:rPr>
                <w:sz w:val="24"/>
                <w:szCs w:val="24"/>
              </w:rPr>
              <w:t>низации защиты, воспроизводства л</w:t>
            </w:r>
            <w:r w:rsidRPr="001662D2">
              <w:rPr>
                <w:sz w:val="24"/>
                <w:szCs w:val="24"/>
              </w:rPr>
              <w:t>е</w:t>
            </w:r>
            <w:r w:rsidRPr="001662D2">
              <w:rPr>
                <w:sz w:val="24"/>
                <w:szCs w:val="24"/>
              </w:rPr>
              <w:t>сов</w:t>
            </w:r>
          </w:p>
        </w:tc>
        <w:tc>
          <w:tcPr>
            <w:tcW w:w="993" w:type="dxa"/>
          </w:tcPr>
          <w:p w:rsidR="00A42894" w:rsidRPr="001662D2" w:rsidRDefault="004613C7" w:rsidP="00A42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662D2">
              <w:rPr>
                <w:sz w:val="24"/>
                <w:szCs w:val="24"/>
              </w:rPr>
              <w:t>ю</w:t>
            </w:r>
            <w:r w:rsidRPr="001662D2">
              <w:rPr>
                <w:sz w:val="24"/>
                <w:szCs w:val="24"/>
              </w:rPr>
              <w:t>д</w:t>
            </w:r>
            <w:r w:rsidRPr="001662D2">
              <w:rPr>
                <w:sz w:val="24"/>
                <w:szCs w:val="24"/>
              </w:rPr>
              <w:t>жет</w:t>
            </w:r>
            <w:r>
              <w:rPr>
                <w:sz w:val="24"/>
                <w:szCs w:val="24"/>
              </w:rPr>
              <w:t xml:space="preserve">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града</w:t>
            </w:r>
          </w:p>
        </w:tc>
        <w:tc>
          <w:tcPr>
            <w:tcW w:w="113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20,00</w:t>
            </w:r>
          </w:p>
        </w:tc>
        <w:tc>
          <w:tcPr>
            <w:tcW w:w="992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1007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2622" w:type="dxa"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Количество проведе</w:t>
            </w:r>
            <w:r w:rsidRPr="001662D2">
              <w:rPr>
                <w:sz w:val="24"/>
                <w:szCs w:val="24"/>
              </w:rPr>
              <w:t>н</w:t>
            </w:r>
            <w:r w:rsidRPr="001662D2">
              <w:rPr>
                <w:sz w:val="24"/>
                <w:szCs w:val="24"/>
              </w:rPr>
              <w:t>ных кадастровых работ</w:t>
            </w:r>
          </w:p>
        </w:tc>
        <w:tc>
          <w:tcPr>
            <w:tcW w:w="800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ед.</w:t>
            </w:r>
          </w:p>
        </w:tc>
        <w:tc>
          <w:tcPr>
            <w:tcW w:w="866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3</w:t>
            </w:r>
          </w:p>
        </w:tc>
      </w:tr>
      <w:tr w:rsidR="00A42894" w:rsidRPr="001662D2" w:rsidTr="004613C7">
        <w:trPr>
          <w:trHeight w:val="1567"/>
        </w:trPr>
        <w:tc>
          <w:tcPr>
            <w:tcW w:w="2404" w:type="dxa"/>
            <w:vMerge w:val="restart"/>
            <w:hideMark/>
          </w:tcPr>
          <w:p w:rsidR="00A42894" w:rsidRPr="001662D2" w:rsidRDefault="004613C7" w:rsidP="00461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A42894" w:rsidRPr="001662D2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</w:t>
            </w:r>
            <w:r w:rsidR="00A42894" w:rsidRPr="001662D2">
              <w:rPr>
                <w:sz w:val="24"/>
                <w:szCs w:val="24"/>
              </w:rPr>
              <w:t>Организация ос</w:t>
            </w:r>
            <w:r w:rsidR="00A42894" w:rsidRPr="001662D2">
              <w:rPr>
                <w:sz w:val="24"/>
                <w:szCs w:val="24"/>
              </w:rPr>
              <w:t>у</w:t>
            </w:r>
            <w:r w:rsidR="00A42894" w:rsidRPr="001662D2">
              <w:rPr>
                <w:sz w:val="24"/>
                <w:szCs w:val="24"/>
              </w:rPr>
              <w:t>ществления мер п</w:t>
            </w:r>
            <w:r w:rsidR="00A42894" w:rsidRPr="001662D2">
              <w:rPr>
                <w:sz w:val="24"/>
                <w:szCs w:val="24"/>
              </w:rPr>
              <w:t>о</w:t>
            </w:r>
            <w:r w:rsidR="00A42894" w:rsidRPr="001662D2">
              <w:rPr>
                <w:sz w:val="24"/>
                <w:szCs w:val="24"/>
              </w:rPr>
              <w:t>жарной безопасн</w:t>
            </w:r>
            <w:r w:rsidR="00A42894" w:rsidRPr="001662D2">
              <w:rPr>
                <w:sz w:val="24"/>
                <w:szCs w:val="24"/>
              </w:rPr>
              <w:t>о</w:t>
            </w:r>
            <w:r w:rsidR="00A42894" w:rsidRPr="001662D2">
              <w:rPr>
                <w:sz w:val="24"/>
                <w:szCs w:val="24"/>
              </w:rPr>
              <w:t>сти в лесах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993" w:type="dxa"/>
            <w:vMerge w:val="restart"/>
          </w:tcPr>
          <w:p w:rsidR="00A42894" w:rsidRPr="001662D2" w:rsidRDefault="004613C7" w:rsidP="00A42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662D2">
              <w:rPr>
                <w:sz w:val="24"/>
                <w:szCs w:val="24"/>
              </w:rPr>
              <w:t>ю</w:t>
            </w:r>
            <w:r w:rsidRPr="001662D2">
              <w:rPr>
                <w:sz w:val="24"/>
                <w:szCs w:val="24"/>
              </w:rPr>
              <w:t>д</w:t>
            </w:r>
            <w:r w:rsidRPr="001662D2">
              <w:rPr>
                <w:sz w:val="24"/>
                <w:szCs w:val="24"/>
              </w:rPr>
              <w:t>жет</w:t>
            </w:r>
            <w:r>
              <w:rPr>
                <w:sz w:val="24"/>
                <w:szCs w:val="24"/>
              </w:rPr>
              <w:t xml:space="preserve">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града</w:t>
            </w:r>
          </w:p>
        </w:tc>
        <w:tc>
          <w:tcPr>
            <w:tcW w:w="1133" w:type="dxa"/>
            <w:vMerge w:val="restart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9227,70</w:t>
            </w:r>
          </w:p>
        </w:tc>
        <w:tc>
          <w:tcPr>
            <w:tcW w:w="993" w:type="dxa"/>
            <w:vMerge w:val="restart"/>
            <w:hideMark/>
          </w:tcPr>
          <w:p w:rsidR="00A42894" w:rsidRPr="004613C7" w:rsidRDefault="00A42894" w:rsidP="00A42894">
            <w:pPr>
              <w:jc w:val="center"/>
              <w:rPr>
                <w:spacing w:val="-6"/>
                <w:sz w:val="24"/>
                <w:szCs w:val="24"/>
              </w:rPr>
            </w:pPr>
            <w:r w:rsidRPr="004613C7">
              <w:rPr>
                <w:spacing w:val="-6"/>
                <w:sz w:val="24"/>
                <w:szCs w:val="24"/>
              </w:rPr>
              <w:t>3075,90</w:t>
            </w:r>
          </w:p>
        </w:tc>
        <w:tc>
          <w:tcPr>
            <w:tcW w:w="992" w:type="dxa"/>
            <w:vMerge w:val="restart"/>
            <w:hideMark/>
          </w:tcPr>
          <w:p w:rsidR="00A42894" w:rsidRPr="004613C7" w:rsidRDefault="00A42894" w:rsidP="00A42894">
            <w:pPr>
              <w:jc w:val="center"/>
              <w:rPr>
                <w:spacing w:val="-6"/>
                <w:sz w:val="24"/>
                <w:szCs w:val="24"/>
              </w:rPr>
            </w:pPr>
            <w:r w:rsidRPr="004613C7">
              <w:rPr>
                <w:spacing w:val="-6"/>
                <w:sz w:val="24"/>
                <w:szCs w:val="24"/>
              </w:rPr>
              <w:t>3075,90</w:t>
            </w:r>
          </w:p>
        </w:tc>
        <w:tc>
          <w:tcPr>
            <w:tcW w:w="1007" w:type="dxa"/>
            <w:vMerge w:val="restart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3075,90</w:t>
            </w:r>
          </w:p>
        </w:tc>
        <w:tc>
          <w:tcPr>
            <w:tcW w:w="2622" w:type="dxa"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Доля площади, охв</w:t>
            </w:r>
            <w:r w:rsidRPr="001662D2">
              <w:rPr>
                <w:sz w:val="24"/>
                <w:szCs w:val="24"/>
              </w:rPr>
              <w:t>а</w:t>
            </w:r>
            <w:r w:rsidRPr="001662D2">
              <w:rPr>
                <w:sz w:val="24"/>
                <w:szCs w:val="24"/>
              </w:rPr>
              <w:t>ченной лесными пож</w:t>
            </w:r>
            <w:r w:rsidRPr="001662D2">
              <w:rPr>
                <w:sz w:val="24"/>
                <w:szCs w:val="24"/>
              </w:rPr>
              <w:t>а</w:t>
            </w:r>
            <w:r w:rsidRPr="001662D2">
              <w:rPr>
                <w:sz w:val="24"/>
                <w:szCs w:val="24"/>
              </w:rPr>
              <w:t>рами</w:t>
            </w:r>
            <w:r w:rsidR="004613C7">
              <w:rPr>
                <w:sz w:val="24"/>
                <w:szCs w:val="24"/>
              </w:rPr>
              <w:t>,</w:t>
            </w:r>
            <w:r w:rsidRPr="001662D2">
              <w:rPr>
                <w:sz w:val="24"/>
                <w:szCs w:val="24"/>
              </w:rPr>
              <w:t xml:space="preserve"> от площади г</w:t>
            </w:r>
            <w:r w:rsidRPr="001662D2">
              <w:rPr>
                <w:sz w:val="24"/>
                <w:szCs w:val="24"/>
              </w:rPr>
              <w:t>о</w:t>
            </w:r>
            <w:r w:rsidRPr="001662D2">
              <w:rPr>
                <w:sz w:val="24"/>
                <w:szCs w:val="24"/>
              </w:rPr>
              <w:t>родских лесов, покр</w:t>
            </w:r>
            <w:r w:rsidRPr="001662D2">
              <w:rPr>
                <w:sz w:val="24"/>
                <w:szCs w:val="24"/>
              </w:rPr>
              <w:t>ы</w:t>
            </w:r>
            <w:r w:rsidRPr="001662D2">
              <w:rPr>
                <w:sz w:val="24"/>
                <w:szCs w:val="24"/>
              </w:rPr>
              <w:t>тых лесной растител</w:t>
            </w:r>
            <w:r w:rsidRPr="001662D2">
              <w:rPr>
                <w:sz w:val="24"/>
                <w:szCs w:val="24"/>
              </w:rPr>
              <w:t>ь</w:t>
            </w:r>
            <w:r w:rsidRPr="001662D2">
              <w:rPr>
                <w:sz w:val="24"/>
                <w:szCs w:val="24"/>
              </w:rPr>
              <w:t>ностью</w:t>
            </w:r>
          </w:p>
        </w:tc>
        <w:tc>
          <w:tcPr>
            <w:tcW w:w="800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%</w:t>
            </w:r>
          </w:p>
        </w:tc>
        <w:tc>
          <w:tcPr>
            <w:tcW w:w="866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0,1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0,2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0,2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0,2</w:t>
            </w:r>
          </w:p>
        </w:tc>
        <w:tc>
          <w:tcPr>
            <w:tcW w:w="113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0,2</w:t>
            </w:r>
          </w:p>
        </w:tc>
      </w:tr>
      <w:tr w:rsidR="00A42894" w:rsidRPr="001662D2" w:rsidTr="004613C7">
        <w:trPr>
          <w:trHeight w:val="2088"/>
        </w:trPr>
        <w:tc>
          <w:tcPr>
            <w:tcW w:w="2404" w:type="dxa"/>
            <w:vMerge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Протяженность  пр</w:t>
            </w:r>
            <w:r w:rsidRPr="001662D2">
              <w:rPr>
                <w:sz w:val="24"/>
                <w:szCs w:val="24"/>
              </w:rPr>
              <w:t>о</w:t>
            </w:r>
            <w:r w:rsidRPr="001662D2">
              <w:rPr>
                <w:sz w:val="24"/>
                <w:szCs w:val="24"/>
              </w:rPr>
              <w:t>тивопожарных барь</w:t>
            </w:r>
            <w:r w:rsidRPr="001662D2">
              <w:rPr>
                <w:sz w:val="24"/>
                <w:szCs w:val="24"/>
              </w:rPr>
              <w:t>е</w:t>
            </w:r>
            <w:r w:rsidRPr="001662D2">
              <w:rPr>
                <w:sz w:val="24"/>
                <w:szCs w:val="24"/>
              </w:rPr>
              <w:t>ров, минерализова</w:t>
            </w:r>
            <w:r w:rsidRPr="001662D2">
              <w:rPr>
                <w:sz w:val="24"/>
                <w:szCs w:val="24"/>
              </w:rPr>
              <w:t>н</w:t>
            </w:r>
            <w:r w:rsidRPr="001662D2">
              <w:rPr>
                <w:sz w:val="24"/>
                <w:szCs w:val="24"/>
              </w:rPr>
              <w:t>ных полос, содерж</w:t>
            </w:r>
            <w:r w:rsidRPr="001662D2">
              <w:rPr>
                <w:sz w:val="24"/>
                <w:szCs w:val="24"/>
              </w:rPr>
              <w:t>а</w:t>
            </w:r>
            <w:r w:rsidRPr="001662D2">
              <w:rPr>
                <w:sz w:val="24"/>
                <w:szCs w:val="24"/>
              </w:rPr>
              <w:t>щихся на территории  Городского леснич</w:t>
            </w:r>
            <w:r w:rsidRPr="001662D2">
              <w:rPr>
                <w:sz w:val="24"/>
                <w:szCs w:val="24"/>
              </w:rPr>
              <w:t>е</w:t>
            </w:r>
            <w:r w:rsidRPr="001662D2">
              <w:rPr>
                <w:sz w:val="24"/>
                <w:szCs w:val="24"/>
              </w:rPr>
              <w:t>ства Волгограда (с учетом кратности)</w:t>
            </w:r>
          </w:p>
        </w:tc>
        <w:tc>
          <w:tcPr>
            <w:tcW w:w="800" w:type="dxa"/>
            <w:hideMark/>
          </w:tcPr>
          <w:p w:rsidR="00A42894" w:rsidRPr="001662D2" w:rsidRDefault="00A42894" w:rsidP="004613C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тыс. п</w:t>
            </w:r>
            <w:r w:rsidR="004613C7">
              <w:rPr>
                <w:sz w:val="24"/>
                <w:szCs w:val="24"/>
              </w:rPr>
              <w:t>.</w:t>
            </w:r>
            <w:r w:rsidRPr="001662D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866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5225</w:t>
            </w:r>
          </w:p>
        </w:tc>
        <w:tc>
          <w:tcPr>
            <w:tcW w:w="784" w:type="dxa"/>
            <w:hideMark/>
          </w:tcPr>
          <w:p w:rsidR="00A42894" w:rsidRPr="004613C7" w:rsidRDefault="00A42894" w:rsidP="004613C7">
            <w:pPr>
              <w:ind w:left="-49"/>
              <w:jc w:val="center"/>
              <w:rPr>
                <w:spacing w:val="-8"/>
                <w:sz w:val="24"/>
                <w:szCs w:val="24"/>
              </w:rPr>
            </w:pPr>
            <w:r w:rsidRPr="004613C7">
              <w:rPr>
                <w:spacing w:val="-8"/>
                <w:sz w:val="24"/>
                <w:szCs w:val="24"/>
              </w:rPr>
              <w:t>5237,6</w:t>
            </w:r>
          </w:p>
        </w:tc>
        <w:tc>
          <w:tcPr>
            <w:tcW w:w="784" w:type="dxa"/>
            <w:hideMark/>
          </w:tcPr>
          <w:p w:rsidR="00A42894" w:rsidRPr="004613C7" w:rsidRDefault="00A42894" w:rsidP="004613C7">
            <w:pPr>
              <w:ind w:left="-52"/>
              <w:jc w:val="center"/>
              <w:rPr>
                <w:spacing w:val="-8"/>
                <w:sz w:val="24"/>
                <w:szCs w:val="24"/>
              </w:rPr>
            </w:pPr>
            <w:r w:rsidRPr="004613C7">
              <w:rPr>
                <w:spacing w:val="-8"/>
                <w:sz w:val="24"/>
                <w:szCs w:val="24"/>
              </w:rPr>
              <w:t>2502,8</w:t>
            </w:r>
          </w:p>
        </w:tc>
        <w:tc>
          <w:tcPr>
            <w:tcW w:w="784" w:type="dxa"/>
            <w:hideMark/>
          </w:tcPr>
          <w:p w:rsidR="00A42894" w:rsidRPr="004613C7" w:rsidRDefault="00A42894" w:rsidP="004613C7">
            <w:pPr>
              <w:ind w:left="-56"/>
              <w:jc w:val="center"/>
              <w:rPr>
                <w:spacing w:val="-8"/>
                <w:sz w:val="24"/>
                <w:szCs w:val="24"/>
              </w:rPr>
            </w:pPr>
            <w:r w:rsidRPr="004613C7">
              <w:rPr>
                <w:spacing w:val="-8"/>
                <w:sz w:val="24"/>
                <w:szCs w:val="24"/>
              </w:rPr>
              <w:t>4709,9</w:t>
            </w:r>
          </w:p>
        </w:tc>
        <w:tc>
          <w:tcPr>
            <w:tcW w:w="113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4709,9</w:t>
            </w:r>
          </w:p>
        </w:tc>
      </w:tr>
      <w:tr w:rsidR="00A42894" w:rsidRPr="001662D2" w:rsidTr="004613C7">
        <w:trPr>
          <w:trHeight w:val="1804"/>
        </w:trPr>
        <w:tc>
          <w:tcPr>
            <w:tcW w:w="2404" w:type="dxa"/>
            <w:vMerge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hideMark/>
          </w:tcPr>
          <w:p w:rsidR="00A42894" w:rsidRPr="001662D2" w:rsidRDefault="00A42894" w:rsidP="004613C7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Протяженность прот</w:t>
            </w:r>
            <w:r w:rsidRPr="001662D2">
              <w:rPr>
                <w:sz w:val="24"/>
                <w:szCs w:val="24"/>
              </w:rPr>
              <w:t>и</w:t>
            </w:r>
            <w:r w:rsidRPr="001662D2">
              <w:rPr>
                <w:sz w:val="24"/>
                <w:szCs w:val="24"/>
              </w:rPr>
              <w:t>вопожарных барьеров, минерализованных п</w:t>
            </w:r>
            <w:r w:rsidRPr="001662D2">
              <w:rPr>
                <w:sz w:val="24"/>
                <w:szCs w:val="24"/>
              </w:rPr>
              <w:t>о</w:t>
            </w:r>
            <w:r w:rsidRPr="001662D2">
              <w:rPr>
                <w:sz w:val="24"/>
                <w:szCs w:val="24"/>
              </w:rPr>
              <w:t>лос, вновь устроенных на территории Горо</w:t>
            </w:r>
            <w:r w:rsidRPr="001662D2">
              <w:rPr>
                <w:sz w:val="24"/>
                <w:szCs w:val="24"/>
              </w:rPr>
              <w:t>д</w:t>
            </w:r>
            <w:r w:rsidRPr="001662D2">
              <w:rPr>
                <w:sz w:val="24"/>
                <w:szCs w:val="24"/>
              </w:rPr>
              <w:t>ского лесничества Волгограда</w:t>
            </w:r>
          </w:p>
        </w:tc>
        <w:tc>
          <w:tcPr>
            <w:tcW w:w="800" w:type="dxa"/>
            <w:hideMark/>
          </w:tcPr>
          <w:p w:rsidR="00A42894" w:rsidRPr="001662D2" w:rsidRDefault="00A42894" w:rsidP="004613C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тыс. п</w:t>
            </w:r>
            <w:r w:rsidR="004613C7">
              <w:rPr>
                <w:sz w:val="24"/>
                <w:szCs w:val="24"/>
              </w:rPr>
              <w:t>.</w:t>
            </w:r>
            <w:r w:rsidRPr="001662D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866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</w:tr>
      <w:tr w:rsidR="00A42894" w:rsidRPr="001662D2" w:rsidTr="004613C7">
        <w:trPr>
          <w:trHeight w:val="1561"/>
        </w:trPr>
        <w:tc>
          <w:tcPr>
            <w:tcW w:w="2404" w:type="dxa"/>
            <w:vMerge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hideMark/>
          </w:tcPr>
          <w:p w:rsidR="00A42894" w:rsidRPr="001662D2" w:rsidRDefault="00A42894" w:rsidP="004613C7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Протяженность лесных дорог противопожа</w:t>
            </w:r>
            <w:r w:rsidRPr="001662D2">
              <w:rPr>
                <w:sz w:val="24"/>
                <w:szCs w:val="24"/>
              </w:rPr>
              <w:t>р</w:t>
            </w:r>
            <w:r w:rsidRPr="001662D2">
              <w:rPr>
                <w:sz w:val="24"/>
                <w:szCs w:val="24"/>
              </w:rPr>
              <w:t>ного назначения, с</w:t>
            </w:r>
            <w:r w:rsidRPr="001662D2">
              <w:rPr>
                <w:sz w:val="24"/>
                <w:szCs w:val="24"/>
              </w:rPr>
              <w:t>о</w:t>
            </w:r>
            <w:r w:rsidRPr="001662D2">
              <w:rPr>
                <w:sz w:val="24"/>
                <w:szCs w:val="24"/>
              </w:rPr>
              <w:t>держащихся на терр</w:t>
            </w:r>
            <w:r w:rsidRPr="001662D2">
              <w:rPr>
                <w:sz w:val="24"/>
                <w:szCs w:val="24"/>
              </w:rPr>
              <w:t>и</w:t>
            </w:r>
            <w:r w:rsidRPr="001662D2">
              <w:rPr>
                <w:sz w:val="24"/>
                <w:szCs w:val="24"/>
              </w:rPr>
              <w:t>тории Городского ле</w:t>
            </w:r>
            <w:r w:rsidRPr="001662D2">
              <w:rPr>
                <w:sz w:val="24"/>
                <w:szCs w:val="24"/>
              </w:rPr>
              <w:t>с</w:t>
            </w:r>
            <w:r w:rsidRPr="001662D2">
              <w:rPr>
                <w:sz w:val="24"/>
                <w:szCs w:val="24"/>
              </w:rPr>
              <w:t>ничества Волгограда</w:t>
            </w:r>
          </w:p>
        </w:tc>
        <w:tc>
          <w:tcPr>
            <w:tcW w:w="800" w:type="dxa"/>
            <w:hideMark/>
          </w:tcPr>
          <w:p w:rsidR="00A42894" w:rsidRPr="001662D2" w:rsidRDefault="00A42894" w:rsidP="004613C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тыс. п</w:t>
            </w:r>
            <w:r w:rsidR="004613C7">
              <w:rPr>
                <w:sz w:val="24"/>
                <w:szCs w:val="24"/>
              </w:rPr>
              <w:t>.</w:t>
            </w:r>
            <w:r w:rsidRPr="001662D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866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20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14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15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15</w:t>
            </w:r>
          </w:p>
        </w:tc>
      </w:tr>
      <w:tr w:rsidR="00A42894" w:rsidRPr="001662D2" w:rsidTr="004613C7">
        <w:trPr>
          <w:trHeight w:val="1458"/>
        </w:trPr>
        <w:tc>
          <w:tcPr>
            <w:tcW w:w="2404" w:type="dxa"/>
            <w:vMerge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hideMark/>
          </w:tcPr>
          <w:p w:rsidR="00A42894" w:rsidRPr="001662D2" w:rsidRDefault="00A42894" w:rsidP="004613C7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Объем ликвидирова</w:t>
            </w:r>
            <w:r w:rsidRPr="001662D2">
              <w:rPr>
                <w:sz w:val="24"/>
                <w:szCs w:val="24"/>
              </w:rPr>
              <w:t>н</w:t>
            </w:r>
            <w:r w:rsidRPr="001662D2">
              <w:rPr>
                <w:sz w:val="24"/>
                <w:szCs w:val="24"/>
              </w:rPr>
              <w:t>ного загрязнения (н</w:t>
            </w:r>
            <w:r w:rsidRPr="001662D2">
              <w:rPr>
                <w:sz w:val="24"/>
                <w:szCs w:val="24"/>
              </w:rPr>
              <w:t>е</w:t>
            </w:r>
            <w:r w:rsidRPr="001662D2">
              <w:rPr>
                <w:sz w:val="24"/>
                <w:szCs w:val="24"/>
              </w:rPr>
              <w:t>санкционированны</w:t>
            </w:r>
            <w:r w:rsidR="004613C7">
              <w:rPr>
                <w:sz w:val="24"/>
                <w:szCs w:val="24"/>
              </w:rPr>
              <w:t>х</w:t>
            </w:r>
            <w:r w:rsidRPr="001662D2">
              <w:rPr>
                <w:sz w:val="24"/>
                <w:szCs w:val="24"/>
              </w:rPr>
              <w:t xml:space="preserve"> свал</w:t>
            </w:r>
            <w:r w:rsidR="004613C7">
              <w:rPr>
                <w:sz w:val="24"/>
                <w:szCs w:val="24"/>
              </w:rPr>
              <w:t>ок</w:t>
            </w:r>
            <w:r w:rsidRPr="001662D2">
              <w:rPr>
                <w:sz w:val="24"/>
                <w:szCs w:val="24"/>
              </w:rPr>
              <w:t xml:space="preserve"> </w:t>
            </w:r>
            <w:r w:rsidR="004613C7">
              <w:rPr>
                <w:sz w:val="24"/>
                <w:szCs w:val="24"/>
              </w:rPr>
              <w:t>твердых ко</w:t>
            </w:r>
            <w:r w:rsidR="004613C7">
              <w:rPr>
                <w:sz w:val="24"/>
                <w:szCs w:val="24"/>
              </w:rPr>
              <w:t>м</w:t>
            </w:r>
            <w:r w:rsidR="004613C7">
              <w:rPr>
                <w:sz w:val="24"/>
                <w:szCs w:val="24"/>
              </w:rPr>
              <w:t>мунальных отходов</w:t>
            </w:r>
            <w:r w:rsidRPr="001662D2">
              <w:rPr>
                <w:sz w:val="24"/>
                <w:szCs w:val="24"/>
              </w:rPr>
              <w:t>) на территории Городск</w:t>
            </w:r>
            <w:r w:rsidRPr="001662D2">
              <w:rPr>
                <w:sz w:val="24"/>
                <w:szCs w:val="24"/>
              </w:rPr>
              <w:t>о</w:t>
            </w:r>
            <w:r w:rsidRPr="001662D2">
              <w:rPr>
                <w:sz w:val="24"/>
                <w:szCs w:val="24"/>
              </w:rPr>
              <w:t>го лесничества</w:t>
            </w:r>
            <w:r w:rsidR="004613C7">
              <w:rPr>
                <w:sz w:val="24"/>
                <w:szCs w:val="24"/>
              </w:rPr>
              <w:t xml:space="preserve"> Волг</w:t>
            </w:r>
            <w:r w:rsidR="004613C7">
              <w:rPr>
                <w:sz w:val="24"/>
                <w:szCs w:val="24"/>
              </w:rPr>
              <w:t>о</w:t>
            </w:r>
            <w:r w:rsidR="004613C7">
              <w:rPr>
                <w:sz w:val="24"/>
                <w:szCs w:val="24"/>
              </w:rPr>
              <w:t>града</w:t>
            </w:r>
          </w:p>
        </w:tc>
        <w:tc>
          <w:tcPr>
            <w:tcW w:w="800" w:type="dxa"/>
            <w:hideMark/>
          </w:tcPr>
          <w:p w:rsidR="00A42894" w:rsidRPr="004613C7" w:rsidRDefault="004613C7" w:rsidP="004613C7">
            <w:pPr>
              <w:ind w:left="-72"/>
              <w:jc w:val="center"/>
              <w:rPr>
                <w:spacing w:val="-6"/>
                <w:sz w:val="24"/>
                <w:szCs w:val="24"/>
              </w:rPr>
            </w:pPr>
            <w:r w:rsidRPr="004613C7">
              <w:rPr>
                <w:spacing w:val="-6"/>
                <w:sz w:val="24"/>
                <w:szCs w:val="24"/>
              </w:rPr>
              <w:t xml:space="preserve">куб. </w:t>
            </w:r>
            <w:r w:rsidR="00A42894" w:rsidRPr="004613C7">
              <w:rPr>
                <w:spacing w:val="-6"/>
                <w:sz w:val="24"/>
                <w:szCs w:val="24"/>
              </w:rPr>
              <w:t>м</w:t>
            </w:r>
          </w:p>
        </w:tc>
        <w:tc>
          <w:tcPr>
            <w:tcW w:w="866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</w:tr>
      <w:tr w:rsidR="00A42894" w:rsidRPr="001662D2" w:rsidTr="00A42894">
        <w:trPr>
          <w:trHeight w:val="915"/>
        </w:trPr>
        <w:tc>
          <w:tcPr>
            <w:tcW w:w="2404" w:type="dxa"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Исполнение во</w:t>
            </w:r>
            <w:r w:rsidRPr="001662D2">
              <w:rPr>
                <w:sz w:val="24"/>
                <w:szCs w:val="24"/>
              </w:rPr>
              <w:t>з</w:t>
            </w:r>
            <w:r w:rsidRPr="001662D2">
              <w:rPr>
                <w:sz w:val="24"/>
                <w:szCs w:val="24"/>
              </w:rPr>
              <w:t xml:space="preserve">никших обязательств за 2019 </w:t>
            </w:r>
            <w:r w:rsidR="004613C7">
              <w:rPr>
                <w:sz w:val="24"/>
                <w:szCs w:val="24"/>
              </w:rPr>
              <w:t xml:space="preserve">год </w:t>
            </w:r>
            <w:r w:rsidRPr="001662D2">
              <w:rPr>
                <w:sz w:val="24"/>
                <w:szCs w:val="24"/>
              </w:rPr>
              <w:t>по орг</w:t>
            </w:r>
            <w:r w:rsidRPr="001662D2">
              <w:rPr>
                <w:sz w:val="24"/>
                <w:szCs w:val="24"/>
              </w:rPr>
              <w:t>а</w:t>
            </w:r>
            <w:r w:rsidRPr="001662D2">
              <w:rPr>
                <w:sz w:val="24"/>
                <w:szCs w:val="24"/>
              </w:rPr>
              <w:t>низации осущест</w:t>
            </w:r>
            <w:r w:rsidRPr="001662D2">
              <w:rPr>
                <w:sz w:val="24"/>
                <w:szCs w:val="24"/>
              </w:rPr>
              <w:t>в</w:t>
            </w:r>
            <w:r w:rsidRPr="001662D2">
              <w:rPr>
                <w:sz w:val="24"/>
                <w:szCs w:val="24"/>
              </w:rPr>
              <w:t xml:space="preserve">ления мер пожарной безопасности в лесах </w:t>
            </w:r>
          </w:p>
        </w:tc>
        <w:tc>
          <w:tcPr>
            <w:tcW w:w="993" w:type="dxa"/>
          </w:tcPr>
          <w:p w:rsidR="00A42894" w:rsidRPr="001662D2" w:rsidRDefault="004613C7" w:rsidP="00A42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662D2">
              <w:rPr>
                <w:sz w:val="24"/>
                <w:szCs w:val="24"/>
              </w:rPr>
              <w:t>ю</w:t>
            </w:r>
            <w:r w:rsidRPr="001662D2">
              <w:rPr>
                <w:sz w:val="24"/>
                <w:szCs w:val="24"/>
              </w:rPr>
              <w:t>д</w:t>
            </w:r>
            <w:r w:rsidRPr="001662D2">
              <w:rPr>
                <w:sz w:val="24"/>
                <w:szCs w:val="24"/>
              </w:rPr>
              <w:t>жет</w:t>
            </w:r>
            <w:r>
              <w:rPr>
                <w:sz w:val="24"/>
                <w:szCs w:val="24"/>
              </w:rPr>
              <w:t xml:space="preserve">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града</w:t>
            </w:r>
          </w:p>
        </w:tc>
        <w:tc>
          <w:tcPr>
            <w:tcW w:w="113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A42894" w:rsidRPr="004613C7" w:rsidRDefault="00A42894" w:rsidP="00A42894">
            <w:pPr>
              <w:jc w:val="center"/>
              <w:rPr>
                <w:spacing w:val="-6"/>
                <w:sz w:val="24"/>
                <w:szCs w:val="24"/>
              </w:rPr>
            </w:pPr>
            <w:r w:rsidRPr="004613C7">
              <w:rPr>
                <w:spacing w:val="-6"/>
                <w:sz w:val="24"/>
                <w:szCs w:val="24"/>
              </w:rPr>
              <w:t>1465,30</w:t>
            </w:r>
          </w:p>
        </w:tc>
        <w:tc>
          <w:tcPr>
            <w:tcW w:w="1007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2622" w:type="dxa"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</w:tr>
      <w:tr w:rsidR="00A42894" w:rsidRPr="001662D2" w:rsidTr="00A42894">
        <w:trPr>
          <w:trHeight w:val="2610"/>
        </w:trPr>
        <w:tc>
          <w:tcPr>
            <w:tcW w:w="2404" w:type="dxa"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lastRenderedPageBreak/>
              <w:t>Задача</w:t>
            </w:r>
            <w:r w:rsidR="004613C7">
              <w:rPr>
                <w:sz w:val="24"/>
                <w:szCs w:val="24"/>
              </w:rPr>
              <w:t xml:space="preserve"> 2.</w:t>
            </w:r>
            <w:r w:rsidRPr="001662D2">
              <w:rPr>
                <w:sz w:val="24"/>
                <w:szCs w:val="24"/>
              </w:rPr>
              <w:t xml:space="preserve"> </w:t>
            </w:r>
          </w:p>
          <w:p w:rsidR="00A42894" w:rsidRPr="001662D2" w:rsidRDefault="00A42894" w:rsidP="006829A2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Организация мер по охране водных об</w:t>
            </w:r>
            <w:r w:rsidRPr="001662D2">
              <w:rPr>
                <w:sz w:val="24"/>
                <w:szCs w:val="24"/>
              </w:rPr>
              <w:t>ъ</w:t>
            </w:r>
            <w:r w:rsidRPr="001662D2">
              <w:rPr>
                <w:sz w:val="24"/>
                <w:szCs w:val="24"/>
              </w:rPr>
              <w:t>ектов</w:t>
            </w:r>
          </w:p>
        </w:tc>
        <w:tc>
          <w:tcPr>
            <w:tcW w:w="993" w:type="dxa"/>
          </w:tcPr>
          <w:p w:rsidR="00A42894" w:rsidRPr="001662D2" w:rsidRDefault="004613C7" w:rsidP="00A42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662D2">
              <w:rPr>
                <w:sz w:val="24"/>
                <w:szCs w:val="24"/>
              </w:rPr>
              <w:t>ю</w:t>
            </w:r>
            <w:r w:rsidRPr="001662D2">
              <w:rPr>
                <w:sz w:val="24"/>
                <w:szCs w:val="24"/>
              </w:rPr>
              <w:t>д</w:t>
            </w:r>
            <w:r w:rsidRPr="001662D2">
              <w:rPr>
                <w:sz w:val="24"/>
                <w:szCs w:val="24"/>
              </w:rPr>
              <w:t>жет</w:t>
            </w:r>
            <w:r>
              <w:rPr>
                <w:sz w:val="24"/>
                <w:szCs w:val="24"/>
              </w:rPr>
              <w:t xml:space="preserve">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града</w:t>
            </w:r>
          </w:p>
        </w:tc>
        <w:tc>
          <w:tcPr>
            <w:tcW w:w="113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2313,00</w:t>
            </w:r>
          </w:p>
        </w:tc>
        <w:tc>
          <w:tcPr>
            <w:tcW w:w="993" w:type="dxa"/>
            <w:hideMark/>
          </w:tcPr>
          <w:p w:rsidR="00A42894" w:rsidRPr="004613C7" w:rsidRDefault="00A42894" w:rsidP="00A42894">
            <w:pPr>
              <w:jc w:val="center"/>
              <w:rPr>
                <w:spacing w:val="-4"/>
                <w:sz w:val="24"/>
                <w:szCs w:val="24"/>
              </w:rPr>
            </w:pPr>
            <w:r w:rsidRPr="004613C7">
              <w:rPr>
                <w:spacing w:val="-4"/>
                <w:sz w:val="24"/>
                <w:szCs w:val="24"/>
              </w:rPr>
              <w:t>2313,00</w:t>
            </w:r>
          </w:p>
        </w:tc>
        <w:tc>
          <w:tcPr>
            <w:tcW w:w="992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1007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2622" w:type="dxa"/>
            <w:hideMark/>
          </w:tcPr>
          <w:p w:rsidR="00A42894" w:rsidRPr="001662D2" w:rsidRDefault="00A42894" w:rsidP="004613C7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Доля водных объектов, находящихся в мун</w:t>
            </w:r>
            <w:r w:rsidRPr="001662D2">
              <w:rPr>
                <w:sz w:val="24"/>
                <w:szCs w:val="24"/>
              </w:rPr>
              <w:t>и</w:t>
            </w:r>
            <w:r w:rsidRPr="001662D2">
              <w:rPr>
                <w:sz w:val="24"/>
                <w:szCs w:val="24"/>
              </w:rPr>
              <w:t>ципальной собстве</w:t>
            </w:r>
            <w:r w:rsidRPr="001662D2">
              <w:rPr>
                <w:sz w:val="24"/>
                <w:szCs w:val="24"/>
              </w:rPr>
              <w:t>н</w:t>
            </w:r>
            <w:r w:rsidRPr="001662D2">
              <w:rPr>
                <w:sz w:val="24"/>
                <w:szCs w:val="24"/>
              </w:rPr>
              <w:t>ности Волгограда, в отношении которых разработана проектно-сметная документация на проведение работ по расчистке и благ</w:t>
            </w:r>
            <w:r w:rsidRPr="001662D2">
              <w:rPr>
                <w:sz w:val="24"/>
                <w:szCs w:val="24"/>
              </w:rPr>
              <w:t>о</w:t>
            </w:r>
            <w:r w:rsidRPr="001662D2">
              <w:rPr>
                <w:sz w:val="24"/>
                <w:szCs w:val="24"/>
              </w:rPr>
              <w:t>устройству</w:t>
            </w:r>
            <w:r w:rsidR="00D93974">
              <w:rPr>
                <w:sz w:val="24"/>
                <w:szCs w:val="24"/>
              </w:rPr>
              <w:t>,</w:t>
            </w:r>
            <w:r w:rsidRPr="001662D2">
              <w:rPr>
                <w:sz w:val="24"/>
                <w:szCs w:val="24"/>
              </w:rPr>
              <w:t xml:space="preserve"> от общего количества водных объектов, находящихся в муниципальной со</w:t>
            </w:r>
            <w:r w:rsidRPr="001662D2">
              <w:rPr>
                <w:sz w:val="24"/>
                <w:szCs w:val="24"/>
              </w:rPr>
              <w:t>б</w:t>
            </w:r>
            <w:r w:rsidRPr="001662D2">
              <w:rPr>
                <w:sz w:val="24"/>
                <w:szCs w:val="24"/>
              </w:rPr>
              <w:t>ственности Волгограда</w:t>
            </w:r>
          </w:p>
        </w:tc>
        <w:tc>
          <w:tcPr>
            <w:tcW w:w="800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%</w:t>
            </w:r>
          </w:p>
        </w:tc>
        <w:tc>
          <w:tcPr>
            <w:tcW w:w="866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5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5</w:t>
            </w:r>
          </w:p>
        </w:tc>
      </w:tr>
      <w:tr w:rsidR="00A42894" w:rsidRPr="001662D2" w:rsidTr="00A42894">
        <w:trPr>
          <w:trHeight w:val="2610"/>
        </w:trPr>
        <w:tc>
          <w:tcPr>
            <w:tcW w:w="2404" w:type="dxa"/>
            <w:hideMark/>
          </w:tcPr>
          <w:p w:rsidR="00A42894" w:rsidRPr="001662D2" w:rsidRDefault="00D93974" w:rsidP="00A42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A42894" w:rsidRPr="001662D2">
              <w:rPr>
                <w:sz w:val="24"/>
                <w:szCs w:val="24"/>
              </w:rPr>
              <w:t>2.1.</w:t>
            </w:r>
          </w:p>
          <w:p w:rsidR="00A42894" w:rsidRPr="001662D2" w:rsidRDefault="00A42894" w:rsidP="00D93974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Осуществление м</w:t>
            </w:r>
            <w:r w:rsidRPr="001662D2">
              <w:rPr>
                <w:sz w:val="24"/>
                <w:szCs w:val="24"/>
              </w:rPr>
              <w:t>е</w:t>
            </w:r>
            <w:r w:rsidRPr="001662D2">
              <w:rPr>
                <w:sz w:val="24"/>
                <w:szCs w:val="24"/>
              </w:rPr>
              <w:t>роприятий, напра</w:t>
            </w:r>
            <w:r w:rsidRPr="001662D2">
              <w:rPr>
                <w:sz w:val="24"/>
                <w:szCs w:val="24"/>
              </w:rPr>
              <w:t>в</w:t>
            </w:r>
            <w:r w:rsidRPr="001662D2">
              <w:rPr>
                <w:sz w:val="24"/>
                <w:szCs w:val="24"/>
              </w:rPr>
              <w:t>ленных на восст</w:t>
            </w:r>
            <w:r w:rsidRPr="001662D2">
              <w:rPr>
                <w:sz w:val="24"/>
                <w:szCs w:val="24"/>
              </w:rPr>
              <w:t>а</w:t>
            </w:r>
            <w:r w:rsidRPr="001662D2">
              <w:rPr>
                <w:sz w:val="24"/>
                <w:szCs w:val="24"/>
              </w:rPr>
              <w:t>новление, сохран</w:t>
            </w:r>
            <w:r w:rsidRPr="001662D2">
              <w:rPr>
                <w:sz w:val="24"/>
                <w:szCs w:val="24"/>
              </w:rPr>
              <w:t>е</w:t>
            </w:r>
            <w:r w:rsidRPr="001662D2">
              <w:rPr>
                <w:sz w:val="24"/>
                <w:szCs w:val="24"/>
              </w:rPr>
              <w:t>ние, благоустро</w:t>
            </w:r>
            <w:r w:rsidRPr="001662D2">
              <w:rPr>
                <w:sz w:val="24"/>
                <w:szCs w:val="24"/>
              </w:rPr>
              <w:t>й</w:t>
            </w:r>
            <w:r w:rsidRPr="001662D2">
              <w:rPr>
                <w:sz w:val="24"/>
                <w:szCs w:val="24"/>
              </w:rPr>
              <w:t>ство водных объе</w:t>
            </w:r>
            <w:r w:rsidRPr="001662D2">
              <w:rPr>
                <w:sz w:val="24"/>
                <w:szCs w:val="24"/>
              </w:rPr>
              <w:t>к</w:t>
            </w:r>
            <w:r w:rsidRPr="001662D2">
              <w:rPr>
                <w:sz w:val="24"/>
                <w:szCs w:val="24"/>
              </w:rPr>
              <w:t>тов, находящихся в муниципальной со</w:t>
            </w:r>
            <w:r w:rsidRPr="001662D2">
              <w:rPr>
                <w:sz w:val="24"/>
                <w:szCs w:val="24"/>
              </w:rPr>
              <w:t>б</w:t>
            </w:r>
            <w:r w:rsidRPr="001662D2">
              <w:rPr>
                <w:sz w:val="24"/>
                <w:szCs w:val="24"/>
              </w:rPr>
              <w:t>ственности</w:t>
            </w:r>
            <w:r w:rsidR="003D5692">
              <w:rPr>
                <w:sz w:val="24"/>
                <w:szCs w:val="24"/>
              </w:rPr>
              <w:t xml:space="preserve"> Волг</w:t>
            </w:r>
            <w:r w:rsidR="003D5692">
              <w:rPr>
                <w:sz w:val="24"/>
                <w:szCs w:val="24"/>
              </w:rPr>
              <w:t>о</w:t>
            </w:r>
            <w:r w:rsidR="003D5692">
              <w:rPr>
                <w:sz w:val="24"/>
                <w:szCs w:val="24"/>
              </w:rPr>
              <w:t>града</w:t>
            </w:r>
          </w:p>
        </w:tc>
        <w:tc>
          <w:tcPr>
            <w:tcW w:w="993" w:type="dxa"/>
          </w:tcPr>
          <w:p w:rsidR="00A42894" w:rsidRPr="001662D2" w:rsidRDefault="004613C7" w:rsidP="00A42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662D2">
              <w:rPr>
                <w:sz w:val="24"/>
                <w:szCs w:val="24"/>
              </w:rPr>
              <w:t>ю</w:t>
            </w:r>
            <w:r w:rsidRPr="001662D2">
              <w:rPr>
                <w:sz w:val="24"/>
                <w:szCs w:val="24"/>
              </w:rPr>
              <w:t>д</w:t>
            </w:r>
            <w:r w:rsidRPr="001662D2">
              <w:rPr>
                <w:sz w:val="24"/>
                <w:szCs w:val="24"/>
              </w:rPr>
              <w:t>жет</w:t>
            </w:r>
            <w:r>
              <w:rPr>
                <w:sz w:val="24"/>
                <w:szCs w:val="24"/>
              </w:rPr>
              <w:t xml:space="preserve">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града</w:t>
            </w:r>
          </w:p>
        </w:tc>
        <w:tc>
          <w:tcPr>
            <w:tcW w:w="113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2313,00</w:t>
            </w:r>
          </w:p>
        </w:tc>
        <w:tc>
          <w:tcPr>
            <w:tcW w:w="993" w:type="dxa"/>
            <w:hideMark/>
          </w:tcPr>
          <w:p w:rsidR="00A42894" w:rsidRPr="004613C7" w:rsidRDefault="00A42894" w:rsidP="00A42894">
            <w:pPr>
              <w:jc w:val="center"/>
              <w:rPr>
                <w:spacing w:val="-6"/>
                <w:sz w:val="24"/>
                <w:szCs w:val="24"/>
              </w:rPr>
            </w:pPr>
            <w:r w:rsidRPr="004613C7">
              <w:rPr>
                <w:spacing w:val="-6"/>
                <w:sz w:val="24"/>
                <w:szCs w:val="24"/>
              </w:rPr>
              <w:t>2313,00</w:t>
            </w:r>
          </w:p>
        </w:tc>
        <w:tc>
          <w:tcPr>
            <w:tcW w:w="992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1007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2622" w:type="dxa"/>
            <w:hideMark/>
          </w:tcPr>
          <w:p w:rsidR="00A42894" w:rsidRPr="001662D2" w:rsidRDefault="00A42894" w:rsidP="00D93974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Количество разраб</w:t>
            </w:r>
            <w:r w:rsidRPr="001662D2">
              <w:rPr>
                <w:sz w:val="24"/>
                <w:szCs w:val="24"/>
              </w:rPr>
              <w:t>о</w:t>
            </w:r>
            <w:r w:rsidRPr="001662D2">
              <w:rPr>
                <w:sz w:val="24"/>
                <w:szCs w:val="24"/>
              </w:rPr>
              <w:t>танных проектов на расчистку водных об</w:t>
            </w:r>
            <w:r w:rsidRPr="001662D2">
              <w:rPr>
                <w:sz w:val="24"/>
                <w:szCs w:val="24"/>
              </w:rPr>
              <w:t>ъ</w:t>
            </w:r>
            <w:r w:rsidRPr="001662D2">
              <w:rPr>
                <w:sz w:val="24"/>
                <w:szCs w:val="24"/>
              </w:rPr>
              <w:t>ектов</w:t>
            </w:r>
            <w:r w:rsidR="00D93974">
              <w:rPr>
                <w:sz w:val="24"/>
                <w:szCs w:val="24"/>
              </w:rPr>
              <w:t>,</w:t>
            </w:r>
            <w:r w:rsidRPr="001662D2">
              <w:rPr>
                <w:sz w:val="24"/>
                <w:szCs w:val="24"/>
              </w:rPr>
              <w:t xml:space="preserve"> находящихся в муниципальной со</w:t>
            </w:r>
            <w:r w:rsidRPr="001662D2">
              <w:rPr>
                <w:sz w:val="24"/>
                <w:szCs w:val="24"/>
              </w:rPr>
              <w:t>б</w:t>
            </w:r>
            <w:r w:rsidRPr="001662D2">
              <w:rPr>
                <w:sz w:val="24"/>
                <w:szCs w:val="24"/>
              </w:rPr>
              <w:t>ственности</w:t>
            </w:r>
            <w:r w:rsidR="00D93974">
              <w:rPr>
                <w:sz w:val="24"/>
                <w:szCs w:val="24"/>
              </w:rPr>
              <w:t xml:space="preserve"> Волгограда</w:t>
            </w:r>
          </w:p>
        </w:tc>
        <w:tc>
          <w:tcPr>
            <w:tcW w:w="800" w:type="dxa"/>
            <w:hideMark/>
          </w:tcPr>
          <w:p w:rsidR="00A42894" w:rsidRPr="001662D2" w:rsidRDefault="004613C7" w:rsidP="00A42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42894" w:rsidRPr="001662D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6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</w:t>
            </w:r>
          </w:p>
        </w:tc>
      </w:tr>
      <w:tr w:rsidR="00A42894" w:rsidRPr="001662D2" w:rsidTr="00D93974">
        <w:trPr>
          <w:trHeight w:val="1237"/>
        </w:trPr>
        <w:tc>
          <w:tcPr>
            <w:tcW w:w="2404" w:type="dxa"/>
            <w:vMerge w:val="restart"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Задача</w:t>
            </w:r>
            <w:r w:rsidR="00D93974">
              <w:rPr>
                <w:sz w:val="24"/>
                <w:szCs w:val="24"/>
              </w:rPr>
              <w:t xml:space="preserve"> 3.</w:t>
            </w:r>
            <w:r w:rsidRPr="001662D2">
              <w:rPr>
                <w:sz w:val="24"/>
                <w:szCs w:val="24"/>
              </w:rPr>
              <w:t xml:space="preserve"> </w:t>
            </w:r>
          </w:p>
          <w:p w:rsidR="00D93974" w:rsidRDefault="00A42894" w:rsidP="00A42894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Повышение эффе</w:t>
            </w:r>
            <w:r w:rsidRPr="001662D2">
              <w:rPr>
                <w:sz w:val="24"/>
                <w:szCs w:val="24"/>
              </w:rPr>
              <w:t>к</w:t>
            </w:r>
            <w:r w:rsidRPr="001662D2">
              <w:rPr>
                <w:sz w:val="24"/>
                <w:szCs w:val="24"/>
              </w:rPr>
              <w:t>тивности меропри</w:t>
            </w:r>
            <w:r w:rsidRPr="001662D2">
              <w:rPr>
                <w:sz w:val="24"/>
                <w:szCs w:val="24"/>
              </w:rPr>
              <w:t>я</w:t>
            </w:r>
            <w:r w:rsidRPr="001662D2">
              <w:rPr>
                <w:sz w:val="24"/>
                <w:szCs w:val="24"/>
              </w:rPr>
              <w:t>тий по охране окру</w:t>
            </w:r>
            <w:r w:rsidR="00D93974">
              <w:rPr>
                <w:sz w:val="24"/>
                <w:szCs w:val="24"/>
              </w:rPr>
              <w:t>-</w:t>
            </w:r>
          </w:p>
          <w:p w:rsidR="00A42894" w:rsidRPr="001662D2" w:rsidRDefault="00A42894" w:rsidP="00A42894">
            <w:pPr>
              <w:rPr>
                <w:sz w:val="24"/>
                <w:szCs w:val="24"/>
              </w:rPr>
            </w:pPr>
            <w:proofErr w:type="spellStart"/>
            <w:r w:rsidRPr="001662D2">
              <w:rPr>
                <w:sz w:val="24"/>
                <w:szCs w:val="24"/>
              </w:rPr>
              <w:lastRenderedPageBreak/>
              <w:t>жающей</w:t>
            </w:r>
            <w:proofErr w:type="spellEnd"/>
            <w:r w:rsidRPr="001662D2">
              <w:rPr>
                <w:sz w:val="24"/>
                <w:szCs w:val="24"/>
              </w:rPr>
              <w:t xml:space="preserve"> среды в границах Волгограда</w:t>
            </w:r>
          </w:p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46259,85</w:t>
            </w:r>
          </w:p>
        </w:tc>
        <w:tc>
          <w:tcPr>
            <w:tcW w:w="993" w:type="dxa"/>
            <w:hideMark/>
          </w:tcPr>
          <w:p w:rsidR="00A42894" w:rsidRPr="00D93974" w:rsidRDefault="00A42894" w:rsidP="00D93974">
            <w:pPr>
              <w:ind w:left="-29"/>
              <w:jc w:val="center"/>
              <w:rPr>
                <w:spacing w:val="-12"/>
                <w:sz w:val="24"/>
                <w:szCs w:val="24"/>
              </w:rPr>
            </w:pPr>
            <w:r w:rsidRPr="00D93974">
              <w:rPr>
                <w:spacing w:val="-12"/>
                <w:sz w:val="24"/>
                <w:szCs w:val="24"/>
              </w:rPr>
              <w:t>14962,85</w:t>
            </w:r>
          </w:p>
        </w:tc>
        <w:tc>
          <w:tcPr>
            <w:tcW w:w="992" w:type="dxa"/>
            <w:hideMark/>
          </w:tcPr>
          <w:p w:rsidR="00A42894" w:rsidRPr="00D93974" w:rsidRDefault="00A42894" w:rsidP="00D93974">
            <w:pPr>
              <w:ind w:left="-83"/>
              <w:jc w:val="center"/>
              <w:rPr>
                <w:spacing w:val="-12"/>
                <w:sz w:val="24"/>
                <w:szCs w:val="24"/>
              </w:rPr>
            </w:pPr>
            <w:r w:rsidRPr="00D93974">
              <w:rPr>
                <w:spacing w:val="-12"/>
                <w:sz w:val="24"/>
                <w:szCs w:val="24"/>
              </w:rPr>
              <w:t>15648,50</w:t>
            </w:r>
          </w:p>
        </w:tc>
        <w:tc>
          <w:tcPr>
            <w:tcW w:w="1007" w:type="dxa"/>
            <w:hideMark/>
          </w:tcPr>
          <w:p w:rsidR="00A42894" w:rsidRPr="00D93974" w:rsidRDefault="00A42894" w:rsidP="00D93974">
            <w:pPr>
              <w:ind w:left="-26"/>
              <w:jc w:val="center"/>
              <w:rPr>
                <w:spacing w:val="-12"/>
                <w:sz w:val="24"/>
                <w:szCs w:val="24"/>
              </w:rPr>
            </w:pPr>
            <w:r w:rsidRPr="00D93974">
              <w:rPr>
                <w:spacing w:val="-12"/>
                <w:sz w:val="24"/>
                <w:szCs w:val="24"/>
              </w:rPr>
              <w:t>15648,50</w:t>
            </w:r>
          </w:p>
        </w:tc>
        <w:tc>
          <w:tcPr>
            <w:tcW w:w="2622" w:type="dxa"/>
            <w:vMerge w:val="restart"/>
            <w:hideMark/>
          </w:tcPr>
          <w:p w:rsidR="00A42894" w:rsidRPr="00D93974" w:rsidRDefault="00A42894" w:rsidP="00D93974">
            <w:pPr>
              <w:rPr>
                <w:spacing w:val="-6"/>
                <w:sz w:val="24"/>
                <w:szCs w:val="24"/>
              </w:rPr>
            </w:pPr>
            <w:r w:rsidRPr="00D93974">
              <w:rPr>
                <w:sz w:val="24"/>
                <w:szCs w:val="24"/>
              </w:rPr>
              <w:t>Охват территории Г</w:t>
            </w:r>
            <w:r w:rsidRPr="00D93974">
              <w:rPr>
                <w:sz w:val="24"/>
                <w:szCs w:val="24"/>
              </w:rPr>
              <w:t>о</w:t>
            </w:r>
            <w:r w:rsidRPr="00D93974">
              <w:rPr>
                <w:sz w:val="24"/>
                <w:szCs w:val="24"/>
              </w:rPr>
              <w:t>родского лесничества</w:t>
            </w:r>
            <w:r w:rsidRPr="00D93974">
              <w:rPr>
                <w:spacing w:val="-6"/>
                <w:sz w:val="24"/>
                <w:szCs w:val="24"/>
              </w:rPr>
              <w:t xml:space="preserve"> </w:t>
            </w:r>
            <w:r w:rsidR="00D93974" w:rsidRPr="00D93974">
              <w:rPr>
                <w:spacing w:val="-12"/>
                <w:sz w:val="24"/>
                <w:szCs w:val="24"/>
              </w:rPr>
              <w:t xml:space="preserve">Волгограда, </w:t>
            </w:r>
            <w:r w:rsidRPr="00D93974">
              <w:rPr>
                <w:spacing w:val="-12"/>
                <w:sz w:val="24"/>
                <w:szCs w:val="24"/>
              </w:rPr>
              <w:t xml:space="preserve">подлежащей охране от </w:t>
            </w:r>
            <w:proofErr w:type="spellStart"/>
            <w:r w:rsidRPr="00D93974">
              <w:rPr>
                <w:spacing w:val="-12"/>
                <w:sz w:val="24"/>
                <w:szCs w:val="24"/>
              </w:rPr>
              <w:t>лесонарушений</w:t>
            </w:r>
            <w:proofErr w:type="spellEnd"/>
          </w:p>
        </w:tc>
        <w:tc>
          <w:tcPr>
            <w:tcW w:w="800" w:type="dxa"/>
            <w:vMerge w:val="restart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%</w:t>
            </w:r>
          </w:p>
        </w:tc>
        <w:tc>
          <w:tcPr>
            <w:tcW w:w="866" w:type="dxa"/>
            <w:vMerge w:val="restart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  <w:vMerge w:val="restart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  <w:vMerge w:val="restart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  <w:vMerge w:val="restart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vMerge w:val="restart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100</w:t>
            </w:r>
          </w:p>
        </w:tc>
      </w:tr>
      <w:tr w:rsidR="00A42894" w:rsidRPr="001662D2" w:rsidTr="00A42894">
        <w:trPr>
          <w:trHeight w:val="1020"/>
        </w:trPr>
        <w:tc>
          <w:tcPr>
            <w:tcW w:w="2404" w:type="dxa"/>
            <w:vMerge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2894" w:rsidRPr="001662D2" w:rsidRDefault="006829A2" w:rsidP="00A42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42894" w:rsidRPr="001662D2">
              <w:rPr>
                <w:sz w:val="24"/>
                <w:szCs w:val="24"/>
              </w:rPr>
              <w:t>б</w:t>
            </w:r>
            <w:r w:rsidR="00A42894" w:rsidRPr="001662D2">
              <w:rPr>
                <w:sz w:val="24"/>
                <w:szCs w:val="24"/>
              </w:rPr>
              <w:t>лас</w:t>
            </w:r>
            <w:r w:rsidR="00A42894" w:rsidRPr="001662D2">
              <w:rPr>
                <w:sz w:val="24"/>
                <w:szCs w:val="24"/>
              </w:rPr>
              <w:t>т</w:t>
            </w:r>
            <w:r w:rsidR="00A42894" w:rsidRPr="001662D2">
              <w:rPr>
                <w:sz w:val="24"/>
                <w:szCs w:val="24"/>
              </w:rPr>
              <w:t>ной бю</w:t>
            </w:r>
            <w:r w:rsidR="00A42894" w:rsidRPr="001662D2">
              <w:rPr>
                <w:sz w:val="24"/>
                <w:szCs w:val="24"/>
              </w:rPr>
              <w:t>д</w:t>
            </w:r>
            <w:r w:rsidR="00A42894" w:rsidRPr="001662D2">
              <w:rPr>
                <w:sz w:val="24"/>
                <w:szCs w:val="24"/>
              </w:rPr>
              <w:t>жет</w:t>
            </w:r>
          </w:p>
        </w:tc>
        <w:tc>
          <w:tcPr>
            <w:tcW w:w="113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145,00</w:t>
            </w:r>
          </w:p>
        </w:tc>
        <w:tc>
          <w:tcPr>
            <w:tcW w:w="99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145,00</w:t>
            </w:r>
          </w:p>
        </w:tc>
        <w:tc>
          <w:tcPr>
            <w:tcW w:w="992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1007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2622" w:type="dxa"/>
            <w:vMerge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</w:tr>
      <w:tr w:rsidR="00A42894" w:rsidRPr="001662D2" w:rsidTr="00A42894">
        <w:trPr>
          <w:trHeight w:val="840"/>
        </w:trPr>
        <w:tc>
          <w:tcPr>
            <w:tcW w:w="2404" w:type="dxa"/>
            <w:vMerge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2894" w:rsidRPr="001662D2" w:rsidRDefault="006829A2" w:rsidP="00A42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D93974" w:rsidRPr="001662D2">
              <w:rPr>
                <w:sz w:val="24"/>
                <w:szCs w:val="24"/>
              </w:rPr>
              <w:t>ю</w:t>
            </w:r>
            <w:r w:rsidR="00D93974" w:rsidRPr="001662D2">
              <w:rPr>
                <w:sz w:val="24"/>
                <w:szCs w:val="24"/>
              </w:rPr>
              <w:t>д</w:t>
            </w:r>
            <w:r w:rsidR="00D93974" w:rsidRPr="001662D2">
              <w:rPr>
                <w:sz w:val="24"/>
                <w:szCs w:val="24"/>
              </w:rPr>
              <w:t>жет</w:t>
            </w:r>
            <w:r w:rsidR="00D93974">
              <w:rPr>
                <w:sz w:val="24"/>
                <w:szCs w:val="24"/>
              </w:rPr>
              <w:t xml:space="preserve"> Волг</w:t>
            </w:r>
            <w:r w:rsidR="00D93974">
              <w:rPr>
                <w:sz w:val="24"/>
                <w:szCs w:val="24"/>
              </w:rPr>
              <w:t>о</w:t>
            </w:r>
            <w:r w:rsidR="00D93974">
              <w:rPr>
                <w:sz w:val="24"/>
                <w:szCs w:val="24"/>
              </w:rPr>
              <w:t>града</w:t>
            </w:r>
          </w:p>
        </w:tc>
        <w:tc>
          <w:tcPr>
            <w:tcW w:w="113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14817,85</w:t>
            </w:r>
          </w:p>
        </w:tc>
        <w:tc>
          <w:tcPr>
            <w:tcW w:w="993" w:type="dxa"/>
            <w:hideMark/>
          </w:tcPr>
          <w:p w:rsidR="00A42894" w:rsidRPr="00AB4F57" w:rsidRDefault="00A42894" w:rsidP="00AB4F57">
            <w:pPr>
              <w:ind w:left="-85"/>
              <w:jc w:val="center"/>
              <w:rPr>
                <w:spacing w:val="-10"/>
                <w:sz w:val="24"/>
                <w:szCs w:val="24"/>
              </w:rPr>
            </w:pPr>
            <w:r w:rsidRPr="00AB4F57">
              <w:rPr>
                <w:spacing w:val="-10"/>
                <w:sz w:val="24"/>
                <w:szCs w:val="24"/>
              </w:rPr>
              <w:t>14817,85</w:t>
            </w:r>
          </w:p>
        </w:tc>
        <w:tc>
          <w:tcPr>
            <w:tcW w:w="992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1007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2622" w:type="dxa"/>
            <w:vMerge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</w:tr>
      <w:tr w:rsidR="00A42894" w:rsidRPr="001662D2" w:rsidTr="00A42894">
        <w:trPr>
          <w:trHeight w:val="795"/>
        </w:trPr>
        <w:tc>
          <w:tcPr>
            <w:tcW w:w="2404" w:type="dxa"/>
            <w:vMerge w:val="restart"/>
            <w:hideMark/>
          </w:tcPr>
          <w:p w:rsidR="00A42894" w:rsidRPr="001662D2" w:rsidRDefault="00AB4F57" w:rsidP="00A42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A42894" w:rsidRPr="001662D2">
              <w:rPr>
                <w:sz w:val="24"/>
                <w:szCs w:val="24"/>
              </w:rPr>
              <w:t>3.1. Осуществление р</w:t>
            </w:r>
            <w:r w:rsidR="00A42894" w:rsidRPr="001662D2">
              <w:rPr>
                <w:sz w:val="24"/>
                <w:szCs w:val="24"/>
              </w:rPr>
              <w:t>а</w:t>
            </w:r>
            <w:r w:rsidR="00A42894" w:rsidRPr="001662D2">
              <w:rPr>
                <w:sz w:val="24"/>
                <w:szCs w:val="24"/>
              </w:rPr>
              <w:t>бот по охране Г</w:t>
            </w:r>
            <w:r w:rsidR="00A42894" w:rsidRPr="001662D2">
              <w:rPr>
                <w:sz w:val="24"/>
                <w:szCs w:val="24"/>
              </w:rPr>
              <w:t>о</w:t>
            </w:r>
            <w:r w:rsidR="00A42894" w:rsidRPr="001662D2">
              <w:rPr>
                <w:sz w:val="24"/>
                <w:szCs w:val="24"/>
              </w:rPr>
              <w:t>родского леснич</w:t>
            </w:r>
            <w:r w:rsidR="00A42894" w:rsidRPr="001662D2">
              <w:rPr>
                <w:sz w:val="24"/>
                <w:szCs w:val="24"/>
              </w:rPr>
              <w:t>е</w:t>
            </w:r>
            <w:r w:rsidR="00A42894" w:rsidRPr="001662D2">
              <w:rPr>
                <w:sz w:val="24"/>
                <w:szCs w:val="24"/>
              </w:rPr>
              <w:t>ства Волгограда</w:t>
            </w:r>
          </w:p>
        </w:tc>
        <w:tc>
          <w:tcPr>
            <w:tcW w:w="993" w:type="dxa"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23129,92</w:t>
            </w:r>
          </w:p>
        </w:tc>
        <w:tc>
          <w:tcPr>
            <w:tcW w:w="993" w:type="dxa"/>
            <w:hideMark/>
          </w:tcPr>
          <w:p w:rsidR="00A42894" w:rsidRPr="00AB4F57" w:rsidRDefault="00A42894" w:rsidP="00A42894">
            <w:pPr>
              <w:jc w:val="center"/>
              <w:rPr>
                <w:spacing w:val="-8"/>
                <w:sz w:val="24"/>
                <w:szCs w:val="24"/>
              </w:rPr>
            </w:pPr>
            <w:r w:rsidRPr="00AB4F57">
              <w:rPr>
                <w:spacing w:val="-8"/>
                <w:sz w:val="24"/>
                <w:szCs w:val="24"/>
              </w:rPr>
              <w:t>7481,42</w:t>
            </w:r>
          </w:p>
        </w:tc>
        <w:tc>
          <w:tcPr>
            <w:tcW w:w="992" w:type="dxa"/>
            <w:hideMark/>
          </w:tcPr>
          <w:p w:rsidR="00A42894" w:rsidRPr="00AB4F57" w:rsidRDefault="00A42894" w:rsidP="00A42894">
            <w:pPr>
              <w:jc w:val="center"/>
              <w:rPr>
                <w:spacing w:val="-8"/>
                <w:sz w:val="24"/>
                <w:szCs w:val="24"/>
              </w:rPr>
            </w:pPr>
            <w:r w:rsidRPr="00AB4F57">
              <w:rPr>
                <w:spacing w:val="-8"/>
                <w:sz w:val="24"/>
                <w:szCs w:val="24"/>
              </w:rPr>
              <w:t>7824,25</w:t>
            </w:r>
          </w:p>
        </w:tc>
        <w:tc>
          <w:tcPr>
            <w:tcW w:w="1007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7824,25</w:t>
            </w:r>
          </w:p>
        </w:tc>
        <w:tc>
          <w:tcPr>
            <w:tcW w:w="2622" w:type="dxa"/>
            <w:vMerge w:val="restart"/>
            <w:hideMark/>
          </w:tcPr>
          <w:p w:rsidR="00A42894" w:rsidRPr="001662D2" w:rsidRDefault="00A42894" w:rsidP="002B175C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Площадь Городского лесничества</w:t>
            </w:r>
            <w:r w:rsidR="002B175C">
              <w:rPr>
                <w:sz w:val="24"/>
                <w:szCs w:val="24"/>
              </w:rPr>
              <w:t xml:space="preserve"> Волгогр</w:t>
            </w:r>
            <w:r w:rsidR="002B175C">
              <w:rPr>
                <w:sz w:val="24"/>
                <w:szCs w:val="24"/>
              </w:rPr>
              <w:t>а</w:t>
            </w:r>
            <w:r w:rsidR="002B175C">
              <w:rPr>
                <w:sz w:val="24"/>
                <w:szCs w:val="24"/>
              </w:rPr>
              <w:t>да</w:t>
            </w:r>
            <w:r w:rsidRPr="001662D2">
              <w:rPr>
                <w:sz w:val="24"/>
                <w:szCs w:val="24"/>
              </w:rPr>
              <w:t>, подлежащая обх</w:t>
            </w:r>
            <w:r w:rsidRPr="001662D2">
              <w:rPr>
                <w:sz w:val="24"/>
                <w:szCs w:val="24"/>
              </w:rPr>
              <w:t>о</w:t>
            </w:r>
            <w:r w:rsidRPr="001662D2">
              <w:rPr>
                <w:sz w:val="24"/>
                <w:szCs w:val="24"/>
              </w:rPr>
              <w:t xml:space="preserve">дам </w:t>
            </w:r>
          </w:p>
        </w:tc>
        <w:tc>
          <w:tcPr>
            <w:tcW w:w="800" w:type="dxa"/>
            <w:vMerge w:val="restart"/>
            <w:hideMark/>
          </w:tcPr>
          <w:p w:rsidR="00A42894" w:rsidRPr="001662D2" w:rsidRDefault="002B175C" w:rsidP="00A42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866" w:type="dxa"/>
            <w:vMerge w:val="restart"/>
            <w:hideMark/>
          </w:tcPr>
          <w:p w:rsidR="00A42894" w:rsidRPr="00AB4F57" w:rsidRDefault="00A42894" w:rsidP="00AB4F57">
            <w:pPr>
              <w:ind w:left="-87" w:right="-1"/>
              <w:jc w:val="center"/>
              <w:rPr>
                <w:spacing w:val="-8"/>
                <w:sz w:val="24"/>
                <w:szCs w:val="24"/>
              </w:rPr>
            </w:pPr>
            <w:r w:rsidRPr="00AB4F57">
              <w:rPr>
                <w:spacing w:val="-8"/>
                <w:sz w:val="24"/>
                <w:szCs w:val="24"/>
              </w:rPr>
              <w:t>13839,2</w:t>
            </w:r>
          </w:p>
        </w:tc>
        <w:tc>
          <w:tcPr>
            <w:tcW w:w="784" w:type="dxa"/>
            <w:vMerge w:val="restart"/>
            <w:hideMark/>
          </w:tcPr>
          <w:p w:rsidR="00A42894" w:rsidRPr="00AB4F57" w:rsidRDefault="00A42894" w:rsidP="00AB4F57">
            <w:pPr>
              <w:ind w:left="-91" w:right="-54"/>
              <w:jc w:val="center"/>
              <w:rPr>
                <w:spacing w:val="-10"/>
                <w:sz w:val="24"/>
                <w:szCs w:val="24"/>
              </w:rPr>
            </w:pPr>
            <w:r w:rsidRPr="00AB4F57">
              <w:rPr>
                <w:spacing w:val="-10"/>
                <w:sz w:val="24"/>
                <w:szCs w:val="24"/>
              </w:rPr>
              <w:t>13839,2</w:t>
            </w:r>
          </w:p>
        </w:tc>
        <w:tc>
          <w:tcPr>
            <w:tcW w:w="784" w:type="dxa"/>
            <w:vMerge w:val="restart"/>
            <w:hideMark/>
          </w:tcPr>
          <w:p w:rsidR="00A42894" w:rsidRPr="00AB4F57" w:rsidRDefault="00A42894" w:rsidP="00AB4F57">
            <w:pPr>
              <w:ind w:left="-122" w:right="-66"/>
              <w:jc w:val="center"/>
              <w:rPr>
                <w:spacing w:val="-10"/>
                <w:sz w:val="24"/>
                <w:szCs w:val="24"/>
              </w:rPr>
            </w:pPr>
            <w:r w:rsidRPr="00AB4F57">
              <w:rPr>
                <w:spacing w:val="-10"/>
                <w:sz w:val="24"/>
                <w:szCs w:val="24"/>
              </w:rPr>
              <w:t>13839,2</w:t>
            </w:r>
          </w:p>
        </w:tc>
        <w:tc>
          <w:tcPr>
            <w:tcW w:w="784" w:type="dxa"/>
            <w:vMerge w:val="restart"/>
            <w:hideMark/>
          </w:tcPr>
          <w:p w:rsidR="00A42894" w:rsidRPr="00AB4F57" w:rsidRDefault="00A42894" w:rsidP="00AB4F57">
            <w:pPr>
              <w:ind w:left="-98" w:right="-89"/>
              <w:jc w:val="center"/>
              <w:rPr>
                <w:spacing w:val="-10"/>
                <w:sz w:val="24"/>
                <w:szCs w:val="24"/>
              </w:rPr>
            </w:pPr>
            <w:r w:rsidRPr="00AB4F57">
              <w:rPr>
                <w:spacing w:val="-10"/>
                <w:sz w:val="24"/>
                <w:szCs w:val="24"/>
              </w:rPr>
              <w:t>13839,2</w:t>
            </w:r>
          </w:p>
        </w:tc>
        <w:tc>
          <w:tcPr>
            <w:tcW w:w="1133" w:type="dxa"/>
            <w:vMerge w:val="restart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13839,2</w:t>
            </w:r>
          </w:p>
        </w:tc>
      </w:tr>
      <w:tr w:rsidR="00A42894" w:rsidRPr="001662D2" w:rsidTr="006829A2">
        <w:trPr>
          <w:trHeight w:val="869"/>
        </w:trPr>
        <w:tc>
          <w:tcPr>
            <w:tcW w:w="2404" w:type="dxa"/>
            <w:vMerge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2894" w:rsidRPr="001662D2" w:rsidRDefault="006829A2" w:rsidP="00A42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42894" w:rsidRPr="001662D2">
              <w:rPr>
                <w:sz w:val="24"/>
                <w:szCs w:val="24"/>
              </w:rPr>
              <w:t>б</w:t>
            </w:r>
            <w:r w:rsidR="00A42894" w:rsidRPr="001662D2">
              <w:rPr>
                <w:sz w:val="24"/>
                <w:szCs w:val="24"/>
              </w:rPr>
              <w:t>лас</w:t>
            </w:r>
            <w:r w:rsidR="00A42894" w:rsidRPr="001662D2">
              <w:rPr>
                <w:sz w:val="24"/>
                <w:szCs w:val="24"/>
              </w:rPr>
              <w:t>т</w:t>
            </w:r>
            <w:r w:rsidR="00A42894" w:rsidRPr="001662D2">
              <w:rPr>
                <w:sz w:val="24"/>
                <w:szCs w:val="24"/>
              </w:rPr>
              <w:t>ной бю</w:t>
            </w:r>
            <w:r w:rsidR="00A42894" w:rsidRPr="001662D2">
              <w:rPr>
                <w:sz w:val="24"/>
                <w:szCs w:val="24"/>
              </w:rPr>
              <w:t>д</w:t>
            </w:r>
            <w:r w:rsidR="00A42894" w:rsidRPr="001662D2">
              <w:rPr>
                <w:sz w:val="24"/>
                <w:szCs w:val="24"/>
              </w:rPr>
              <w:t>жет</w:t>
            </w:r>
          </w:p>
        </w:tc>
        <w:tc>
          <w:tcPr>
            <w:tcW w:w="113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72,50</w:t>
            </w:r>
          </w:p>
        </w:tc>
        <w:tc>
          <w:tcPr>
            <w:tcW w:w="99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72,50</w:t>
            </w:r>
          </w:p>
        </w:tc>
        <w:tc>
          <w:tcPr>
            <w:tcW w:w="992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1007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2622" w:type="dxa"/>
            <w:vMerge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</w:tr>
      <w:tr w:rsidR="00A42894" w:rsidRPr="001662D2" w:rsidTr="00A42894">
        <w:trPr>
          <w:trHeight w:val="960"/>
        </w:trPr>
        <w:tc>
          <w:tcPr>
            <w:tcW w:w="2404" w:type="dxa"/>
            <w:vMerge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2894" w:rsidRPr="001662D2" w:rsidRDefault="006829A2" w:rsidP="00A42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662D2">
              <w:rPr>
                <w:sz w:val="24"/>
                <w:szCs w:val="24"/>
              </w:rPr>
              <w:t>ю</w:t>
            </w:r>
            <w:r w:rsidRPr="001662D2">
              <w:rPr>
                <w:sz w:val="24"/>
                <w:szCs w:val="24"/>
              </w:rPr>
              <w:t>д</w:t>
            </w:r>
            <w:r w:rsidRPr="001662D2">
              <w:rPr>
                <w:sz w:val="24"/>
                <w:szCs w:val="24"/>
              </w:rPr>
              <w:t>жет</w:t>
            </w:r>
            <w:r>
              <w:rPr>
                <w:sz w:val="24"/>
                <w:szCs w:val="24"/>
              </w:rPr>
              <w:t xml:space="preserve">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града</w:t>
            </w:r>
          </w:p>
        </w:tc>
        <w:tc>
          <w:tcPr>
            <w:tcW w:w="113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23057,42</w:t>
            </w:r>
          </w:p>
        </w:tc>
        <w:tc>
          <w:tcPr>
            <w:tcW w:w="993" w:type="dxa"/>
            <w:hideMark/>
          </w:tcPr>
          <w:p w:rsidR="00A42894" w:rsidRPr="00AB4F57" w:rsidRDefault="00A42894" w:rsidP="00A42894">
            <w:pPr>
              <w:jc w:val="center"/>
              <w:rPr>
                <w:spacing w:val="-8"/>
                <w:sz w:val="24"/>
                <w:szCs w:val="24"/>
              </w:rPr>
            </w:pPr>
            <w:r w:rsidRPr="00AB4F57">
              <w:rPr>
                <w:spacing w:val="-8"/>
                <w:sz w:val="24"/>
                <w:szCs w:val="24"/>
              </w:rPr>
              <w:t>7408,92</w:t>
            </w:r>
          </w:p>
        </w:tc>
        <w:tc>
          <w:tcPr>
            <w:tcW w:w="992" w:type="dxa"/>
            <w:hideMark/>
          </w:tcPr>
          <w:p w:rsidR="00A42894" w:rsidRPr="00AB4F57" w:rsidRDefault="00A42894" w:rsidP="00A42894">
            <w:pPr>
              <w:jc w:val="center"/>
              <w:rPr>
                <w:spacing w:val="-8"/>
                <w:sz w:val="24"/>
                <w:szCs w:val="24"/>
              </w:rPr>
            </w:pPr>
            <w:r w:rsidRPr="00AB4F57">
              <w:rPr>
                <w:spacing w:val="-8"/>
                <w:sz w:val="24"/>
                <w:szCs w:val="24"/>
              </w:rPr>
              <w:t>7824,25</w:t>
            </w:r>
          </w:p>
        </w:tc>
        <w:tc>
          <w:tcPr>
            <w:tcW w:w="1007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7824,25</w:t>
            </w:r>
          </w:p>
        </w:tc>
        <w:tc>
          <w:tcPr>
            <w:tcW w:w="2622" w:type="dxa"/>
            <w:vMerge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</w:tr>
      <w:tr w:rsidR="00A42894" w:rsidRPr="001662D2" w:rsidTr="006829A2">
        <w:trPr>
          <w:trHeight w:val="781"/>
        </w:trPr>
        <w:tc>
          <w:tcPr>
            <w:tcW w:w="2404" w:type="dxa"/>
            <w:vMerge w:val="restart"/>
            <w:hideMark/>
          </w:tcPr>
          <w:p w:rsidR="00A42894" w:rsidRPr="001662D2" w:rsidRDefault="00AB4F57" w:rsidP="00A42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 w:rsidRPr="001662D2">
              <w:rPr>
                <w:sz w:val="24"/>
                <w:szCs w:val="24"/>
              </w:rPr>
              <w:t xml:space="preserve"> </w:t>
            </w:r>
            <w:r w:rsidR="00A42894" w:rsidRPr="001662D2">
              <w:rPr>
                <w:sz w:val="24"/>
                <w:szCs w:val="24"/>
              </w:rPr>
              <w:t>3.2. Обеспечение орг</w:t>
            </w:r>
            <w:r w:rsidR="00A42894" w:rsidRPr="001662D2">
              <w:rPr>
                <w:sz w:val="24"/>
                <w:szCs w:val="24"/>
              </w:rPr>
              <w:t>а</w:t>
            </w:r>
            <w:r w:rsidR="00A42894" w:rsidRPr="001662D2">
              <w:rPr>
                <w:sz w:val="24"/>
                <w:szCs w:val="24"/>
              </w:rPr>
              <w:t>низации меропри</w:t>
            </w:r>
            <w:r w:rsidR="00A42894" w:rsidRPr="001662D2">
              <w:rPr>
                <w:sz w:val="24"/>
                <w:szCs w:val="24"/>
              </w:rPr>
              <w:t>я</w:t>
            </w:r>
            <w:r w:rsidR="00A42894" w:rsidRPr="001662D2">
              <w:rPr>
                <w:sz w:val="24"/>
                <w:szCs w:val="24"/>
              </w:rPr>
              <w:t>тий по охране окр</w:t>
            </w:r>
            <w:r w:rsidR="00A42894" w:rsidRPr="001662D2">
              <w:rPr>
                <w:sz w:val="24"/>
                <w:szCs w:val="24"/>
              </w:rPr>
              <w:t>у</w:t>
            </w:r>
            <w:r w:rsidR="00A42894" w:rsidRPr="001662D2">
              <w:rPr>
                <w:sz w:val="24"/>
                <w:szCs w:val="24"/>
              </w:rPr>
              <w:t>жающей среды</w:t>
            </w:r>
          </w:p>
        </w:tc>
        <w:tc>
          <w:tcPr>
            <w:tcW w:w="993" w:type="dxa"/>
          </w:tcPr>
          <w:p w:rsidR="001C662E" w:rsidRPr="001662D2" w:rsidRDefault="00A42894" w:rsidP="001C662E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23129,93</w:t>
            </w:r>
          </w:p>
        </w:tc>
        <w:tc>
          <w:tcPr>
            <w:tcW w:w="993" w:type="dxa"/>
            <w:hideMark/>
          </w:tcPr>
          <w:p w:rsidR="00A42894" w:rsidRPr="00AB4F57" w:rsidRDefault="00A42894" w:rsidP="00A42894">
            <w:pPr>
              <w:jc w:val="center"/>
              <w:rPr>
                <w:spacing w:val="-8"/>
                <w:sz w:val="24"/>
                <w:szCs w:val="24"/>
              </w:rPr>
            </w:pPr>
            <w:r w:rsidRPr="00AB4F57">
              <w:rPr>
                <w:spacing w:val="-8"/>
                <w:sz w:val="24"/>
                <w:szCs w:val="24"/>
              </w:rPr>
              <w:t>7481,43</w:t>
            </w:r>
          </w:p>
        </w:tc>
        <w:tc>
          <w:tcPr>
            <w:tcW w:w="992" w:type="dxa"/>
            <w:hideMark/>
          </w:tcPr>
          <w:p w:rsidR="00A42894" w:rsidRPr="00AB4F57" w:rsidRDefault="00A42894" w:rsidP="00A42894">
            <w:pPr>
              <w:jc w:val="center"/>
              <w:rPr>
                <w:spacing w:val="-8"/>
                <w:sz w:val="24"/>
                <w:szCs w:val="24"/>
              </w:rPr>
            </w:pPr>
            <w:r w:rsidRPr="00AB4F57">
              <w:rPr>
                <w:spacing w:val="-8"/>
                <w:sz w:val="24"/>
                <w:szCs w:val="24"/>
              </w:rPr>
              <w:t>7824,25</w:t>
            </w:r>
          </w:p>
        </w:tc>
        <w:tc>
          <w:tcPr>
            <w:tcW w:w="1007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7824,25</w:t>
            </w:r>
          </w:p>
        </w:tc>
        <w:tc>
          <w:tcPr>
            <w:tcW w:w="2622" w:type="dxa"/>
            <w:vMerge w:val="restart"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Доля выполненных мероприятий по охране  окружающей среды от запланир</w:t>
            </w:r>
            <w:r w:rsidRPr="001662D2">
              <w:rPr>
                <w:sz w:val="24"/>
                <w:szCs w:val="24"/>
              </w:rPr>
              <w:t>о</w:t>
            </w:r>
            <w:r w:rsidRPr="001662D2">
              <w:rPr>
                <w:sz w:val="24"/>
                <w:szCs w:val="24"/>
              </w:rPr>
              <w:t>ванных</w:t>
            </w:r>
          </w:p>
        </w:tc>
        <w:tc>
          <w:tcPr>
            <w:tcW w:w="800" w:type="dxa"/>
            <w:vMerge w:val="restart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%</w:t>
            </w:r>
          </w:p>
        </w:tc>
        <w:tc>
          <w:tcPr>
            <w:tcW w:w="866" w:type="dxa"/>
            <w:vMerge w:val="restart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  <w:vMerge w:val="restart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  <w:vMerge w:val="restart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  <w:vMerge w:val="restart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vMerge w:val="restart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100</w:t>
            </w:r>
          </w:p>
        </w:tc>
      </w:tr>
      <w:tr w:rsidR="00A42894" w:rsidRPr="001662D2" w:rsidTr="001C662E">
        <w:trPr>
          <w:trHeight w:val="1096"/>
        </w:trPr>
        <w:tc>
          <w:tcPr>
            <w:tcW w:w="2404" w:type="dxa"/>
            <w:vMerge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2894" w:rsidRPr="001662D2" w:rsidRDefault="006829A2" w:rsidP="00A42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42894" w:rsidRPr="001662D2">
              <w:rPr>
                <w:sz w:val="24"/>
                <w:szCs w:val="24"/>
              </w:rPr>
              <w:t>б</w:t>
            </w:r>
            <w:r w:rsidR="00A42894" w:rsidRPr="001662D2">
              <w:rPr>
                <w:sz w:val="24"/>
                <w:szCs w:val="24"/>
              </w:rPr>
              <w:t>лас</w:t>
            </w:r>
            <w:r w:rsidR="00A42894" w:rsidRPr="001662D2">
              <w:rPr>
                <w:sz w:val="24"/>
                <w:szCs w:val="24"/>
              </w:rPr>
              <w:t>т</w:t>
            </w:r>
            <w:r w:rsidR="00A42894" w:rsidRPr="001662D2">
              <w:rPr>
                <w:sz w:val="24"/>
                <w:szCs w:val="24"/>
              </w:rPr>
              <w:t>ной бю</w:t>
            </w:r>
            <w:r w:rsidR="00A42894" w:rsidRPr="001662D2">
              <w:rPr>
                <w:sz w:val="24"/>
                <w:szCs w:val="24"/>
              </w:rPr>
              <w:t>д</w:t>
            </w:r>
            <w:r w:rsidR="00A42894" w:rsidRPr="001662D2">
              <w:rPr>
                <w:sz w:val="24"/>
                <w:szCs w:val="24"/>
              </w:rPr>
              <w:t>жет</w:t>
            </w:r>
          </w:p>
        </w:tc>
        <w:tc>
          <w:tcPr>
            <w:tcW w:w="113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72,50</w:t>
            </w:r>
          </w:p>
        </w:tc>
        <w:tc>
          <w:tcPr>
            <w:tcW w:w="99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72,50</w:t>
            </w:r>
          </w:p>
        </w:tc>
        <w:tc>
          <w:tcPr>
            <w:tcW w:w="992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1007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2622" w:type="dxa"/>
            <w:vMerge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</w:tr>
      <w:tr w:rsidR="00A42894" w:rsidRPr="001662D2" w:rsidTr="006829A2">
        <w:trPr>
          <w:trHeight w:val="1096"/>
        </w:trPr>
        <w:tc>
          <w:tcPr>
            <w:tcW w:w="2404" w:type="dxa"/>
            <w:vMerge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2894" w:rsidRPr="001662D2" w:rsidRDefault="001C662E" w:rsidP="00A42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829A2" w:rsidRPr="001662D2">
              <w:rPr>
                <w:sz w:val="24"/>
                <w:szCs w:val="24"/>
              </w:rPr>
              <w:t>ю</w:t>
            </w:r>
            <w:r w:rsidR="006829A2" w:rsidRPr="001662D2">
              <w:rPr>
                <w:sz w:val="24"/>
                <w:szCs w:val="24"/>
              </w:rPr>
              <w:t>д</w:t>
            </w:r>
            <w:r w:rsidR="006829A2" w:rsidRPr="001662D2">
              <w:rPr>
                <w:sz w:val="24"/>
                <w:szCs w:val="24"/>
              </w:rPr>
              <w:t>жет</w:t>
            </w:r>
            <w:r w:rsidR="006829A2">
              <w:rPr>
                <w:sz w:val="24"/>
                <w:szCs w:val="24"/>
              </w:rPr>
              <w:t xml:space="preserve"> Волг</w:t>
            </w:r>
            <w:r w:rsidR="006829A2">
              <w:rPr>
                <w:sz w:val="24"/>
                <w:szCs w:val="24"/>
              </w:rPr>
              <w:t>о</w:t>
            </w:r>
            <w:r w:rsidR="006829A2">
              <w:rPr>
                <w:sz w:val="24"/>
                <w:szCs w:val="24"/>
              </w:rPr>
              <w:t>града</w:t>
            </w:r>
          </w:p>
        </w:tc>
        <w:tc>
          <w:tcPr>
            <w:tcW w:w="1133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23057,43</w:t>
            </w:r>
          </w:p>
        </w:tc>
        <w:tc>
          <w:tcPr>
            <w:tcW w:w="993" w:type="dxa"/>
            <w:hideMark/>
          </w:tcPr>
          <w:p w:rsidR="00A42894" w:rsidRPr="00AB4F57" w:rsidRDefault="00A42894" w:rsidP="00A42894">
            <w:pPr>
              <w:jc w:val="center"/>
              <w:rPr>
                <w:spacing w:val="-6"/>
                <w:sz w:val="24"/>
                <w:szCs w:val="24"/>
              </w:rPr>
            </w:pPr>
            <w:r w:rsidRPr="00AB4F57">
              <w:rPr>
                <w:spacing w:val="-6"/>
                <w:sz w:val="24"/>
                <w:szCs w:val="24"/>
              </w:rPr>
              <w:t>7408,93</w:t>
            </w:r>
          </w:p>
        </w:tc>
        <w:tc>
          <w:tcPr>
            <w:tcW w:w="992" w:type="dxa"/>
            <w:hideMark/>
          </w:tcPr>
          <w:p w:rsidR="00A42894" w:rsidRPr="00AB4F57" w:rsidRDefault="00A42894" w:rsidP="00A42894">
            <w:pPr>
              <w:jc w:val="center"/>
              <w:rPr>
                <w:spacing w:val="-6"/>
                <w:sz w:val="24"/>
                <w:szCs w:val="24"/>
              </w:rPr>
            </w:pPr>
            <w:r w:rsidRPr="00AB4F57">
              <w:rPr>
                <w:spacing w:val="-6"/>
                <w:sz w:val="24"/>
                <w:szCs w:val="24"/>
              </w:rPr>
              <w:t>7824,25</w:t>
            </w:r>
          </w:p>
        </w:tc>
        <w:tc>
          <w:tcPr>
            <w:tcW w:w="1007" w:type="dxa"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7824,25</w:t>
            </w:r>
          </w:p>
        </w:tc>
        <w:tc>
          <w:tcPr>
            <w:tcW w:w="2622" w:type="dxa"/>
            <w:vMerge/>
            <w:hideMark/>
          </w:tcPr>
          <w:p w:rsidR="00A42894" w:rsidRPr="001662D2" w:rsidRDefault="00A42894" w:rsidP="00A428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A42894" w:rsidRPr="001662D2" w:rsidRDefault="00A42894" w:rsidP="00A42894">
            <w:pPr>
              <w:jc w:val="center"/>
              <w:rPr>
                <w:sz w:val="24"/>
                <w:szCs w:val="24"/>
              </w:rPr>
            </w:pPr>
          </w:p>
        </w:tc>
      </w:tr>
      <w:tr w:rsidR="00AB4F57" w:rsidRPr="001662D2" w:rsidTr="00AB4F57">
        <w:trPr>
          <w:trHeight w:val="847"/>
        </w:trPr>
        <w:tc>
          <w:tcPr>
            <w:tcW w:w="2404" w:type="dxa"/>
            <w:vMerge w:val="restart"/>
            <w:hideMark/>
          </w:tcPr>
          <w:p w:rsidR="00AB4F57" w:rsidRDefault="00AB4F57" w:rsidP="00AB4F57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4.</w:t>
            </w:r>
          </w:p>
          <w:p w:rsidR="00AB4F57" w:rsidRPr="001662D2" w:rsidRDefault="00AB4F57" w:rsidP="00AB4F57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Мониторинг тек</w:t>
            </w:r>
            <w:r w:rsidRPr="001662D2">
              <w:rPr>
                <w:sz w:val="24"/>
                <w:szCs w:val="24"/>
              </w:rPr>
              <w:t>у</w:t>
            </w:r>
            <w:r w:rsidRPr="001662D2">
              <w:rPr>
                <w:sz w:val="24"/>
                <w:szCs w:val="24"/>
              </w:rPr>
              <w:t>щего состояния к</w:t>
            </w:r>
            <w:r w:rsidRPr="001662D2">
              <w:rPr>
                <w:sz w:val="24"/>
                <w:szCs w:val="24"/>
              </w:rPr>
              <w:t>а</w:t>
            </w:r>
            <w:r w:rsidRPr="001662D2">
              <w:rPr>
                <w:sz w:val="24"/>
                <w:szCs w:val="24"/>
              </w:rPr>
              <w:t>чества окружающей среды на территории  Волгограда</w:t>
            </w:r>
          </w:p>
        </w:tc>
        <w:tc>
          <w:tcPr>
            <w:tcW w:w="993" w:type="dxa"/>
          </w:tcPr>
          <w:p w:rsidR="00AB4F57" w:rsidRPr="001662D2" w:rsidRDefault="00AB4F57" w:rsidP="00A42894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hideMark/>
          </w:tcPr>
          <w:p w:rsidR="00AB4F57" w:rsidRPr="001662D2" w:rsidRDefault="00AB4F57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14970,10</w:t>
            </w:r>
          </w:p>
        </w:tc>
        <w:tc>
          <w:tcPr>
            <w:tcW w:w="993" w:type="dxa"/>
            <w:hideMark/>
          </w:tcPr>
          <w:p w:rsidR="00AB4F57" w:rsidRPr="00AB4F57" w:rsidRDefault="00AB4F57" w:rsidP="00AB4F57">
            <w:pPr>
              <w:ind w:left="-99"/>
              <w:jc w:val="center"/>
              <w:rPr>
                <w:spacing w:val="-8"/>
                <w:sz w:val="24"/>
                <w:szCs w:val="24"/>
              </w:rPr>
            </w:pPr>
            <w:r w:rsidRPr="00AB4F57">
              <w:rPr>
                <w:spacing w:val="-8"/>
                <w:sz w:val="24"/>
                <w:szCs w:val="24"/>
              </w:rPr>
              <w:t>14970,10</w:t>
            </w:r>
          </w:p>
        </w:tc>
        <w:tc>
          <w:tcPr>
            <w:tcW w:w="992" w:type="dxa"/>
            <w:hideMark/>
          </w:tcPr>
          <w:p w:rsidR="00AB4F57" w:rsidRPr="001662D2" w:rsidRDefault="00AB4F57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1007" w:type="dxa"/>
            <w:hideMark/>
          </w:tcPr>
          <w:p w:rsidR="00AB4F57" w:rsidRPr="001662D2" w:rsidRDefault="00AB4F57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2622" w:type="dxa"/>
            <w:vMerge w:val="restart"/>
            <w:hideMark/>
          </w:tcPr>
          <w:p w:rsidR="00AB4F57" w:rsidRPr="001662D2" w:rsidRDefault="00AB4F57" w:rsidP="006829A2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Доля выполнения к</w:t>
            </w:r>
            <w:r w:rsidRPr="001662D2">
              <w:rPr>
                <w:sz w:val="24"/>
                <w:szCs w:val="24"/>
              </w:rPr>
              <w:t>о</w:t>
            </w:r>
            <w:r w:rsidRPr="001662D2">
              <w:rPr>
                <w:sz w:val="24"/>
                <w:szCs w:val="24"/>
              </w:rPr>
              <w:t>личественных химико-</w:t>
            </w:r>
            <w:proofErr w:type="spellStart"/>
            <w:r w:rsidRPr="001662D2">
              <w:rPr>
                <w:sz w:val="24"/>
                <w:szCs w:val="24"/>
              </w:rPr>
              <w:t>аналитичских</w:t>
            </w:r>
            <w:proofErr w:type="spellEnd"/>
            <w:r w:rsidRPr="001662D2">
              <w:rPr>
                <w:sz w:val="24"/>
                <w:szCs w:val="24"/>
              </w:rPr>
              <w:t xml:space="preserve"> анализов от запланированного объема в муниципал</w:t>
            </w:r>
            <w:r w:rsidRPr="001662D2">
              <w:rPr>
                <w:sz w:val="24"/>
                <w:szCs w:val="24"/>
              </w:rPr>
              <w:t>ь</w:t>
            </w:r>
            <w:r w:rsidRPr="001662D2">
              <w:rPr>
                <w:sz w:val="24"/>
                <w:szCs w:val="24"/>
              </w:rPr>
              <w:t>ном задании</w:t>
            </w:r>
          </w:p>
        </w:tc>
        <w:tc>
          <w:tcPr>
            <w:tcW w:w="800" w:type="dxa"/>
            <w:vMerge w:val="restart"/>
            <w:hideMark/>
          </w:tcPr>
          <w:p w:rsidR="00AB4F57" w:rsidRPr="001662D2" w:rsidRDefault="00AB4F57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%</w:t>
            </w:r>
          </w:p>
        </w:tc>
        <w:tc>
          <w:tcPr>
            <w:tcW w:w="866" w:type="dxa"/>
            <w:vMerge w:val="restart"/>
            <w:hideMark/>
          </w:tcPr>
          <w:p w:rsidR="00AB4F57" w:rsidRPr="001662D2" w:rsidRDefault="00AB4F57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  <w:vMerge w:val="restart"/>
            <w:hideMark/>
          </w:tcPr>
          <w:p w:rsidR="00AB4F57" w:rsidRPr="001662D2" w:rsidRDefault="00AB4F57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  <w:vMerge w:val="restart"/>
            <w:hideMark/>
          </w:tcPr>
          <w:p w:rsidR="00AB4F57" w:rsidRPr="001662D2" w:rsidRDefault="00AB4F57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vMerge w:val="restart"/>
            <w:hideMark/>
          </w:tcPr>
          <w:p w:rsidR="00AB4F57" w:rsidRPr="001662D2" w:rsidRDefault="00AB4F57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Merge w:val="restart"/>
            <w:hideMark/>
          </w:tcPr>
          <w:p w:rsidR="00AB4F57" w:rsidRPr="001662D2" w:rsidRDefault="00AB4F57" w:rsidP="00A42894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</w:tr>
      <w:tr w:rsidR="00C77137" w:rsidRPr="001662D2" w:rsidTr="00AB4F57">
        <w:trPr>
          <w:trHeight w:val="87"/>
        </w:trPr>
        <w:tc>
          <w:tcPr>
            <w:tcW w:w="2404" w:type="dxa"/>
            <w:vMerge/>
          </w:tcPr>
          <w:p w:rsidR="00C77137" w:rsidRPr="001662D2" w:rsidRDefault="00C77137" w:rsidP="00C771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7137" w:rsidRPr="001662D2" w:rsidRDefault="00C77137" w:rsidP="00C7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662D2">
              <w:rPr>
                <w:sz w:val="24"/>
                <w:szCs w:val="24"/>
              </w:rPr>
              <w:t>б</w:t>
            </w:r>
            <w:r w:rsidRPr="001662D2">
              <w:rPr>
                <w:sz w:val="24"/>
                <w:szCs w:val="24"/>
              </w:rPr>
              <w:t>лас</w:t>
            </w:r>
            <w:r w:rsidRPr="001662D2">
              <w:rPr>
                <w:sz w:val="24"/>
                <w:szCs w:val="24"/>
              </w:rPr>
              <w:t>т</w:t>
            </w:r>
            <w:r w:rsidRPr="001662D2">
              <w:rPr>
                <w:sz w:val="24"/>
                <w:szCs w:val="24"/>
              </w:rPr>
              <w:t xml:space="preserve">ной </w:t>
            </w:r>
            <w:r w:rsidRPr="00C77137">
              <w:rPr>
                <w:spacing w:val="-8"/>
                <w:sz w:val="24"/>
                <w:szCs w:val="24"/>
              </w:rPr>
              <w:t>бюджет</w:t>
            </w:r>
          </w:p>
        </w:tc>
        <w:tc>
          <w:tcPr>
            <w:tcW w:w="1133" w:type="dxa"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152,80</w:t>
            </w:r>
          </w:p>
        </w:tc>
        <w:tc>
          <w:tcPr>
            <w:tcW w:w="993" w:type="dxa"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152,80</w:t>
            </w:r>
          </w:p>
        </w:tc>
        <w:tc>
          <w:tcPr>
            <w:tcW w:w="992" w:type="dxa"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1007" w:type="dxa"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2622" w:type="dxa"/>
            <w:vMerge/>
          </w:tcPr>
          <w:p w:rsidR="00C77137" w:rsidRPr="001662D2" w:rsidRDefault="00C77137" w:rsidP="00C7713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</w:p>
        </w:tc>
      </w:tr>
      <w:tr w:rsidR="00C77137" w:rsidRPr="001662D2" w:rsidTr="00C77137">
        <w:trPr>
          <w:trHeight w:val="276"/>
        </w:trPr>
        <w:tc>
          <w:tcPr>
            <w:tcW w:w="2404" w:type="dxa"/>
            <w:vMerge/>
          </w:tcPr>
          <w:p w:rsidR="00C77137" w:rsidRPr="001662D2" w:rsidRDefault="00C77137" w:rsidP="00C771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77137" w:rsidRPr="001662D2" w:rsidRDefault="00C77137" w:rsidP="00C7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662D2">
              <w:rPr>
                <w:sz w:val="24"/>
                <w:szCs w:val="24"/>
              </w:rPr>
              <w:t>ю</w:t>
            </w:r>
            <w:r w:rsidRPr="001662D2">
              <w:rPr>
                <w:sz w:val="24"/>
                <w:szCs w:val="24"/>
              </w:rPr>
              <w:t>д</w:t>
            </w:r>
            <w:r w:rsidRPr="001662D2">
              <w:rPr>
                <w:sz w:val="24"/>
                <w:szCs w:val="24"/>
              </w:rPr>
              <w:t>жет</w:t>
            </w:r>
            <w:r>
              <w:rPr>
                <w:sz w:val="24"/>
                <w:szCs w:val="24"/>
              </w:rPr>
              <w:t xml:space="preserve">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града</w:t>
            </w:r>
          </w:p>
        </w:tc>
        <w:tc>
          <w:tcPr>
            <w:tcW w:w="1133" w:type="dxa"/>
            <w:vMerge w:val="restart"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14817,3</w:t>
            </w:r>
          </w:p>
        </w:tc>
        <w:tc>
          <w:tcPr>
            <w:tcW w:w="993" w:type="dxa"/>
            <w:vMerge w:val="restart"/>
          </w:tcPr>
          <w:p w:rsidR="00C77137" w:rsidRPr="00AB4F57" w:rsidRDefault="00C77137" w:rsidP="00C77137">
            <w:pPr>
              <w:jc w:val="center"/>
              <w:rPr>
                <w:spacing w:val="-6"/>
                <w:sz w:val="24"/>
                <w:szCs w:val="24"/>
              </w:rPr>
            </w:pPr>
            <w:r w:rsidRPr="00AB4F57">
              <w:rPr>
                <w:spacing w:val="-6"/>
                <w:sz w:val="24"/>
                <w:szCs w:val="24"/>
              </w:rPr>
              <w:t>14817,3</w:t>
            </w:r>
          </w:p>
        </w:tc>
        <w:tc>
          <w:tcPr>
            <w:tcW w:w="992" w:type="dxa"/>
            <w:vMerge w:val="restart"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1007" w:type="dxa"/>
            <w:vMerge w:val="restart"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2622" w:type="dxa"/>
            <w:vMerge/>
          </w:tcPr>
          <w:p w:rsidR="00C77137" w:rsidRPr="001662D2" w:rsidRDefault="00C77137" w:rsidP="00C7713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</w:p>
        </w:tc>
      </w:tr>
      <w:tr w:rsidR="00C77137" w:rsidRPr="001662D2" w:rsidTr="00C77137">
        <w:trPr>
          <w:trHeight w:val="1524"/>
        </w:trPr>
        <w:tc>
          <w:tcPr>
            <w:tcW w:w="2404" w:type="dxa"/>
            <w:vMerge/>
            <w:tcBorders>
              <w:bottom w:val="single" w:sz="4" w:space="0" w:color="auto"/>
            </w:tcBorders>
            <w:hideMark/>
          </w:tcPr>
          <w:p w:rsidR="00C77137" w:rsidRPr="001662D2" w:rsidRDefault="00C77137" w:rsidP="00C771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77137" w:rsidRPr="001662D2" w:rsidRDefault="00C77137" w:rsidP="00C77137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hideMark/>
          </w:tcPr>
          <w:p w:rsidR="00C77137" w:rsidRPr="001662D2" w:rsidRDefault="00C77137" w:rsidP="00C77137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 xml:space="preserve">Доля промышленных предприятий </w:t>
            </w:r>
            <w:r>
              <w:rPr>
                <w:sz w:val="24"/>
                <w:szCs w:val="24"/>
              </w:rPr>
              <w:br/>
            </w:r>
            <w:r w:rsidRPr="001662D2">
              <w:rPr>
                <w:sz w:val="24"/>
                <w:szCs w:val="24"/>
              </w:rPr>
              <w:t>1–2-го класса опасн</w:t>
            </w:r>
            <w:r w:rsidRPr="001662D2">
              <w:rPr>
                <w:sz w:val="24"/>
                <w:szCs w:val="24"/>
              </w:rPr>
              <w:t>о</w:t>
            </w:r>
            <w:r w:rsidRPr="001662D2">
              <w:rPr>
                <w:sz w:val="24"/>
                <w:szCs w:val="24"/>
              </w:rPr>
              <w:t xml:space="preserve">сти, </w:t>
            </w:r>
            <w:r>
              <w:rPr>
                <w:sz w:val="24"/>
                <w:szCs w:val="24"/>
              </w:rPr>
              <w:t>в отношении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торых проводится</w:t>
            </w:r>
            <w:r w:rsidRPr="001662D2">
              <w:rPr>
                <w:sz w:val="24"/>
                <w:szCs w:val="24"/>
              </w:rPr>
              <w:t xml:space="preserve"> ан</w:t>
            </w:r>
            <w:r w:rsidRPr="001662D2">
              <w:rPr>
                <w:sz w:val="24"/>
                <w:szCs w:val="24"/>
              </w:rPr>
              <w:t>а</w:t>
            </w:r>
            <w:r w:rsidRPr="001662D2">
              <w:rPr>
                <w:sz w:val="24"/>
                <w:szCs w:val="24"/>
              </w:rPr>
              <w:t>литически</w:t>
            </w:r>
            <w:r>
              <w:rPr>
                <w:sz w:val="24"/>
                <w:szCs w:val="24"/>
              </w:rPr>
              <w:t>й</w:t>
            </w:r>
            <w:r w:rsidRPr="001662D2">
              <w:rPr>
                <w:sz w:val="24"/>
                <w:szCs w:val="24"/>
              </w:rPr>
              <w:t xml:space="preserve"> монит</w:t>
            </w:r>
            <w:r w:rsidRPr="001662D2">
              <w:rPr>
                <w:sz w:val="24"/>
                <w:szCs w:val="24"/>
              </w:rPr>
              <w:t>о</w:t>
            </w:r>
            <w:r w:rsidRPr="001662D2">
              <w:rPr>
                <w:sz w:val="24"/>
                <w:szCs w:val="24"/>
              </w:rPr>
              <w:t>ринг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</w:tr>
      <w:tr w:rsidR="00C77137" w:rsidRPr="001662D2" w:rsidTr="006829A2">
        <w:trPr>
          <w:trHeight w:val="675"/>
        </w:trPr>
        <w:tc>
          <w:tcPr>
            <w:tcW w:w="2404" w:type="dxa"/>
            <w:vMerge w:val="restart"/>
            <w:hideMark/>
          </w:tcPr>
          <w:p w:rsidR="00C77137" w:rsidRPr="001662D2" w:rsidRDefault="00C77137" w:rsidP="00C7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 w:rsidRPr="001662D2">
              <w:rPr>
                <w:sz w:val="24"/>
                <w:szCs w:val="24"/>
              </w:rPr>
              <w:t xml:space="preserve"> 4.1. Осуществление м</w:t>
            </w:r>
            <w:r w:rsidRPr="001662D2">
              <w:rPr>
                <w:sz w:val="24"/>
                <w:szCs w:val="24"/>
              </w:rPr>
              <w:t>о</w:t>
            </w:r>
            <w:r w:rsidRPr="001662D2">
              <w:rPr>
                <w:sz w:val="24"/>
                <w:szCs w:val="24"/>
              </w:rPr>
              <w:t>ниторинга окруж</w:t>
            </w:r>
            <w:r w:rsidRPr="001662D2">
              <w:rPr>
                <w:sz w:val="24"/>
                <w:szCs w:val="24"/>
              </w:rPr>
              <w:t>а</w:t>
            </w:r>
            <w:r w:rsidRPr="001662D2">
              <w:rPr>
                <w:sz w:val="24"/>
                <w:szCs w:val="24"/>
              </w:rPr>
              <w:t>ющей среды на те</w:t>
            </w:r>
            <w:r w:rsidRPr="001662D2">
              <w:rPr>
                <w:sz w:val="24"/>
                <w:szCs w:val="24"/>
              </w:rPr>
              <w:t>р</w:t>
            </w:r>
            <w:r w:rsidRPr="001662D2">
              <w:rPr>
                <w:sz w:val="24"/>
                <w:szCs w:val="24"/>
              </w:rPr>
              <w:t>ритории Волгограда</w:t>
            </w:r>
          </w:p>
        </w:tc>
        <w:tc>
          <w:tcPr>
            <w:tcW w:w="993" w:type="dxa"/>
          </w:tcPr>
          <w:p w:rsidR="00C77137" w:rsidRPr="001662D2" w:rsidRDefault="00C77137" w:rsidP="00C77137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14970,10</w:t>
            </w:r>
          </w:p>
        </w:tc>
        <w:tc>
          <w:tcPr>
            <w:tcW w:w="993" w:type="dxa"/>
            <w:hideMark/>
          </w:tcPr>
          <w:p w:rsidR="00C77137" w:rsidRPr="00AB4F57" w:rsidRDefault="00C77137" w:rsidP="00C77137">
            <w:pPr>
              <w:ind w:left="-71"/>
              <w:jc w:val="center"/>
              <w:rPr>
                <w:spacing w:val="-8"/>
                <w:sz w:val="24"/>
                <w:szCs w:val="24"/>
              </w:rPr>
            </w:pPr>
            <w:r w:rsidRPr="00AB4F57">
              <w:rPr>
                <w:spacing w:val="-8"/>
                <w:sz w:val="24"/>
                <w:szCs w:val="24"/>
              </w:rPr>
              <w:t>14970,10</w:t>
            </w:r>
          </w:p>
        </w:tc>
        <w:tc>
          <w:tcPr>
            <w:tcW w:w="992" w:type="dxa"/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1007" w:type="dxa"/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2622" w:type="dxa"/>
            <w:hideMark/>
          </w:tcPr>
          <w:p w:rsidR="00C77137" w:rsidRPr="001662D2" w:rsidRDefault="00C77137" w:rsidP="00C77137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Количество отобра</w:t>
            </w:r>
            <w:r w:rsidRPr="001662D2">
              <w:rPr>
                <w:sz w:val="24"/>
                <w:szCs w:val="24"/>
              </w:rPr>
              <w:t>н</w:t>
            </w:r>
            <w:r w:rsidRPr="001662D2">
              <w:rPr>
                <w:sz w:val="24"/>
                <w:szCs w:val="24"/>
              </w:rPr>
              <w:t>ных проб на обследу</w:t>
            </w:r>
            <w:r w:rsidRPr="001662D2">
              <w:rPr>
                <w:sz w:val="24"/>
                <w:szCs w:val="24"/>
              </w:rPr>
              <w:t>е</w:t>
            </w:r>
            <w:r w:rsidRPr="001662D2">
              <w:rPr>
                <w:sz w:val="24"/>
                <w:szCs w:val="24"/>
              </w:rPr>
              <w:t xml:space="preserve">мых объектах </w:t>
            </w:r>
          </w:p>
        </w:tc>
        <w:tc>
          <w:tcPr>
            <w:tcW w:w="800" w:type="dxa"/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ед.</w:t>
            </w:r>
          </w:p>
        </w:tc>
        <w:tc>
          <w:tcPr>
            <w:tcW w:w="866" w:type="dxa"/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5801</w:t>
            </w:r>
          </w:p>
        </w:tc>
        <w:tc>
          <w:tcPr>
            <w:tcW w:w="784" w:type="dxa"/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5838</w:t>
            </w:r>
          </w:p>
        </w:tc>
        <w:tc>
          <w:tcPr>
            <w:tcW w:w="784" w:type="dxa"/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5838</w:t>
            </w:r>
          </w:p>
        </w:tc>
      </w:tr>
      <w:tr w:rsidR="00C77137" w:rsidRPr="001662D2" w:rsidTr="001C662E">
        <w:trPr>
          <w:trHeight w:val="1038"/>
        </w:trPr>
        <w:tc>
          <w:tcPr>
            <w:tcW w:w="2404" w:type="dxa"/>
            <w:vMerge/>
            <w:hideMark/>
          </w:tcPr>
          <w:p w:rsidR="00C77137" w:rsidRPr="001662D2" w:rsidRDefault="00C77137" w:rsidP="00C771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7137" w:rsidRPr="001662D2" w:rsidRDefault="00C77137" w:rsidP="00C7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662D2">
              <w:rPr>
                <w:sz w:val="24"/>
                <w:szCs w:val="24"/>
              </w:rPr>
              <w:t>б</w:t>
            </w:r>
            <w:r w:rsidRPr="001662D2">
              <w:rPr>
                <w:sz w:val="24"/>
                <w:szCs w:val="24"/>
              </w:rPr>
              <w:t>лас</w:t>
            </w:r>
            <w:r w:rsidRPr="001662D2">
              <w:rPr>
                <w:sz w:val="24"/>
                <w:szCs w:val="24"/>
              </w:rPr>
              <w:t>т</w:t>
            </w:r>
            <w:r w:rsidRPr="001662D2">
              <w:rPr>
                <w:sz w:val="24"/>
                <w:szCs w:val="24"/>
              </w:rPr>
              <w:t>ной бю</w:t>
            </w:r>
            <w:r w:rsidRPr="001662D2">
              <w:rPr>
                <w:sz w:val="24"/>
                <w:szCs w:val="24"/>
              </w:rPr>
              <w:t>д</w:t>
            </w:r>
            <w:r w:rsidRPr="001662D2">
              <w:rPr>
                <w:sz w:val="24"/>
                <w:szCs w:val="24"/>
              </w:rPr>
              <w:t>жет</w:t>
            </w:r>
          </w:p>
        </w:tc>
        <w:tc>
          <w:tcPr>
            <w:tcW w:w="1133" w:type="dxa"/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152,8</w:t>
            </w:r>
          </w:p>
        </w:tc>
        <w:tc>
          <w:tcPr>
            <w:tcW w:w="993" w:type="dxa"/>
            <w:noWrap/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152,8</w:t>
            </w:r>
          </w:p>
        </w:tc>
        <w:tc>
          <w:tcPr>
            <w:tcW w:w="992" w:type="dxa"/>
            <w:noWrap/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2622" w:type="dxa"/>
            <w:vMerge w:val="restart"/>
            <w:hideMark/>
          </w:tcPr>
          <w:p w:rsidR="00C77137" w:rsidRPr="001662D2" w:rsidRDefault="00C77137" w:rsidP="00C77137">
            <w:pPr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Количество проведе</w:t>
            </w:r>
            <w:r w:rsidRPr="001662D2">
              <w:rPr>
                <w:sz w:val="24"/>
                <w:szCs w:val="24"/>
              </w:rPr>
              <w:t>н</w:t>
            </w:r>
            <w:r w:rsidRPr="001662D2">
              <w:rPr>
                <w:sz w:val="24"/>
                <w:szCs w:val="24"/>
              </w:rPr>
              <w:t>ных анализов на о</w:t>
            </w:r>
            <w:r w:rsidRPr="001662D2">
              <w:rPr>
                <w:sz w:val="24"/>
                <w:szCs w:val="24"/>
              </w:rPr>
              <w:t>б</w:t>
            </w:r>
            <w:r w:rsidRPr="001662D2">
              <w:rPr>
                <w:sz w:val="24"/>
                <w:szCs w:val="24"/>
              </w:rPr>
              <w:t xml:space="preserve">следуемых объектах </w:t>
            </w:r>
          </w:p>
        </w:tc>
        <w:tc>
          <w:tcPr>
            <w:tcW w:w="800" w:type="dxa"/>
            <w:vMerge w:val="restart"/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ед.</w:t>
            </w:r>
          </w:p>
        </w:tc>
        <w:tc>
          <w:tcPr>
            <w:tcW w:w="866" w:type="dxa"/>
            <w:vMerge w:val="restart"/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7963</w:t>
            </w:r>
          </w:p>
        </w:tc>
        <w:tc>
          <w:tcPr>
            <w:tcW w:w="784" w:type="dxa"/>
            <w:vMerge w:val="restart"/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7857</w:t>
            </w:r>
          </w:p>
        </w:tc>
        <w:tc>
          <w:tcPr>
            <w:tcW w:w="784" w:type="dxa"/>
            <w:vMerge w:val="restart"/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vMerge w:val="restart"/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Merge w:val="restart"/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7857</w:t>
            </w:r>
          </w:p>
        </w:tc>
      </w:tr>
      <w:tr w:rsidR="00C77137" w:rsidRPr="001662D2" w:rsidTr="00A42894">
        <w:trPr>
          <w:trHeight w:val="1020"/>
        </w:trPr>
        <w:tc>
          <w:tcPr>
            <w:tcW w:w="2404" w:type="dxa"/>
            <w:vMerge/>
            <w:hideMark/>
          </w:tcPr>
          <w:p w:rsidR="00C77137" w:rsidRPr="001662D2" w:rsidRDefault="00C77137" w:rsidP="00C771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7137" w:rsidRPr="001662D2" w:rsidRDefault="00C77137" w:rsidP="00C7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662D2">
              <w:rPr>
                <w:sz w:val="24"/>
                <w:szCs w:val="24"/>
              </w:rPr>
              <w:t>ю</w:t>
            </w:r>
            <w:r w:rsidRPr="001662D2">
              <w:rPr>
                <w:sz w:val="24"/>
                <w:szCs w:val="24"/>
              </w:rPr>
              <w:t>д</w:t>
            </w:r>
            <w:r w:rsidRPr="001662D2">
              <w:rPr>
                <w:sz w:val="24"/>
                <w:szCs w:val="24"/>
              </w:rPr>
              <w:t>жет</w:t>
            </w:r>
            <w:r>
              <w:rPr>
                <w:sz w:val="24"/>
                <w:szCs w:val="24"/>
              </w:rPr>
              <w:t xml:space="preserve">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града</w:t>
            </w:r>
          </w:p>
        </w:tc>
        <w:tc>
          <w:tcPr>
            <w:tcW w:w="1133" w:type="dxa"/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14817,3</w:t>
            </w:r>
          </w:p>
        </w:tc>
        <w:tc>
          <w:tcPr>
            <w:tcW w:w="993" w:type="dxa"/>
            <w:noWrap/>
            <w:hideMark/>
          </w:tcPr>
          <w:p w:rsidR="00C77137" w:rsidRPr="00AB4F57" w:rsidRDefault="00C77137" w:rsidP="00C77137">
            <w:pPr>
              <w:jc w:val="center"/>
              <w:rPr>
                <w:spacing w:val="-10"/>
                <w:sz w:val="24"/>
                <w:szCs w:val="24"/>
              </w:rPr>
            </w:pPr>
            <w:r w:rsidRPr="00AB4F57">
              <w:rPr>
                <w:spacing w:val="-10"/>
                <w:sz w:val="24"/>
                <w:szCs w:val="24"/>
              </w:rPr>
              <w:t>14817,3</w:t>
            </w:r>
          </w:p>
        </w:tc>
        <w:tc>
          <w:tcPr>
            <w:tcW w:w="992" w:type="dxa"/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1007" w:type="dxa"/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  <w:r w:rsidRPr="001662D2">
              <w:rPr>
                <w:sz w:val="24"/>
                <w:szCs w:val="24"/>
              </w:rPr>
              <w:t>0,00</w:t>
            </w:r>
          </w:p>
        </w:tc>
        <w:tc>
          <w:tcPr>
            <w:tcW w:w="2622" w:type="dxa"/>
            <w:vMerge/>
            <w:hideMark/>
          </w:tcPr>
          <w:p w:rsidR="00C77137" w:rsidRPr="001662D2" w:rsidRDefault="00C77137" w:rsidP="00C7713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77137" w:rsidRPr="001662D2" w:rsidRDefault="00C77137" w:rsidP="00C771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62D2" w:rsidRDefault="001662D2" w:rsidP="008E403E">
      <w:pPr>
        <w:rPr>
          <w:sz w:val="28"/>
          <w:szCs w:val="28"/>
        </w:rPr>
      </w:pPr>
    </w:p>
    <w:p w:rsidR="00AB4F57" w:rsidRDefault="00AB4F57" w:rsidP="008E403E">
      <w:pPr>
        <w:rPr>
          <w:sz w:val="28"/>
          <w:szCs w:val="28"/>
        </w:rPr>
      </w:pPr>
    </w:p>
    <w:p w:rsidR="00C77137" w:rsidRPr="00C77137" w:rsidRDefault="00C77137" w:rsidP="008E403E">
      <w:pPr>
        <w:rPr>
          <w:sz w:val="28"/>
          <w:szCs w:val="28"/>
        </w:rPr>
      </w:pPr>
    </w:p>
    <w:p w:rsidR="003747A8" w:rsidRDefault="00AB4F57" w:rsidP="00AB4F57">
      <w:pPr>
        <w:ind w:left="10961"/>
        <w:jc w:val="both"/>
        <w:rPr>
          <w:sz w:val="28"/>
          <w:szCs w:val="28"/>
        </w:rPr>
        <w:sectPr w:rsidR="003747A8" w:rsidSect="00E73C52">
          <w:pgSz w:w="16838" w:h="11906" w:orient="landscape"/>
          <w:pgMar w:top="1701" w:right="567" w:bottom="1134" w:left="1134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>Департамент городского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 администрации Волгограда</w:t>
      </w:r>
    </w:p>
    <w:p w:rsidR="00C313BF" w:rsidRDefault="00C313BF" w:rsidP="00C313BF">
      <w:pPr>
        <w:ind w:left="10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A42093">
        <w:rPr>
          <w:sz w:val="28"/>
          <w:szCs w:val="28"/>
        </w:rPr>
        <w:t xml:space="preserve"> </w:t>
      </w:r>
    </w:p>
    <w:p w:rsidR="00C313BF" w:rsidRDefault="00C313BF" w:rsidP="00C313BF">
      <w:pPr>
        <w:ind w:left="10709"/>
        <w:jc w:val="both"/>
        <w:rPr>
          <w:sz w:val="28"/>
          <w:szCs w:val="28"/>
        </w:rPr>
      </w:pPr>
      <w:r w:rsidRPr="00A42093">
        <w:rPr>
          <w:sz w:val="28"/>
          <w:szCs w:val="28"/>
        </w:rPr>
        <w:t>к ведомственной целевой программе «Комплекс мероприятий по охране окружающей среды Волгограда»</w:t>
      </w:r>
      <w:r>
        <w:rPr>
          <w:sz w:val="28"/>
          <w:szCs w:val="28"/>
        </w:rPr>
        <w:t>, утвержденной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Волгограда</w:t>
      </w:r>
    </w:p>
    <w:p w:rsidR="00C313BF" w:rsidRDefault="00010059" w:rsidP="00C313BF">
      <w:pPr>
        <w:ind w:left="10709"/>
        <w:jc w:val="both"/>
        <w:rPr>
          <w:sz w:val="28"/>
          <w:szCs w:val="28"/>
        </w:rPr>
      </w:pPr>
      <w:r>
        <w:rPr>
          <w:sz w:val="28"/>
        </w:rPr>
        <w:t>от 30.12.2019  № 1561</w:t>
      </w:r>
    </w:p>
    <w:p w:rsidR="00C313BF" w:rsidRDefault="00C313BF" w:rsidP="00C313BF">
      <w:pPr>
        <w:ind w:left="10709"/>
        <w:jc w:val="both"/>
        <w:rPr>
          <w:sz w:val="28"/>
          <w:szCs w:val="28"/>
        </w:rPr>
      </w:pPr>
    </w:p>
    <w:p w:rsidR="00C313BF" w:rsidRDefault="00C313BF" w:rsidP="00C313BF">
      <w:pPr>
        <w:ind w:left="10709"/>
        <w:jc w:val="both"/>
        <w:rPr>
          <w:sz w:val="28"/>
          <w:szCs w:val="28"/>
        </w:rPr>
      </w:pPr>
    </w:p>
    <w:p w:rsidR="00C313BF" w:rsidRPr="00C313BF" w:rsidRDefault="00C313BF" w:rsidP="00C313BF">
      <w:pPr>
        <w:jc w:val="center"/>
        <w:rPr>
          <w:rStyle w:val="FontStyle25"/>
          <w:sz w:val="28"/>
          <w:szCs w:val="28"/>
        </w:rPr>
      </w:pPr>
      <w:r w:rsidRPr="00C313BF">
        <w:rPr>
          <w:rStyle w:val="FontStyle25"/>
          <w:sz w:val="28"/>
          <w:szCs w:val="28"/>
        </w:rPr>
        <w:t>ОБОСНОВАНИЕ</w:t>
      </w:r>
    </w:p>
    <w:p w:rsidR="00C313BF" w:rsidRPr="00C313BF" w:rsidRDefault="00C313BF" w:rsidP="00C313BF">
      <w:pPr>
        <w:jc w:val="center"/>
        <w:rPr>
          <w:rStyle w:val="FontStyle25"/>
          <w:sz w:val="28"/>
          <w:szCs w:val="28"/>
        </w:rPr>
      </w:pPr>
      <w:r w:rsidRPr="00C313BF">
        <w:rPr>
          <w:rStyle w:val="FontStyle25"/>
          <w:sz w:val="28"/>
          <w:szCs w:val="28"/>
        </w:rPr>
        <w:t>затрат по мероприятиям</w:t>
      </w:r>
      <w:r w:rsidRPr="00C313BF">
        <w:rPr>
          <w:sz w:val="28"/>
          <w:szCs w:val="28"/>
        </w:rPr>
        <w:t xml:space="preserve"> </w:t>
      </w:r>
      <w:r w:rsidRPr="00A42093">
        <w:rPr>
          <w:sz w:val="28"/>
          <w:szCs w:val="28"/>
        </w:rPr>
        <w:t>ведомственной целевой программ</w:t>
      </w:r>
      <w:r w:rsidR="00652A56">
        <w:rPr>
          <w:sz w:val="28"/>
          <w:szCs w:val="28"/>
        </w:rPr>
        <w:t>ы</w:t>
      </w:r>
      <w:r w:rsidRPr="00A42093">
        <w:rPr>
          <w:sz w:val="28"/>
          <w:szCs w:val="28"/>
        </w:rPr>
        <w:t xml:space="preserve"> «Комплекс мероприятий </w:t>
      </w:r>
      <w:r>
        <w:rPr>
          <w:sz w:val="28"/>
          <w:szCs w:val="28"/>
        </w:rPr>
        <w:br/>
      </w:r>
      <w:r w:rsidRPr="00A42093">
        <w:rPr>
          <w:sz w:val="28"/>
          <w:szCs w:val="28"/>
        </w:rPr>
        <w:t>по охране окружающей среды Волгограда»</w:t>
      </w:r>
    </w:p>
    <w:p w:rsidR="00C313BF" w:rsidRDefault="00C313BF" w:rsidP="00C313BF">
      <w:pPr>
        <w:rPr>
          <w:rStyle w:val="FontStyle25"/>
          <w:sz w:val="24"/>
          <w:szCs w:val="24"/>
        </w:rPr>
      </w:pPr>
    </w:p>
    <w:tbl>
      <w:tblPr>
        <w:tblStyle w:val="ab"/>
        <w:tblW w:w="15167" w:type="dxa"/>
        <w:tblLayout w:type="fixed"/>
        <w:tblLook w:val="0000" w:firstRow="0" w:lastRow="0" w:firstColumn="0" w:lastColumn="0" w:noHBand="0" w:noVBand="0"/>
      </w:tblPr>
      <w:tblGrid>
        <w:gridCol w:w="597"/>
        <w:gridCol w:w="3084"/>
        <w:gridCol w:w="7478"/>
        <w:gridCol w:w="4008"/>
      </w:tblGrid>
      <w:tr w:rsidR="00C313BF" w:rsidRPr="00C313BF" w:rsidTr="00C313BF">
        <w:trPr>
          <w:trHeight w:val="850"/>
        </w:trPr>
        <w:tc>
          <w:tcPr>
            <w:tcW w:w="597" w:type="dxa"/>
          </w:tcPr>
          <w:p w:rsidR="00C313BF" w:rsidRPr="00C313BF" w:rsidRDefault="00C313BF" w:rsidP="00330693">
            <w:pPr>
              <w:jc w:val="center"/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№ п/п</w:t>
            </w:r>
          </w:p>
        </w:tc>
        <w:tc>
          <w:tcPr>
            <w:tcW w:w="3084" w:type="dxa"/>
          </w:tcPr>
          <w:p w:rsidR="00C313BF" w:rsidRPr="00C313BF" w:rsidRDefault="00C313BF" w:rsidP="00330693">
            <w:pPr>
              <w:jc w:val="center"/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Наименование </w:t>
            </w:r>
            <w:r w:rsidR="00330693">
              <w:rPr>
                <w:sz w:val="28"/>
                <w:szCs w:val="28"/>
              </w:rPr>
              <w:br/>
            </w:r>
            <w:r w:rsidRPr="00C313BF">
              <w:rPr>
                <w:sz w:val="28"/>
                <w:szCs w:val="28"/>
              </w:rPr>
              <w:t>мероприятия</w:t>
            </w:r>
          </w:p>
        </w:tc>
        <w:tc>
          <w:tcPr>
            <w:tcW w:w="7478" w:type="dxa"/>
          </w:tcPr>
          <w:p w:rsidR="00C313BF" w:rsidRPr="00C313BF" w:rsidRDefault="00C313BF" w:rsidP="00330693">
            <w:pPr>
              <w:jc w:val="center"/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Расчет затрат (с пояснениями)</w:t>
            </w:r>
          </w:p>
        </w:tc>
        <w:tc>
          <w:tcPr>
            <w:tcW w:w="4008" w:type="dxa"/>
          </w:tcPr>
          <w:p w:rsidR="00C313BF" w:rsidRPr="00C313BF" w:rsidRDefault="00C313BF" w:rsidP="00330693">
            <w:pPr>
              <w:jc w:val="center"/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Нормативная ссылка</w:t>
            </w:r>
          </w:p>
        </w:tc>
      </w:tr>
      <w:tr w:rsidR="00330693" w:rsidRPr="00C313BF" w:rsidTr="00330693">
        <w:trPr>
          <w:trHeight w:val="93"/>
        </w:trPr>
        <w:tc>
          <w:tcPr>
            <w:tcW w:w="597" w:type="dxa"/>
          </w:tcPr>
          <w:p w:rsidR="00330693" w:rsidRPr="00C313BF" w:rsidRDefault="00330693" w:rsidP="0033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330693" w:rsidRPr="00C313BF" w:rsidRDefault="00330693" w:rsidP="0033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8" w:type="dxa"/>
          </w:tcPr>
          <w:p w:rsidR="00330693" w:rsidRPr="00C313BF" w:rsidRDefault="00330693" w:rsidP="0033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8" w:type="dxa"/>
          </w:tcPr>
          <w:p w:rsidR="00330693" w:rsidRPr="00C313BF" w:rsidRDefault="00330693" w:rsidP="0033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313BF" w:rsidRPr="00C313BF" w:rsidTr="00C313BF">
        <w:trPr>
          <w:trHeight w:val="515"/>
        </w:trPr>
        <w:tc>
          <w:tcPr>
            <w:tcW w:w="597" w:type="dxa"/>
          </w:tcPr>
          <w:p w:rsidR="00C313BF" w:rsidRPr="00C313BF" w:rsidRDefault="00C313BF" w:rsidP="00330693">
            <w:pPr>
              <w:jc w:val="center"/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1</w:t>
            </w:r>
            <w:r w:rsidR="00330693">
              <w:rPr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Организация защиты, лесов</w:t>
            </w:r>
          </w:p>
        </w:tc>
        <w:tc>
          <w:tcPr>
            <w:tcW w:w="747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Итого по мероприятию – 20,0 тыс. рублей</w:t>
            </w:r>
            <w:r w:rsidR="00330693">
              <w:rPr>
                <w:sz w:val="28"/>
                <w:szCs w:val="28"/>
              </w:rPr>
              <w:t>, в том числе: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2019 год – 20,0 тыс. руб</w:t>
            </w:r>
            <w:r w:rsidR="00330693">
              <w:rPr>
                <w:sz w:val="28"/>
                <w:szCs w:val="28"/>
              </w:rPr>
              <w:t>лей –</w:t>
            </w:r>
            <w:r w:rsidRPr="00C313BF">
              <w:rPr>
                <w:sz w:val="28"/>
                <w:szCs w:val="28"/>
              </w:rPr>
              <w:t xml:space="preserve"> исполнение возникших обяз</w:t>
            </w:r>
            <w:r w:rsidRPr="00C313BF">
              <w:rPr>
                <w:sz w:val="28"/>
                <w:szCs w:val="28"/>
              </w:rPr>
              <w:t>а</w:t>
            </w:r>
            <w:r w:rsidRPr="00C313BF">
              <w:rPr>
                <w:sz w:val="28"/>
                <w:szCs w:val="28"/>
              </w:rPr>
              <w:t>тельств по организации защиты лесов за 2018 г</w:t>
            </w:r>
            <w:r w:rsidR="00330693">
              <w:rPr>
                <w:sz w:val="28"/>
                <w:szCs w:val="28"/>
              </w:rPr>
              <w:t>од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2020 год – 0,0 тыс. руб</w:t>
            </w:r>
            <w:r w:rsidR="00330693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330693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2021 год –</w:t>
            </w:r>
            <w:r w:rsidR="00330693">
              <w:rPr>
                <w:sz w:val="28"/>
                <w:szCs w:val="28"/>
              </w:rPr>
              <w:t xml:space="preserve"> </w:t>
            </w:r>
            <w:r w:rsidRPr="00C313BF">
              <w:rPr>
                <w:sz w:val="28"/>
                <w:szCs w:val="28"/>
              </w:rPr>
              <w:t>0,0 тыс. руб</w:t>
            </w:r>
            <w:r w:rsidR="00330693">
              <w:rPr>
                <w:sz w:val="28"/>
                <w:szCs w:val="28"/>
              </w:rPr>
              <w:t>лей</w:t>
            </w:r>
          </w:p>
        </w:tc>
        <w:tc>
          <w:tcPr>
            <w:tcW w:w="400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Лесной кодекс Российской Ф</w:t>
            </w:r>
            <w:r w:rsidRPr="00C313BF">
              <w:rPr>
                <w:sz w:val="28"/>
                <w:szCs w:val="28"/>
              </w:rPr>
              <w:t>е</w:t>
            </w:r>
            <w:r w:rsidRPr="00C313BF">
              <w:rPr>
                <w:sz w:val="28"/>
                <w:szCs w:val="28"/>
              </w:rPr>
              <w:t>дерации</w:t>
            </w:r>
            <w:r>
              <w:rPr>
                <w:sz w:val="28"/>
                <w:szCs w:val="28"/>
              </w:rPr>
              <w:t xml:space="preserve">, </w:t>
            </w:r>
            <w:r w:rsidRPr="00C313BF">
              <w:rPr>
                <w:sz w:val="28"/>
                <w:szCs w:val="28"/>
              </w:rPr>
              <w:t>Федеральный закон от 06</w:t>
            </w:r>
            <w:r>
              <w:rPr>
                <w:sz w:val="28"/>
                <w:szCs w:val="28"/>
              </w:rPr>
              <w:t xml:space="preserve"> октября </w:t>
            </w:r>
            <w:r w:rsidRPr="00C313BF">
              <w:rPr>
                <w:sz w:val="28"/>
                <w:szCs w:val="28"/>
              </w:rPr>
              <w:t>2003</w:t>
            </w:r>
            <w:r>
              <w:rPr>
                <w:sz w:val="28"/>
                <w:szCs w:val="28"/>
              </w:rPr>
              <w:t xml:space="preserve"> г. </w:t>
            </w:r>
            <w:r w:rsidRPr="00C313BF">
              <w:rPr>
                <w:sz w:val="28"/>
                <w:szCs w:val="28"/>
              </w:rPr>
              <w:t xml:space="preserve">№ 131-ФЗ </w:t>
            </w:r>
            <w:r>
              <w:rPr>
                <w:sz w:val="28"/>
                <w:szCs w:val="28"/>
              </w:rPr>
              <w:t>«</w:t>
            </w:r>
            <w:r w:rsidRPr="00C313BF">
              <w:rPr>
                <w:sz w:val="28"/>
                <w:szCs w:val="28"/>
              </w:rPr>
              <w:t>Об общих принципах орган</w:t>
            </w:r>
            <w:r w:rsidRPr="00C313BF">
              <w:rPr>
                <w:sz w:val="28"/>
                <w:szCs w:val="28"/>
              </w:rPr>
              <w:t>и</w:t>
            </w:r>
            <w:r w:rsidRPr="00C313BF">
              <w:rPr>
                <w:sz w:val="28"/>
                <w:szCs w:val="28"/>
              </w:rPr>
              <w:t>зации местного самоуправл</w:t>
            </w:r>
            <w:r w:rsidRPr="00C313BF">
              <w:rPr>
                <w:sz w:val="28"/>
                <w:szCs w:val="28"/>
              </w:rPr>
              <w:t>е</w:t>
            </w:r>
            <w:r w:rsidRPr="00C313BF">
              <w:rPr>
                <w:sz w:val="28"/>
                <w:szCs w:val="28"/>
              </w:rPr>
              <w:t>ния в Российской Федерации</w:t>
            </w:r>
            <w:r>
              <w:rPr>
                <w:sz w:val="28"/>
                <w:szCs w:val="28"/>
              </w:rPr>
              <w:t>»,</w:t>
            </w:r>
          </w:p>
          <w:p w:rsidR="00C313BF" w:rsidRPr="00C313BF" w:rsidRDefault="00C313BF" w:rsidP="0033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313BF">
              <w:rPr>
                <w:sz w:val="28"/>
                <w:szCs w:val="28"/>
              </w:rPr>
              <w:t>риказ Мин</w:t>
            </w:r>
            <w:r>
              <w:rPr>
                <w:sz w:val="28"/>
                <w:szCs w:val="28"/>
              </w:rPr>
              <w:t xml:space="preserve">истерства </w:t>
            </w:r>
            <w:r w:rsidRPr="00C313BF">
              <w:rPr>
                <w:sz w:val="28"/>
                <w:szCs w:val="28"/>
              </w:rPr>
              <w:t>приро</w:t>
            </w:r>
            <w:r w:rsidRPr="00C313B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ных ресурсов и экологии</w:t>
            </w:r>
            <w:r w:rsidRPr="00C313BF">
              <w:rPr>
                <w:sz w:val="28"/>
                <w:szCs w:val="28"/>
              </w:rPr>
              <w:t xml:space="preserve"> Ро</w:t>
            </w:r>
            <w:r w:rsidRPr="00C313BF">
              <w:rPr>
                <w:sz w:val="28"/>
                <w:szCs w:val="28"/>
              </w:rPr>
              <w:t>с</w:t>
            </w:r>
            <w:r w:rsidRPr="00C313BF">
              <w:rPr>
                <w:sz w:val="28"/>
                <w:szCs w:val="28"/>
              </w:rPr>
              <w:t>си</w:t>
            </w:r>
            <w:r>
              <w:rPr>
                <w:sz w:val="28"/>
                <w:szCs w:val="28"/>
              </w:rPr>
              <w:t>йской Федерации</w:t>
            </w:r>
            <w:r w:rsidRPr="00C313BF">
              <w:rPr>
                <w:sz w:val="28"/>
                <w:szCs w:val="28"/>
              </w:rPr>
              <w:t xml:space="preserve"> от 28</w:t>
            </w:r>
            <w:r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кабря </w:t>
            </w:r>
            <w:r w:rsidRPr="00C313BF">
              <w:rPr>
                <w:sz w:val="28"/>
                <w:szCs w:val="28"/>
              </w:rPr>
              <w:t xml:space="preserve">2018 </w:t>
            </w:r>
            <w:r>
              <w:rPr>
                <w:sz w:val="28"/>
                <w:szCs w:val="28"/>
              </w:rPr>
              <w:t xml:space="preserve">г. </w:t>
            </w:r>
            <w:r w:rsidRPr="00C313BF">
              <w:rPr>
                <w:sz w:val="28"/>
                <w:szCs w:val="28"/>
              </w:rPr>
              <w:t xml:space="preserve">№ 700 «Об </w:t>
            </w:r>
            <w:r w:rsidRPr="00330693">
              <w:rPr>
                <w:spacing w:val="-4"/>
                <w:sz w:val="28"/>
                <w:szCs w:val="28"/>
              </w:rPr>
              <w:t>утверждении Правил лесоразв</w:t>
            </w:r>
            <w:r w:rsidRPr="00330693">
              <w:rPr>
                <w:spacing w:val="-4"/>
                <w:sz w:val="28"/>
                <w:szCs w:val="28"/>
              </w:rPr>
              <w:t>е</w:t>
            </w:r>
            <w:r w:rsidRPr="00330693">
              <w:rPr>
                <w:spacing w:val="-4"/>
                <w:sz w:val="28"/>
                <w:szCs w:val="28"/>
              </w:rPr>
              <w:t>дения</w:t>
            </w:r>
            <w:r w:rsidRPr="00C313BF">
              <w:rPr>
                <w:sz w:val="28"/>
                <w:szCs w:val="28"/>
              </w:rPr>
              <w:t xml:space="preserve">, </w:t>
            </w:r>
          </w:p>
        </w:tc>
      </w:tr>
    </w:tbl>
    <w:p w:rsidR="00330693" w:rsidRDefault="00330693">
      <w:r>
        <w:lastRenderedPageBreak/>
        <w:br w:type="page"/>
      </w:r>
    </w:p>
    <w:tbl>
      <w:tblPr>
        <w:tblStyle w:val="ab"/>
        <w:tblW w:w="15167" w:type="dxa"/>
        <w:tblLayout w:type="fixed"/>
        <w:tblLook w:val="0000" w:firstRow="0" w:lastRow="0" w:firstColumn="0" w:lastColumn="0" w:noHBand="0" w:noVBand="0"/>
      </w:tblPr>
      <w:tblGrid>
        <w:gridCol w:w="709"/>
        <w:gridCol w:w="2972"/>
        <w:gridCol w:w="7448"/>
        <w:gridCol w:w="4038"/>
      </w:tblGrid>
      <w:tr w:rsidR="00330693" w:rsidRPr="00330693" w:rsidTr="00330693">
        <w:trPr>
          <w:trHeight w:val="88"/>
          <w:tblHeader/>
        </w:trPr>
        <w:tc>
          <w:tcPr>
            <w:tcW w:w="151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693" w:rsidRPr="00330693" w:rsidRDefault="00330693" w:rsidP="003306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приложения 2</w:t>
            </w:r>
          </w:p>
        </w:tc>
      </w:tr>
      <w:tr w:rsidR="00330693" w:rsidRPr="00C313BF" w:rsidTr="00974C2A">
        <w:trPr>
          <w:trHeight w:val="192"/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:rsidR="00330693" w:rsidRPr="00C313BF" w:rsidRDefault="00330693" w:rsidP="0033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330693" w:rsidRPr="00C313BF" w:rsidRDefault="00330693" w:rsidP="0033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8" w:type="dxa"/>
            <w:tcBorders>
              <w:top w:val="single" w:sz="4" w:space="0" w:color="auto"/>
            </w:tcBorders>
          </w:tcPr>
          <w:p w:rsidR="00330693" w:rsidRPr="00C313BF" w:rsidRDefault="00330693" w:rsidP="0033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330693" w:rsidRPr="00C313BF" w:rsidRDefault="00330693" w:rsidP="0033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0693" w:rsidRPr="00C313BF" w:rsidTr="00974C2A">
        <w:trPr>
          <w:trHeight w:val="192"/>
        </w:trPr>
        <w:tc>
          <w:tcPr>
            <w:tcW w:w="709" w:type="dxa"/>
          </w:tcPr>
          <w:p w:rsidR="00330693" w:rsidRPr="00C313BF" w:rsidRDefault="00330693" w:rsidP="003306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330693" w:rsidRPr="00C313BF" w:rsidRDefault="00330693" w:rsidP="00C313BF">
            <w:pPr>
              <w:rPr>
                <w:sz w:val="28"/>
                <w:szCs w:val="28"/>
              </w:rPr>
            </w:pPr>
          </w:p>
        </w:tc>
        <w:tc>
          <w:tcPr>
            <w:tcW w:w="7448" w:type="dxa"/>
          </w:tcPr>
          <w:p w:rsidR="00330693" w:rsidRPr="00C313BF" w:rsidRDefault="00330693" w:rsidP="00C313BF">
            <w:pPr>
              <w:rPr>
                <w:sz w:val="28"/>
                <w:szCs w:val="28"/>
              </w:rPr>
            </w:pPr>
          </w:p>
        </w:tc>
        <w:tc>
          <w:tcPr>
            <w:tcW w:w="4038" w:type="dxa"/>
          </w:tcPr>
          <w:p w:rsidR="00330693" w:rsidRPr="00C313BF" w:rsidRDefault="00330693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состава проекта лесоразвед</w:t>
            </w:r>
            <w:r w:rsidRPr="00C313BF">
              <w:rPr>
                <w:sz w:val="28"/>
                <w:szCs w:val="28"/>
              </w:rPr>
              <w:t>е</w:t>
            </w:r>
            <w:r w:rsidRPr="00C313BF">
              <w:rPr>
                <w:sz w:val="28"/>
                <w:szCs w:val="28"/>
              </w:rPr>
              <w:t>ния, порядка его разработки»</w:t>
            </w:r>
            <w:r>
              <w:rPr>
                <w:sz w:val="28"/>
                <w:szCs w:val="28"/>
              </w:rPr>
              <w:t>, п</w:t>
            </w:r>
            <w:r w:rsidRPr="00C313BF">
              <w:rPr>
                <w:sz w:val="28"/>
                <w:szCs w:val="28"/>
              </w:rPr>
              <w:t xml:space="preserve">остановление администрации </w:t>
            </w:r>
            <w:r w:rsidRPr="00330693">
              <w:rPr>
                <w:spacing w:val="-6"/>
                <w:sz w:val="28"/>
                <w:szCs w:val="28"/>
              </w:rPr>
              <w:t>Волгограда от 19 февраля 2019 г</w:t>
            </w:r>
            <w:r>
              <w:rPr>
                <w:sz w:val="28"/>
                <w:szCs w:val="28"/>
              </w:rPr>
              <w:t xml:space="preserve">. </w:t>
            </w:r>
            <w:r w:rsidRPr="00C313BF">
              <w:rPr>
                <w:sz w:val="28"/>
                <w:szCs w:val="28"/>
              </w:rPr>
              <w:t>№ 187 «Об утверждении лес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>хозяйственного регламента Г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>родского лесничества Волг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>града»</w:t>
            </w:r>
          </w:p>
        </w:tc>
      </w:tr>
      <w:tr w:rsidR="00C313BF" w:rsidRPr="00C313BF" w:rsidTr="00974C2A">
        <w:trPr>
          <w:trHeight w:val="350"/>
        </w:trPr>
        <w:tc>
          <w:tcPr>
            <w:tcW w:w="709" w:type="dxa"/>
          </w:tcPr>
          <w:p w:rsidR="00C313BF" w:rsidRPr="00C313BF" w:rsidRDefault="00C313BF" w:rsidP="00330693">
            <w:pPr>
              <w:jc w:val="center"/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1.1</w:t>
            </w:r>
            <w:r w:rsidR="00652A56">
              <w:rPr>
                <w:sz w:val="28"/>
                <w:szCs w:val="28"/>
              </w:rPr>
              <w:t>.</w:t>
            </w:r>
          </w:p>
        </w:tc>
        <w:tc>
          <w:tcPr>
            <w:tcW w:w="2972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Уход за лесными культурами</w:t>
            </w:r>
          </w:p>
        </w:tc>
        <w:tc>
          <w:tcPr>
            <w:tcW w:w="744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Норматив затрат на </w:t>
            </w:r>
            <w:proofErr w:type="spellStart"/>
            <w:r w:rsidRPr="00C313BF">
              <w:rPr>
                <w:sz w:val="28"/>
                <w:szCs w:val="28"/>
              </w:rPr>
              <w:t>уходные</w:t>
            </w:r>
            <w:proofErr w:type="spellEnd"/>
            <w:r w:rsidRPr="00C313BF">
              <w:rPr>
                <w:sz w:val="28"/>
                <w:szCs w:val="28"/>
              </w:rPr>
              <w:t xml:space="preserve"> работы за лесными культур</w:t>
            </w:r>
            <w:r w:rsidRPr="00C313BF">
              <w:rPr>
                <w:sz w:val="28"/>
                <w:szCs w:val="28"/>
              </w:rPr>
              <w:t>а</w:t>
            </w:r>
            <w:r w:rsidRPr="00C313BF">
              <w:rPr>
                <w:sz w:val="28"/>
                <w:szCs w:val="28"/>
              </w:rPr>
              <w:t>ми на 2020 год за 1 га 1,05 тыс. руб</w:t>
            </w:r>
            <w:r w:rsidR="00330693">
              <w:rPr>
                <w:sz w:val="28"/>
                <w:szCs w:val="28"/>
              </w:rPr>
              <w:t>лей:</w:t>
            </w:r>
            <w:r w:rsidRPr="00C313BF">
              <w:rPr>
                <w:sz w:val="28"/>
                <w:szCs w:val="28"/>
              </w:rPr>
              <w:t xml:space="preserve"> 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2019 год – 0 га 0,0 тыс. руб</w:t>
            </w:r>
            <w:r w:rsidR="00330693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2020 год – 0 га 0,0 тыс. руб</w:t>
            </w:r>
            <w:r w:rsidR="00330693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2021 год </w:t>
            </w:r>
            <w:r w:rsidR="00330693">
              <w:rPr>
                <w:sz w:val="28"/>
                <w:szCs w:val="28"/>
              </w:rPr>
              <w:t>–</w:t>
            </w:r>
            <w:r w:rsidRPr="00C313BF">
              <w:rPr>
                <w:sz w:val="28"/>
                <w:szCs w:val="28"/>
              </w:rPr>
              <w:t xml:space="preserve"> 0 га 0,0 тыс. руб</w:t>
            </w:r>
            <w:r w:rsidR="00330693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.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И</w:t>
            </w:r>
            <w:r w:rsidR="00330693">
              <w:rPr>
                <w:sz w:val="28"/>
                <w:szCs w:val="28"/>
              </w:rPr>
              <w:t>того</w:t>
            </w:r>
            <w:r w:rsidRPr="00C313BF">
              <w:rPr>
                <w:sz w:val="28"/>
                <w:szCs w:val="28"/>
              </w:rPr>
              <w:t>: 0,0 тыс. руб</w:t>
            </w:r>
            <w:r w:rsidR="00330693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.</w:t>
            </w:r>
          </w:p>
          <w:p w:rsidR="00C313BF" w:rsidRPr="00C313BF" w:rsidRDefault="00C313BF" w:rsidP="006769D9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Расчет осуществлен с учетом </w:t>
            </w:r>
            <w:r w:rsidRPr="00C313BF">
              <w:rPr>
                <w:rFonts w:eastAsia="DejaVu Sans"/>
                <w:sz w:val="28"/>
                <w:szCs w:val="28"/>
              </w:rPr>
              <w:t>Территориальных единичных расценок на строительные и специальные строительные р</w:t>
            </w:r>
            <w:r w:rsidRPr="00C313BF">
              <w:rPr>
                <w:rFonts w:eastAsia="DejaVu Sans"/>
                <w:sz w:val="28"/>
                <w:szCs w:val="28"/>
              </w:rPr>
              <w:t>а</w:t>
            </w:r>
            <w:r w:rsidRPr="00C313BF">
              <w:rPr>
                <w:rFonts w:eastAsia="DejaVu Sans"/>
                <w:sz w:val="28"/>
                <w:szCs w:val="28"/>
              </w:rPr>
              <w:t xml:space="preserve">боты. Волгоградская область (ТЕР 81-02-2001) </w:t>
            </w:r>
            <w:r w:rsidR="00330693">
              <w:rPr>
                <w:rFonts w:eastAsia="DejaVu Sans"/>
                <w:sz w:val="28"/>
                <w:szCs w:val="28"/>
              </w:rPr>
              <w:t>(</w:t>
            </w:r>
            <w:r w:rsidRPr="00C313BF">
              <w:rPr>
                <w:rFonts w:eastAsia="DejaVu Sans"/>
                <w:sz w:val="28"/>
                <w:szCs w:val="28"/>
              </w:rPr>
              <w:t>внесены в</w:t>
            </w:r>
            <w:r w:rsidRPr="00C313BF">
              <w:rPr>
                <w:sz w:val="28"/>
                <w:szCs w:val="28"/>
              </w:rPr>
              <w:t xml:space="preserve"> раздел 3 </w:t>
            </w:r>
            <w:r w:rsidR="00330693">
              <w:rPr>
                <w:sz w:val="28"/>
                <w:szCs w:val="28"/>
              </w:rPr>
              <w:t>«</w:t>
            </w:r>
            <w:r w:rsidRPr="00C313BF">
              <w:rPr>
                <w:sz w:val="28"/>
                <w:szCs w:val="28"/>
              </w:rPr>
              <w:t>Территориальные сметные нормативы</w:t>
            </w:r>
            <w:r w:rsidR="00330693">
              <w:rPr>
                <w:sz w:val="28"/>
                <w:szCs w:val="28"/>
              </w:rPr>
              <w:t>»</w:t>
            </w:r>
            <w:r w:rsidRPr="00C313BF">
              <w:rPr>
                <w:sz w:val="28"/>
                <w:szCs w:val="28"/>
              </w:rPr>
              <w:t xml:space="preserve"> фед</w:t>
            </w:r>
            <w:r w:rsidRPr="00C313BF">
              <w:rPr>
                <w:sz w:val="28"/>
                <w:szCs w:val="28"/>
              </w:rPr>
              <w:t>е</w:t>
            </w:r>
            <w:r w:rsidRPr="00C313BF">
              <w:rPr>
                <w:sz w:val="28"/>
                <w:szCs w:val="28"/>
              </w:rPr>
              <w:t>рального реестра сметных нормативов, подлежащих пр</w:t>
            </w:r>
            <w:r w:rsidRPr="00C313BF">
              <w:rPr>
                <w:sz w:val="28"/>
                <w:szCs w:val="28"/>
              </w:rPr>
              <w:t>и</w:t>
            </w:r>
            <w:r w:rsidRPr="00C313BF">
              <w:rPr>
                <w:sz w:val="28"/>
                <w:szCs w:val="28"/>
              </w:rPr>
              <w:t>менению при определении сметной стоимости объектов к</w:t>
            </w:r>
            <w:r w:rsidRPr="00C313BF">
              <w:rPr>
                <w:sz w:val="28"/>
                <w:szCs w:val="28"/>
              </w:rPr>
              <w:t>а</w:t>
            </w:r>
            <w:r w:rsidRPr="00C313BF">
              <w:rPr>
                <w:sz w:val="28"/>
                <w:szCs w:val="28"/>
              </w:rPr>
              <w:t>питального строительства, строительство которых фина</w:t>
            </w:r>
            <w:r w:rsidRPr="00C313BF">
              <w:rPr>
                <w:sz w:val="28"/>
                <w:szCs w:val="28"/>
              </w:rPr>
              <w:t>н</w:t>
            </w:r>
            <w:r w:rsidRPr="00C313BF">
              <w:rPr>
                <w:sz w:val="28"/>
                <w:szCs w:val="28"/>
              </w:rPr>
              <w:t xml:space="preserve">сируется с привлечением средств федерального бюджета, </w:t>
            </w:r>
            <w:r w:rsidR="00330693">
              <w:rPr>
                <w:sz w:val="28"/>
                <w:szCs w:val="28"/>
              </w:rPr>
              <w:t>п</w:t>
            </w:r>
            <w:r w:rsidRPr="00C313BF">
              <w:rPr>
                <w:sz w:val="28"/>
                <w:szCs w:val="28"/>
              </w:rPr>
              <w:t>риказом Мин</w:t>
            </w:r>
            <w:r w:rsidR="00330693">
              <w:rPr>
                <w:sz w:val="28"/>
                <w:szCs w:val="28"/>
              </w:rPr>
              <w:t xml:space="preserve">истерства </w:t>
            </w:r>
            <w:r w:rsidRPr="00C313BF">
              <w:rPr>
                <w:sz w:val="28"/>
                <w:szCs w:val="28"/>
              </w:rPr>
              <w:t>стро</w:t>
            </w:r>
            <w:r w:rsidR="006769D9">
              <w:rPr>
                <w:sz w:val="28"/>
                <w:szCs w:val="28"/>
              </w:rPr>
              <w:t>ительства и жилищно-коммунального хозяйства</w:t>
            </w:r>
            <w:r w:rsidRPr="00C313BF">
              <w:rPr>
                <w:sz w:val="28"/>
                <w:szCs w:val="28"/>
              </w:rPr>
              <w:t xml:space="preserve"> Росси</w:t>
            </w:r>
            <w:r w:rsidR="006769D9">
              <w:rPr>
                <w:sz w:val="28"/>
                <w:szCs w:val="28"/>
              </w:rPr>
              <w:t>йской Федерации</w:t>
            </w:r>
            <w:r w:rsidRPr="00C313BF">
              <w:rPr>
                <w:sz w:val="28"/>
                <w:szCs w:val="28"/>
              </w:rPr>
              <w:t xml:space="preserve"> от 11</w:t>
            </w:r>
            <w:r w:rsidR="006769D9">
              <w:rPr>
                <w:sz w:val="28"/>
                <w:szCs w:val="28"/>
              </w:rPr>
              <w:t xml:space="preserve"> н</w:t>
            </w:r>
            <w:r w:rsidR="006769D9">
              <w:rPr>
                <w:sz w:val="28"/>
                <w:szCs w:val="28"/>
              </w:rPr>
              <w:t>о</w:t>
            </w:r>
            <w:r w:rsidR="006769D9">
              <w:rPr>
                <w:sz w:val="28"/>
                <w:szCs w:val="28"/>
              </w:rPr>
              <w:t xml:space="preserve">ября </w:t>
            </w:r>
            <w:r w:rsidRPr="00C313BF">
              <w:rPr>
                <w:sz w:val="28"/>
                <w:szCs w:val="28"/>
              </w:rPr>
              <w:t xml:space="preserve">2015 </w:t>
            </w:r>
            <w:r w:rsidR="006769D9">
              <w:rPr>
                <w:sz w:val="28"/>
                <w:szCs w:val="28"/>
              </w:rPr>
              <w:t xml:space="preserve">г. </w:t>
            </w:r>
            <w:r w:rsidRPr="00C313BF">
              <w:rPr>
                <w:sz w:val="28"/>
                <w:szCs w:val="28"/>
              </w:rPr>
              <w:t>№ 800/</w:t>
            </w:r>
            <w:proofErr w:type="spellStart"/>
            <w:r w:rsidRPr="00C313BF">
              <w:rPr>
                <w:sz w:val="28"/>
                <w:szCs w:val="28"/>
              </w:rPr>
              <w:t>пр</w:t>
            </w:r>
            <w:proofErr w:type="spellEnd"/>
            <w:r w:rsidRPr="00C313BF">
              <w:rPr>
                <w:sz w:val="28"/>
                <w:szCs w:val="28"/>
              </w:rPr>
              <w:t xml:space="preserve"> </w:t>
            </w:r>
            <w:r w:rsidR="006769D9">
              <w:rPr>
                <w:sz w:val="28"/>
                <w:szCs w:val="28"/>
              </w:rPr>
              <w:t>«</w:t>
            </w:r>
            <w:r w:rsidRPr="00C313BF">
              <w:rPr>
                <w:sz w:val="28"/>
                <w:szCs w:val="28"/>
              </w:rPr>
              <w:t xml:space="preserve">О внесении сметных нормативов в федеральный реестр сметных нормативов, подлежащих применению при определении сметной стоимости объектов </w:t>
            </w:r>
            <w:r w:rsidRPr="00C313BF">
              <w:rPr>
                <w:sz w:val="28"/>
                <w:szCs w:val="28"/>
              </w:rPr>
              <w:lastRenderedPageBreak/>
              <w:t>капитального строительства, строительство которых ф</w:t>
            </w:r>
            <w:r w:rsidRPr="00C313BF">
              <w:rPr>
                <w:sz w:val="28"/>
                <w:szCs w:val="28"/>
              </w:rPr>
              <w:t>и</w:t>
            </w:r>
            <w:r w:rsidRPr="00C313BF">
              <w:rPr>
                <w:sz w:val="28"/>
                <w:szCs w:val="28"/>
              </w:rPr>
              <w:t>нансируется с привлечением средств федерального бюдж</w:t>
            </w:r>
            <w:r w:rsidRPr="00C313BF">
              <w:rPr>
                <w:sz w:val="28"/>
                <w:szCs w:val="28"/>
              </w:rPr>
              <w:t>е</w:t>
            </w:r>
            <w:r w:rsidRPr="00C313BF">
              <w:rPr>
                <w:sz w:val="28"/>
                <w:szCs w:val="28"/>
              </w:rPr>
              <w:t>та</w:t>
            </w:r>
            <w:r w:rsidR="006769D9">
              <w:rPr>
                <w:sz w:val="28"/>
                <w:szCs w:val="28"/>
              </w:rPr>
              <w:t>»)</w:t>
            </w:r>
          </w:p>
        </w:tc>
        <w:tc>
          <w:tcPr>
            <w:tcW w:w="403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</w:p>
        </w:tc>
      </w:tr>
      <w:tr w:rsidR="00C313BF" w:rsidRPr="00C313BF" w:rsidTr="00974C2A">
        <w:trPr>
          <w:trHeight w:val="350"/>
        </w:trPr>
        <w:tc>
          <w:tcPr>
            <w:tcW w:w="709" w:type="dxa"/>
          </w:tcPr>
          <w:p w:rsidR="00C313BF" w:rsidRPr="00C313BF" w:rsidRDefault="00C313BF" w:rsidP="00330693">
            <w:pPr>
              <w:jc w:val="center"/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lastRenderedPageBreak/>
              <w:t>1.2</w:t>
            </w:r>
            <w:r w:rsidR="006769D9">
              <w:rPr>
                <w:sz w:val="28"/>
                <w:szCs w:val="28"/>
              </w:rPr>
              <w:t>.</w:t>
            </w:r>
          </w:p>
        </w:tc>
        <w:tc>
          <w:tcPr>
            <w:tcW w:w="2972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Раскорчевка площадей</w:t>
            </w:r>
          </w:p>
        </w:tc>
        <w:tc>
          <w:tcPr>
            <w:tcW w:w="744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Норматив затрат на выполнение работ по раскорчевке пл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>щадей на 1 га 39,4 тыс. руб</w:t>
            </w:r>
            <w:r w:rsidR="00D16C1B">
              <w:rPr>
                <w:sz w:val="28"/>
                <w:szCs w:val="28"/>
              </w:rPr>
              <w:t>лей: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2019 год – 0 га 0,0 тыс. руб</w:t>
            </w:r>
            <w:r w:rsidR="00D16C1B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2020 год –</w:t>
            </w:r>
            <w:r w:rsidR="00D16C1B">
              <w:rPr>
                <w:sz w:val="28"/>
                <w:szCs w:val="28"/>
              </w:rPr>
              <w:t xml:space="preserve"> </w:t>
            </w:r>
            <w:r w:rsidRPr="00C313BF">
              <w:rPr>
                <w:sz w:val="28"/>
                <w:szCs w:val="28"/>
              </w:rPr>
              <w:t>0 га 0,0 тыс. руб</w:t>
            </w:r>
            <w:r w:rsidR="00D16C1B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2021 год </w:t>
            </w:r>
            <w:r w:rsidR="00D16C1B">
              <w:rPr>
                <w:sz w:val="28"/>
                <w:szCs w:val="28"/>
              </w:rPr>
              <w:t>–</w:t>
            </w:r>
            <w:r w:rsidRPr="00C313BF">
              <w:rPr>
                <w:sz w:val="28"/>
                <w:szCs w:val="28"/>
              </w:rPr>
              <w:t xml:space="preserve"> 0 га 0,0 тыс. руб</w:t>
            </w:r>
            <w:r w:rsidR="00D16C1B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.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И</w:t>
            </w:r>
            <w:r w:rsidR="00D16C1B">
              <w:rPr>
                <w:sz w:val="28"/>
                <w:szCs w:val="28"/>
              </w:rPr>
              <w:t>того</w:t>
            </w:r>
            <w:r w:rsidRPr="00C313BF">
              <w:rPr>
                <w:sz w:val="28"/>
                <w:szCs w:val="28"/>
              </w:rPr>
              <w:t>: 0,0 тыс. руб</w:t>
            </w:r>
            <w:r w:rsidR="00D16C1B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.</w:t>
            </w:r>
          </w:p>
          <w:p w:rsidR="00C313BF" w:rsidRPr="00C313BF" w:rsidRDefault="00D16C1B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Расчет осуществлен с учетом </w:t>
            </w:r>
            <w:r w:rsidRPr="00C313BF">
              <w:rPr>
                <w:rFonts w:eastAsia="DejaVu Sans"/>
                <w:sz w:val="28"/>
                <w:szCs w:val="28"/>
              </w:rPr>
              <w:t>Территориальных единичных расценок на строительные и специальные строительные р</w:t>
            </w:r>
            <w:r w:rsidRPr="00C313BF">
              <w:rPr>
                <w:rFonts w:eastAsia="DejaVu Sans"/>
                <w:sz w:val="28"/>
                <w:szCs w:val="28"/>
              </w:rPr>
              <w:t>а</w:t>
            </w:r>
            <w:r w:rsidRPr="00C313BF">
              <w:rPr>
                <w:rFonts w:eastAsia="DejaVu Sans"/>
                <w:sz w:val="28"/>
                <w:szCs w:val="28"/>
              </w:rPr>
              <w:t xml:space="preserve">боты. Волгоградская область (ТЕР 81-02-2001) </w:t>
            </w:r>
            <w:r>
              <w:rPr>
                <w:rFonts w:eastAsia="DejaVu Sans"/>
                <w:sz w:val="28"/>
                <w:szCs w:val="28"/>
              </w:rPr>
              <w:t>(</w:t>
            </w:r>
            <w:r w:rsidRPr="00C313BF">
              <w:rPr>
                <w:rFonts w:eastAsia="DejaVu Sans"/>
                <w:sz w:val="28"/>
                <w:szCs w:val="28"/>
              </w:rPr>
              <w:t>внесены в</w:t>
            </w:r>
            <w:r w:rsidRPr="00C313BF">
              <w:rPr>
                <w:sz w:val="28"/>
                <w:szCs w:val="28"/>
              </w:rPr>
              <w:t xml:space="preserve"> раздел 3 </w:t>
            </w:r>
            <w:r>
              <w:rPr>
                <w:sz w:val="28"/>
                <w:szCs w:val="28"/>
              </w:rPr>
              <w:t>«</w:t>
            </w:r>
            <w:r w:rsidRPr="00C313BF">
              <w:rPr>
                <w:sz w:val="28"/>
                <w:szCs w:val="28"/>
              </w:rPr>
              <w:t>Территориальные сметные нормативы</w:t>
            </w:r>
            <w:r>
              <w:rPr>
                <w:sz w:val="28"/>
                <w:szCs w:val="28"/>
              </w:rPr>
              <w:t>»</w:t>
            </w:r>
            <w:r w:rsidRPr="00C313BF">
              <w:rPr>
                <w:sz w:val="28"/>
                <w:szCs w:val="28"/>
              </w:rPr>
              <w:t xml:space="preserve"> фед</w:t>
            </w:r>
            <w:r w:rsidRPr="00C313BF">
              <w:rPr>
                <w:sz w:val="28"/>
                <w:szCs w:val="28"/>
              </w:rPr>
              <w:t>е</w:t>
            </w:r>
            <w:r w:rsidRPr="00C313BF">
              <w:rPr>
                <w:sz w:val="28"/>
                <w:szCs w:val="28"/>
              </w:rPr>
              <w:t>рального реестра сметных нормативов, подлежащих пр</w:t>
            </w:r>
            <w:r w:rsidRPr="00C313BF">
              <w:rPr>
                <w:sz w:val="28"/>
                <w:szCs w:val="28"/>
              </w:rPr>
              <w:t>и</w:t>
            </w:r>
            <w:r w:rsidRPr="00C313BF">
              <w:rPr>
                <w:sz w:val="28"/>
                <w:szCs w:val="28"/>
              </w:rPr>
              <w:t>менению при определении сметной стоимости объектов к</w:t>
            </w:r>
            <w:r w:rsidRPr="00C313BF">
              <w:rPr>
                <w:sz w:val="28"/>
                <w:szCs w:val="28"/>
              </w:rPr>
              <w:t>а</w:t>
            </w:r>
            <w:r w:rsidRPr="00C313BF">
              <w:rPr>
                <w:sz w:val="28"/>
                <w:szCs w:val="28"/>
              </w:rPr>
              <w:t>питального строительства, строительство которых фина</w:t>
            </w:r>
            <w:r w:rsidRPr="00C313BF">
              <w:rPr>
                <w:sz w:val="28"/>
                <w:szCs w:val="28"/>
              </w:rPr>
              <w:t>н</w:t>
            </w:r>
            <w:r w:rsidRPr="00C313BF">
              <w:rPr>
                <w:sz w:val="28"/>
                <w:szCs w:val="28"/>
              </w:rPr>
              <w:t xml:space="preserve">сируется с привлечением средств федерального бюджета, </w:t>
            </w:r>
            <w:r>
              <w:rPr>
                <w:sz w:val="28"/>
                <w:szCs w:val="28"/>
              </w:rPr>
              <w:t>п</w:t>
            </w:r>
            <w:r w:rsidRPr="00C313BF">
              <w:rPr>
                <w:sz w:val="28"/>
                <w:szCs w:val="28"/>
              </w:rPr>
              <w:t>риказом Мин</w:t>
            </w:r>
            <w:r>
              <w:rPr>
                <w:sz w:val="28"/>
                <w:szCs w:val="28"/>
              </w:rPr>
              <w:t xml:space="preserve">истерства </w:t>
            </w:r>
            <w:r w:rsidRPr="00C313BF">
              <w:rPr>
                <w:sz w:val="28"/>
                <w:szCs w:val="28"/>
              </w:rPr>
              <w:t>стро</w:t>
            </w:r>
            <w:r>
              <w:rPr>
                <w:sz w:val="28"/>
                <w:szCs w:val="28"/>
              </w:rPr>
              <w:t>ительства и жилищно-коммунального хозяйства</w:t>
            </w:r>
            <w:r w:rsidRPr="00C313BF">
              <w:rPr>
                <w:sz w:val="28"/>
                <w:szCs w:val="28"/>
              </w:rPr>
              <w:t xml:space="preserve"> Росси</w:t>
            </w:r>
            <w:r>
              <w:rPr>
                <w:sz w:val="28"/>
                <w:szCs w:val="28"/>
              </w:rPr>
              <w:t>йской Федерации</w:t>
            </w:r>
            <w:r w:rsidRPr="00C313BF">
              <w:rPr>
                <w:sz w:val="28"/>
                <w:szCs w:val="28"/>
              </w:rPr>
              <w:t xml:space="preserve"> от 11</w:t>
            </w:r>
            <w:r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ября </w:t>
            </w:r>
            <w:r w:rsidRPr="00C313BF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 xml:space="preserve">г. </w:t>
            </w:r>
            <w:r w:rsidRPr="00C313BF">
              <w:rPr>
                <w:sz w:val="28"/>
                <w:szCs w:val="28"/>
              </w:rPr>
              <w:t>№ 800/</w:t>
            </w:r>
            <w:proofErr w:type="spellStart"/>
            <w:r w:rsidRPr="00C313BF">
              <w:rPr>
                <w:sz w:val="28"/>
                <w:szCs w:val="28"/>
              </w:rPr>
              <w:t>пр</w:t>
            </w:r>
            <w:proofErr w:type="spellEnd"/>
            <w:r w:rsidRPr="00C313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313BF">
              <w:rPr>
                <w:sz w:val="28"/>
                <w:szCs w:val="28"/>
              </w:rPr>
              <w:t>О внесении сметных нормативов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</w:t>
            </w:r>
            <w:r w:rsidRPr="00C313BF">
              <w:rPr>
                <w:sz w:val="28"/>
                <w:szCs w:val="28"/>
              </w:rPr>
              <w:t>и</w:t>
            </w:r>
            <w:r w:rsidRPr="00C313BF">
              <w:rPr>
                <w:sz w:val="28"/>
                <w:szCs w:val="28"/>
              </w:rPr>
              <w:t>нансируется с привлечением средств федерального бюдж</w:t>
            </w:r>
            <w:r w:rsidRPr="00C313BF">
              <w:rPr>
                <w:sz w:val="28"/>
                <w:szCs w:val="28"/>
              </w:rPr>
              <w:t>е</w:t>
            </w:r>
            <w:r w:rsidRPr="00C313BF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403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</w:p>
        </w:tc>
      </w:tr>
      <w:tr w:rsidR="00C313BF" w:rsidRPr="00C313BF" w:rsidTr="00974C2A">
        <w:trPr>
          <w:trHeight w:val="350"/>
        </w:trPr>
        <w:tc>
          <w:tcPr>
            <w:tcW w:w="709" w:type="dxa"/>
          </w:tcPr>
          <w:p w:rsidR="00C313BF" w:rsidRPr="00C313BF" w:rsidRDefault="00C313BF" w:rsidP="00330693">
            <w:pPr>
              <w:jc w:val="center"/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1.3</w:t>
            </w:r>
            <w:r w:rsidR="00D16C1B">
              <w:rPr>
                <w:sz w:val="28"/>
                <w:szCs w:val="28"/>
              </w:rPr>
              <w:t>.</w:t>
            </w:r>
          </w:p>
        </w:tc>
        <w:tc>
          <w:tcPr>
            <w:tcW w:w="2972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Подготовка почвы под посадки лесных кул</w:t>
            </w:r>
            <w:r w:rsidRPr="00C313BF">
              <w:rPr>
                <w:sz w:val="28"/>
                <w:szCs w:val="28"/>
              </w:rPr>
              <w:t>ь</w:t>
            </w:r>
            <w:r w:rsidRPr="00C313BF">
              <w:rPr>
                <w:sz w:val="28"/>
                <w:szCs w:val="28"/>
              </w:rPr>
              <w:lastRenderedPageBreak/>
              <w:t>тур</w:t>
            </w:r>
          </w:p>
        </w:tc>
        <w:tc>
          <w:tcPr>
            <w:tcW w:w="744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lastRenderedPageBreak/>
              <w:t>Норматив затрат на выполнение работ при подготовке по</w:t>
            </w:r>
            <w:r w:rsidRPr="00C313BF">
              <w:rPr>
                <w:sz w:val="28"/>
                <w:szCs w:val="28"/>
              </w:rPr>
              <w:t>ч</w:t>
            </w:r>
            <w:r w:rsidRPr="00C313BF">
              <w:rPr>
                <w:sz w:val="28"/>
                <w:szCs w:val="28"/>
              </w:rPr>
              <w:t>вы на 1 га 18,068 тыс. руб</w:t>
            </w:r>
            <w:r w:rsidR="00D16C1B">
              <w:rPr>
                <w:sz w:val="28"/>
                <w:szCs w:val="28"/>
              </w:rPr>
              <w:t>лей: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lastRenderedPageBreak/>
              <w:t>2019 год – 0 га 0,0 тыс. руб</w:t>
            </w:r>
            <w:r w:rsidR="00D16C1B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2020 год – 0 га 0,0 тыс. руб</w:t>
            </w:r>
            <w:r w:rsidR="00D16C1B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2021 год – 0 га 0,0 тыс. руб</w:t>
            </w:r>
            <w:r w:rsidR="00D16C1B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.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И</w:t>
            </w:r>
            <w:r w:rsidR="00D16C1B">
              <w:rPr>
                <w:sz w:val="28"/>
                <w:szCs w:val="28"/>
              </w:rPr>
              <w:t>того</w:t>
            </w:r>
            <w:r w:rsidRPr="00C313BF">
              <w:rPr>
                <w:sz w:val="28"/>
                <w:szCs w:val="28"/>
              </w:rPr>
              <w:t>: 0,0 тыс. руб</w:t>
            </w:r>
            <w:r w:rsidR="00D16C1B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.</w:t>
            </w:r>
          </w:p>
          <w:p w:rsidR="00C313BF" w:rsidRPr="00C313BF" w:rsidRDefault="00D16C1B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Расчет осуществлен с учетом </w:t>
            </w:r>
            <w:r w:rsidRPr="00C313BF">
              <w:rPr>
                <w:rFonts w:eastAsia="DejaVu Sans"/>
                <w:sz w:val="28"/>
                <w:szCs w:val="28"/>
              </w:rPr>
              <w:t>Территориальных единичных расценок на строительные и специальные строительные р</w:t>
            </w:r>
            <w:r w:rsidRPr="00C313BF">
              <w:rPr>
                <w:rFonts w:eastAsia="DejaVu Sans"/>
                <w:sz w:val="28"/>
                <w:szCs w:val="28"/>
              </w:rPr>
              <w:t>а</w:t>
            </w:r>
            <w:r w:rsidRPr="00C313BF">
              <w:rPr>
                <w:rFonts w:eastAsia="DejaVu Sans"/>
                <w:sz w:val="28"/>
                <w:szCs w:val="28"/>
              </w:rPr>
              <w:t xml:space="preserve">боты. Волгоградская область (ТЕР 81-02-2001) </w:t>
            </w:r>
            <w:r>
              <w:rPr>
                <w:rFonts w:eastAsia="DejaVu Sans"/>
                <w:sz w:val="28"/>
                <w:szCs w:val="28"/>
              </w:rPr>
              <w:t>(</w:t>
            </w:r>
            <w:r w:rsidRPr="00C313BF">
              <w:rPr>
                <w:rFonts w:eastAsia="DejaVu Sans"/>
                <w:sz w:val="28"/>
                <w:szCs w:val="28"/>
              </w:rPr>
              <w:t>внесены в</w:t>
            </w:r>
            <w:r w:rsidRPr="00C313BF">
              <w:rPr>
                <w:sz w:val="28"/>
                <w:szCs w:val="28"/>
              </w:rPr>
              <w:t xml:space="preserve"> раздел 3 </w:t>
            </w:r>
            <w:r>
              <w:rPr>
                <w:sz w:val="28"/>
                <w:szCs w:val="28"/>
              </w:rPr>
              <w:t>«</w:t>
            </w:r>
            <w:r w:rsidRPr="00C313BF">
              <w:rPr>
                <w:sz w:val="28"/>
                <w:szCs w:val="28"/>
              </w:rPr>
              <w:t>Территориальные сметные нормативы</w:t>
            </w:r>
            <w:r>
              <w:rPr>
                <w:sz w:val="28"/>
                <w:szCs w:val="28"/>
              </w:rPr>
              <w:t>»</w:t>
            </w:r>
            <w:r w:rsidRPr="00C313BF">
              <w:rPr>
                <w:sz w:val="28"/>
                <w:szCs w:val="28"/>
              </w:rPr>
              <w:t xml:space="preserve"> фед</w:t>
            </w:r>
            <w:r w:rsidRPr="00C313BF">
              <w:rPr>
                <w:sz w:val="28"/>
                <w:szCs w:val="28"/>
              </w:rPr>
              <w:t>е</w:t>
            </w:r>
            <w:r w:rsidRPr="00C313BF">
              <w:rPr>
                <w:sz w:val="28"/>
                <w:szCs w:val="28"/>
              </w:rPr>
              <w:t>рального реестра сметных нормативов, подлежащих пр</w:t>
            </w:r>
            <w:r w:rsidRPr="00C313BF">
              <w:rPr>
                <w:sz w:val="28"/>
                <w:szCs w:val="28"/>
              </w:rPr>
              <w:t>и</w:t>
            </w:r>
            <w:r w:rsidRPr="00C313BF">
              <w:rPr>
                <w:sz w:val="28"/>
                <w:szCs w:val="28"/>
              </w:rPr>
              <w:t>менению при определении сметной стоимости объектов к</w:t>
            </w:r>
            <w:r w:rsidRPr="00C313BF">
              <w:rPr>
                <w:sz w:val="28"/>
                <w:szCs w:val="28"/>
              </w:rPr>
              <w:t>а</w:t>
            </w:r>
            <w:r w:rsidRPr="00C313BF">
              <w:rPr>
                <w:sz w:val="28"/>
                <w:szCs w:val="28"/>
              </w:rPr>
              <w:t>питального строительства, строительство которых фина</w:t>
            </w:r>
            <w:r w:rsidRPr="00C313BF">
              <w:rPr>
                <w:sz w:val="28"/>
                <w:szCs w:val="28"/>
              </w:rPr>
              <w:t>н</w:t>
            </w:r>
            <w:r w:rsidRPr="00C313BF">
              <w:rPr>
                <w:sz w:val="28"/>
                <w:szCs w:val="28"/>
              </w:rPr>
              <w:t xml:space="preserve">сируется с привлечением средств федерального бюджета, </w:t>
            </w:r>
            <w:r>
              <w:rPr>
                <w:sz w:val="28"/>
                <w:szCs w:val="28"/>
              </w:rPr>
              <w:t>п</w:t>
            </w:r>
            <w:r w:rsidRPr="00C313BF">
              <w:rPr>
                <w:sz w:val="28"/>
                <w:szCs w:val="28"/>
              </w:rPr>
              <w:t>риказом Мин</w:t>
            </w:r>
            <w:r>
              <w:rPr>
                <w:sz w:val="28"/>
                <w:szCs w:val="28"/>
              </w:rPr>
              <w:t xml:space="preserve">истерства </w:t>
            </w:r>
            <w:r w:rsidRPr="00C313BF">
              <w:rPr>
                <w:sz w:val="28"/>
                <w:szCs w:val="28"/>
              </w:rPr>
              <w:t>стро</w:t>
            </w:r>
            <w:r>
              <w:rPr>
                <w:sz w:val="28"/>
                <w:szCs w:val="28"/>
              </w:rPr>
              <w:t>ительства и жилищно-коммунального хозяйства</w:t>
            </w:r>
            <w:r w:rsidRPr="00C313BF">
              <w:rPr>
                <w:sz w:val="28"/>
                <w:szCs w:val="28"/>
              </w:rPr>
              <w:t xml:space="preserve"> Росси</w:t>
            </w:r>
            <w:r>
              <w:rPr>
                <w:sz w:val="28"/>
                <w:szCs w:val="28"/>
              </w:rPr>
              <w:t>йской Федерации</w:t>
            </w:r>
            <w:r w:rsidRPr="00C313BF">
              <w:rPr>
                <w:sz w:val="28"/>
                <w:szCs w:val="28"/>
              </w:rPr>
              <w:t xml:space="preserve"> от 11</w:t>
            </w:r>
            <w:r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ября </w:t>
            </w:r>
            <w:r w:rsidRPr="00C313BF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 xml:space="preserve">г. </w:t>
            </w:r>
            <w:r w:rsidRPr="00C313BF">
              <w:rPr>
                <w:sz w:val="28"/>
                <w:szCs w:val="28"/>
              </w:rPr>
              <w:t>№ 800/</w:t>
            </w:r>
            <w:proofErr w:type="spellStart"/>
            <w:r w:rsidRPr="00C313BF">
              <w:rPr>
                <w:sz w:val="28"/>
                <w:szCs w:val="28"/>
              </w:rPr>
              <w:t>пр</w:t>
            </w:r>
            <w:proofErr w:type="spellEnd"/>
            <w:r w:rsidRPr="00C313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313BF">
              <w:rPr>
                <w:sz w:val="28"/>
                <w:szCs w:val="28"/>
              </w:rPr>
              <w:t>О внесении сметных нормативов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</w:t>
            </w:r>
            <w:r w:rsidRPr="00C313BF">
              <w:rPr>
                <w:sz w:val="28"/>
                <w:szCs w:val="28"/>
              </w:rPr>
              <w:t>и</w:t>
            </w:r>
            <w:r w:rsidRPr="00C313BF">
              <w:rPr>
                <w:sz w:val="28"/>
                <w:szCs w:val="28"/>
              </w:rPr>
              <w:t>нансируется с привлечением средств федерального бюдж</w:t>
            </w:r>
            <w:r w:rsidRPr="00C313BF">
              <w:rPr>
                <w:sz w:val="28"/>
                <w:szCs w:val="28"/>
              </w:rPr>
              <w:t>е</w:t>
            </w:r>
            <w:r w:rsidRPr="00C313BF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403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</w:p>
        </w:tc>
      </w:tr>
      <w:tr w:rsidR="00C313BF" w:rsidRPr="00C313BF" w:rsidTr="00974C2A">
        <w:trPr>
          <w:trHeight w:val="350"/>
        </w:trPr>
        <w:tc>
          <w:tcPr>
            <w:tcW w:w="709" w:type="dxa"/>
          </w:tcPr>
          <w:p w:rsidR="00C313BF" w:rsidRPr="00C313BF" w:rsidRDefault="00C313BF" w:rsidP="00330693">
            <w:pPr>
              <w:jc w:val="center"/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lastRenderedPageBreak/>
              <w:t>1.4</w:t>
            </w:r>
            <w:r w:rsidR="00D16C1B">
              <w:rPr>
                <w:sz w:val="28"/>
                <w:szCs w:val="28"/>
              </w:rPr>
              <w:t>.</w:t>
            </w:r>
          </w:p>
        </w:tc>
        <w:tc>
          <w:tcPr>
            <w:tcW w:w="2972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Посадка лесных кул</w:t>
            </w:r>
            <w:r w:rsidRPr="00C313BF">
              <w:rPr>
                <w:sz w:val="28"/>
                <w:szCs w:val="28"/>
              </w:rPr>
              <w:t>ь</w:t>
            </w:r>
            <w:r w:rsidRPr="00C313BF">
              <w:rPr>
                <w:sz w:val="28"/>
                <w:szCs w:val="28"/>
              </w:rPr>
              <w:t>тур</w:t>
            </w:r>
          </w:p>
        </w:tc>
        <w:tc>
          <w:tcPr>
            <w:tcW w:w="744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Норматив затрат на выполнение работ при механизирова</w:t>
            </w:r>
            <w:r w:rsidRPr="00C313BF">
              <w:rPr>
                <w:sz w:val="28"/>
                <w:szCs w:val="28"/>
              </w:rPr>
              <w:t>н</w:t>
            </w:r>
            <w:r w:rsidRPr="00C313BF">
              <w:rPr>
                <w:sz w:val="28"/>
                <w:szCs w:val="28"/>
              </w:rPr>
              <w:t>ной посадке лесных культур с использованием покупного материала на 1 га 18,31</w:t>
            </w:r>
            <w:r w:rsidR="00D16C1B">
              <w:rPr>
                <w:sz w:val="28"/>
                <w:szCs w:val="28"/>
              </w:rPr>
              <w:t xml:space="preserve"> </w:t>
            </w:r>
            <w:r w:rsidRPr="00C313BF">
              <w:rPr>
                <w:sz w:val="28"/>
                <w:szCs w:val="28"/>
              </w:rPr>
              <w:t>тыс. руб</w:t>
            </w:r>
            <w:r w:rsidR="00D16C1B">
              <w:rPr>
                <w:sz w:val="28"/>
                <w:szCs w:val="28"/>
              </w:rPr>
              <w:t>лей: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2019 год – 0 га 0,0 тыс. руб</w:t>
            </w:r>
            <w:r w:rsidR="00D16C1B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2020 год –</w:t>
            </w:r>
            <w:r w:rsidR="00D16C1B">
              <w:rPr>
                <w:sz w:val="28"/>
                <w:szCs w:val="28"/>
              </w:rPr>
              <w:t xml:space="preserve"> </w:t>
            </w:r>
            <w:r w:rsidRPr="00C313BF">
              <w:rPr>
                <w:sz w:val="28"/>
                <w:szCs w:val="28"/>
              </w:rPr>
              <w:t>0 га 0,0 тыс. руб</w:t>
            </w:r>
            <w:r w:rsidR="00D16C1B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2021 год </w:t>
            </w:r>
            <w:r w:rsidR="00D16C1B">
              <w:rPr>
                <w:sz w:val="28"/>
                <w:szCs w:val="28"/>
              </w:rPr>
              <w:t>–</w:t>
            </w:r>
            <w:r w:rsidRPr="00C313BF">
              <w:rPr>
                <w:sz w:val="28"/>
                <w:szCs w:val="28"/>
              </w:rPr>
              <w:t xml:space="preserve"> 0 га 0,0 тыс. руб</w:t>
            </w:r>
            <w:r w:rsidR="00D16C1B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.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И</w:t>
            </w:r>
            <w:r w:rsidR="00D16C1B">
              <w:rPr>
                <w:sz w:val="28"/>
                <w:szCs w:val="28"/>
              </w:rPr>
              <w:t>того</w:t>
            </w:r>
            <w:r w:rsidRPr="00C313BF">
              <w:rPr>
                <w:sz w:val="28"/>
                <w:szCs w:val="28"/>
              </w:rPr>
              <w:t>: 0,0 тыс. руб</w:t>
            </w:r>
            <w:r w:rsidR="00D16C1B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.</w:t>
            </w:r>
          </w:p>
          <w:p w:rsidR="00C313BF" w:rsidRPr="00C313BF" w:rsidRDefault="00D16C1B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lastRenderedPageBreak/>
              <w:t xml:space="preserve">Расчет осуществлен с учетом </w:t>
            </w:r>
            <w:r w:rsidRPr="00C313BF">
              <w:rPr>
                <w:rFonts w:eastAsia="DejaVu Sans"/>
                <w:sz w:val="28"/>
                <w:szCs w:val="28"/>
              </w:rPr>
              <w:t>Территориальных единичных расценок на строительные и специальные строительные р</w:t>
            </w:r>
            <w:r w:rsidRPr="00C313BF">
              <w:rPr>
                <w:rFonts w:eastAsia="DejaVu Sans"/>
                <w:sz w:val="28"/>
                <w:szCs w:val="28"/>
              </w:rPr>
              <w:t>а</w:t>
            </w:r>
            <w:r w:rsidRPr="00C313BF">
              <w:rPr>
                <w:rFonts w:eastAsia="DejaVu Sans"/>
                <w:sz w:val="28"/>
                <w:szCs w:val="28"/>
              </w:rPr>
              <w:t xml:space="preserve">боты. Волгоградская область (ТЕР 81-02-2001) </w:t>
            </w:r>
            <w:r>
              <w:rPr>
                <w:rFonts w:eastAsia="DejaVu Sans"/>
                <w:sz w:val="28"/>
                <w:szCs w:val="28"/>
              </w:rPr>
              <w:t>(</w:t>
            </w:r>
            <w:r w:rsidRPr="00C313BF">
              <w:rPr>
                <w:rFonts w:eastAsia="DejaVu Sans"/>
                <w:sz w:val="28"/>
                <w:szCs w:val="28"/>
              </w:rPr>
              <w:t>внесены в</w:t>
            </w:r>
            <w:r w:rsidRPr="00C313BF">
              <w:rPr>
                <w:sz w:val="28"/>
                <w:szCs w:val="28"/>
              </w:rPr>
              <w:t xml:space="preserve"> раздел 3 </w:t>
            </w:r>
            <w:r>
              <w:rPr>
                <w:sz w:val="28"/>
                <w:szCs w:val="28"/>
              </w:rPr>
              <w:t>«</w:t>
            </w:r>
            <w:r w:rsidRPr="00C313BF">
              <w:rPr>
                <w:sz w:val="28"/>
                <w:szCs w:val="28"/>
              </w:rPr>
              <w:t>Территориальные сметные нормативы</w:t>
            </w:r>
            <w:r>
              <w:rPr>
                <w:sz w:val="28"/>
                <w:szCs w:val="28"/>
              </w:rPr>
              <w:t>»</w:t>
            </w:r>
            <w:r w:rsidRPr="00C313BF">
              <w:rPr>
                <w:sz w:val="28"/>
                <w:szCs w:val="28"/>
              </w:rPr>
              <w:t xml:space="preserve"> фед</w:t>
            </w:r>
            <w:r w:rsidRPr="00C313BF">
              <w:rPr>
                <w:sz w:val="28"/>
                <w:szCs w:val="28"/>
              </w:rPr>
              <w:t>е</w:t>
            </w:r>
            <w:r w:rsidRPr="00C313BF">
              <w:rPr>
                <w:sz w:val="28"/>
                <w:szCs w:val="28"/>
              </w:rPr>
              <w:t>рального реестра сметных нормативов, подлежащих пр</w:t>
            </w:r>
            <w:r w:rsidRPr="00C313BF">
              <w:rPr>
                <w:sz w:val="28"/>
                <w:szCs w:val="28"/>
              </w:rPr>
              <w:t>и</w:t>
            </w:r>
            <w:r w:rsidRPr="00C313BF">
              <w:rPr>
                <w:sz w:val="28"/>
                <w:szCs w:val="28"/>
              </w:rPr>
              <w:t>менению при определении сметной стоимости объектов к</w:t>
            </w:r>
            <w:r w:rsidRPr="00C313BF">
              <w:rPr>
                <w:sz w:val="28"/>
                <w:szCs w:val="28"/>
              </w:rPr>
              <w:t>а</w:t>
            </w:r>
            <w:r w:rsidRPr="00C313BF">
              <w:rPr>
                <w:sz w:val="28"/>
                <w:szCs w:val="28"/>
              </w:rPr>
              <w:t>питального строительства, строительство которых фина</w:t>
            </w:r>
            <w:r w:rsidRPr="00C313BF">
              <w:rPr>
                <w:sz w:val="28"/>
                <w:szCs w:val="28"/>
              </w:rPr>
              <w:t>н</w:t>
            </w:r>
            <w:r w:rsidRPr="00C313BF">
              <w:rPr>
                <w:sz w:val="28"/>
                <w:szCs w:val="28"/>
              </w:rPr>
              <w:t xml:space="preserve">сируется с привлечением средств федерального бюджета, </w:t>
            </w:r>
            <w:r>
              <w:rPr>
                <w:sz w:val="28"/>
                <w:szCs w:val="28"/>
              </w:rPr>
              <w:t>п</w:t>
            </w:r>
            <w:r w:rsidRPr="00C313BF">
              <w:rPr>
                <w:sz w:val="28"/>
                <w:szCs w:val="28"/>
              </w:rPr>
              <w:t>риказом Мин</w:t>
            </w:r>
            <w:r>
              <w:rPr>
                <w:sz w:val="28"/>
                <w:szCs w:val="28"/>
              </w:rPr>
              <w:t xml:space="preserve">истерства </w:t>
            </w:r>
            <w:r w:rsidRPr="00C313BF">
              <w:rPr>
                <w:sz w:val="28"/>
                <w:szCs w:val="28"/>
              </w:rPr>
              <w:t>стро</w:t>
            </w:r>
            <w:r>
              <w:rPr>
                <w:sz w:val="28"/>
                <w:szCs w:val="28"/>
              </w:rPr>
              <w:t>ительства и жилищно-коммунального хозяйства</w:t>
            </w:r>
            <w:r w:rsidRPr="00C313BF">
              <w:rPr>
                <w:sz w:val="28"/>
                <w:szCs w:val="28"/>
              </w:rPr>
              <w:t xml:space="preserve"> Росси</w:t>
            </w:r>
            <w:r>
              <w:rPr>
                <w:sz w:val="28"/>
                <w:szCs w:val="28"/>
              </w:rPr>
              <w:t>йской Федерации</w:t>
            </w:r>
            <w:r w:rsidRPr="00C313BF">
              <w:rPr>
                <w:sz w:val="28"/>
                <w:szCs w:val="28"/>
              </w:rPr>
              <w:t xml:space="preserve"> от 11</w:t>
            </w:r>
            <w:r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ября </w:t>
            </w:r>
            <w:r w:rsidRPr="00C313BF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 xml:space="preserve">г. </w:t>
            </w:r>
            <w:r w:rsidRPr="00C313BF">
              <w:rPr>
                <w:sz w:val="28"/>
                <w:szCs w:val="28"/>
              </w:rPr>
              <w:t>№ 800/</w:t>
            </w:r>
            <w:proofErr w:type="spellStart"/>
            <w:r w:rsidRPr="00C313BF">
              <w:rPr>
                <w:sz w:val="28"/>
                <w:szCs w:val="28"/>
              </w:rPr>
              <w:t>пр</w:t>
            </w:r>
            <w:proofErr w:type="spellEnd"/>
            <w:r w:rsidRPr="00C313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313BF">
              <w:rPr>
                <w:sz w:val="28"/>
                <w:szCs w:val="28"/>
              </w:rPr>
              <w:t>О внесении сметных нормативов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</w:t>
            </w:r>
            <w:r w:rsidRPr="00C313BF">
              <w:rPr>
                <w:sz w:val="28"/>
                <w:szCs w:val="28"/>
              </w:rPr>
              <w:t>и</w:t>
            </w:r>
            <w:r w:rsidRPr="00C313BF">
              <w:rPr>
                <w:sz w:val="28"/>
                <w:szCs w:val="28"/>
              </w:rPr>
              <w:t>нансируется с привлечением средств федерального бюдж</w:t>
            </w:r>
            <w:r w:rsidRPr="00C313BF">
              <w:rPr>
                <w:sz w:val="28"/>
                <w:szCs w:val="28"/>
              </w:rPr>
              <w:t>е</w:t>
            </w:r>
            <w:r w:rsidRPr="00C313BF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403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</w:p>
        </w:tc>
      </w:tr>
      <w:tr w:rsidR="00C313BF" w:rsidRPr="00C313BF" w:rsidTr="00974C2A">
        <w:tc>
          <w:tcPr>
            <w:tcW w:w="709" w:type="dxa"/>
          </w:tcPr>
          <w:p w:rsidR="00C313BF" w:rsidRPr="00C313BF" w:rsidRDefault="00C313BF" w:rsidP="00330693">
            <w:pPr>
              <w:jc w:val="center"/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lastRenderedPageBreak/>
              <w:t>1.5</w:t>
            </w:r>
            <w:r w:rsidR="00D16C1B">
              <w:rPr>
                <w:sz w:val="28"/>
                <w:szCs w:val="28"/>
              </w:rPr>
              <w:t>.</w:t>
            </w:r>
          </w:p>
        </w:tc>
        <w:tc>
          <w:tcPr>
            <w:tcW w:w="2972" w:type="dxa"/>
          </w:tcPr>
          <w:p w:rsidR="00C313BF" w:rsidRPr="00C313BF" w:rsidRDefault="00C313BF" w:rsidP="00D16C1B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Лесозащитные раб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 xml:space="preserve">ты, в </w:t>
            </w:r>
            <w:r w:rsidR="00D16C1B">
              <w:rPr>
                <w:sz w:val="28"/>
                <w:szCs w:val="28"/>
              </w:rPr>
              <w:t>том числе</w:t>
            </w:r>
            <w:r w:rsidRPr="00C313BF">
              <w:rPr>
                <w:sz w:val="28"/>
                <w:szCs w:val="28"/>
              </w:rPr>
              <w:t xml:space="preserve"> пров</w:t>
            </w:r>
            <w:r w:rsidRPr="00C313BF">
              <w:rPr>
                <w:sz w:val="28"/>
                <w:szCs w:val="28"/>
              </w:rPr>
              <w:t>е</w:t>
            </w:r>
            <w:r w:rsidRPr="00C313BF">
              <w:rPr>
                <w:sz w:val="28"/>
                <w:szCs w:val="28"/>
              </w:rPr>
              <w:t>дение истребительных мероприятий по бор</w:t>
            </w:r>
            <w:r w:rsidRPr="00C313BF">
              <w:rPr>
                <w:sz w:val="28"/>
                <w:szCs w:val="28"/>
              </w:rPr>
              <w:t>ь</w:t>
            </w:r>
            <w:r w:rsidRPr="00C313BF">
              <w:rPr>
                <w:sz w:val="28"/>
                <w:szCs w:val="28"/>
              </w:rPr>
              <w:t>бе с вредителями леса</w:t>
            </w:r>
          </w:p>
        </w:tc>
        <w:tc>
          <w:tcPr>
            <w:tcW w:w="744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Норматив затрат на проведение истребительных меропри</w:t>
            </w:r>
            <w:r w:rsidRPr="00C313BF">
              <w:rPr>
                <w:sz w:val="28"/>
                <w:szCs w:val="28"/>
              </w:rPr>
              <w:t>я</w:t>
            </w:r>
            <w:r w:rsidRPr="00C313BF">
              <w:rPr>
                <w:sz w:val="28"/>
                <w:szCs w:val="28"/>
              </w:rPr>
              <w:t>тий по борьбе с вредителями леса (красноголовый ткач п</w:t>
            </w:r>
            <w:r w:rsidRPr="00C313BF">
              <w:rPr>
                <w:sz w:val="28"/>
                <w:szCs w:val="28"/>
              </w:rPr>
              <w:t>и</w:t>
            </w:r>
            <w:r w:rsidRPr="00C313BF">
              <w:rPr>
                <w:sz w:val="28"/>
                <w:szCs w:val="28"/>
              </w:rPr>
              <w:t>лильщик, рыжий сосновый пилильщик, зеленая дубовая л</w:t>
            </w:r>
            <w:r w:rsidRPr="00C313BF">
              <w:rPr>
                <w:sz w:val="28"/>
                <w:szCs w:val="28"/>
              </w:rPr>
              <w:t>и</w:t>
            </w:r>
            <w:r w:rsidRPr="00C313BF">
              <w:rPr>
                <w:sz w:val="28"/>
                <w:szCs w:val="28"/>
              </w:rPr>
              <w:t>стовертка) на 2020 год за 1 га 1,57 тыс. руб</w:t>
            </w:r>
            <w:r w:rsidR="00D16C1B">
              <w:rPr>
                <w:sz w:val="28"/>
                <w:szCs w:val="28"/>
              </w:rPr>
              <w:t>лей: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2019 год – 0 га 0,0 тыс. руб</w:t>
            </w:r>
            <w:r w:rsidR="00D16C1B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2020 год – 0 га 0,0тыс. руб</w:t>
            </w:r>
            <w:r w:rsidR="00D16C1B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2021 год – 0 га 0,0 тыс. руб</w:t>
            </w:r>
            <w:r w:rsidR="00D16C1B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.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И</w:t>
            </w:r>
            <w:r w:rsidR="00D16C1B">
              <w:rPr>
                <w:sz w:val="28"/>
                <w:szCs w:val="28"/>
              </w:rPr>
              <w:t>того</w:t>
            </w:r>
            <w:r w:rsidRPr="00C313BF">
              <w:rPr>
                <w:sz w:val="28"/>
                <w:szCs w:val="28"/>
              </w:rPr>
              <w:t>: 0,0 тыс. руб</w:t>
            </w:r>
            <w:r w:rsidR="00D16C1B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.</w:t>
            </w:r>
          </w:p>
          <w:p w:rsidR="00C313BF" w:rsidRPr="00C313BF" w:rsidRDefault="00D16C1B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Расчет осуществлен с учетом </w:t>
            </w:r>
            <w:r w:rsidRPr="00C313BF">
              <w:rPr>
                <w:rFonts w:eastAsia="DejaVu Sans"/>
                <w:sz w:val="28"/>
                <w:szCs w:val="28"/>
              </w:rPr>
              <w:t>Территориальных единичных расценок на строительные и специальные строительные р</w:t>
            </w:r>
            <w:r w:rsidRPr="00C313BF">
              <w:rPr>
                <w:rFonts w:eastAsia="DejaVu Sans"/>
                <w:sz w:val="28"/>
                <w:szCs w:val="28"/>
              </w:rPr>
              <w:t>а</w:t>
            </w:r>
            <w:r w:rsidRPr="00C313BF">
              <w:rPr>
                <w:rFonts w:eastAsia="DejaVu Sans"/>
                <w:sz w:val="28"/>
                <w:szCs w:val="28"/>
              </w:rPr>
              <w:t xml:space="preserve">боты. Волгоградская область (ТЕР 81-02-2001) </w:t>
            </w:r>
            <w:r>
              <w:rPr>
                <w:rFonts w:eastAsia="DejaVu Sans"/>
                <w:sz w:val="28"/>
                <w:szCs w:val="28"/>
              </w:rPr>
              <w:t>(</w:t>
            </w:r>
            <w:r w:rsidRPr="00C313BF">
              <w:rPr>
                <w:rFonts w:eastAsia="DejaVu Sans"/>
                <w:sz w:val="28"/>
                <w:szCs w:val="28"/>
              </w:rPr>
              <w:t>внесены в</w:t>
            </w:r>
            <w:r w:rsidRPr="00C313BF">
              <w:rPr>
                <w:sz w:val="28"/>
                <w:szCs w:val="28"/>
              </w:rPr>
              <w:t xml:space="preserve"> </w:t>
            </w:r>
            <w:r w:rsidRPr="00C313BF">
              <w:rPr>
                <w:sz w:val="28"/>
                <w:szCs w:val="28"/>
              </w:rPr>
              <w:lastRenderedPageBreak/>
              <w:t xml:space="preserve">раздел 3 </w:t>
            </w:r>
            <w:r>
              <w:rPr>
                <w:sz w:val="28"/>
                <w:szCs w:val="28"/>
              </w:rPr>
              <w:t>«</w:t>
            </w:r>
            <w:r w:rsidRPr="00C313BF">
              <w:rPr>
                <w:sz w:val="28"/>
                <w:szCs w:val="28"/>
              </w:rPr>
              <w:t>Территориальные сметные нормативы</w:t>
            </w:r>
            <w:r>
              <w:rPr>
                <w:sz w:val="28"/>
                <w:szCs w:val="28"/>
              </w:rPr>
              <w:t>»</w:t>
            </w:r>
            <w:r w:rsidRPr="00C313BF">
              <w:rPr>
                <w:sz w:val="28"/>
                <w:szCs w:val="28"/>
              </w:rPr>
              <w:t xml:space="preserve"> фед</w:t>
            </w:r>
            <w:r w:rsidRPr="00C313BF">
              <w:rPr>
                <w:sz w:val="28"/>
                <w:szCs w:val="28"/>
              </w:rPr>
              <w:t>е</w:t>
            </w:r>
            <w:r w:rsidRPr="00C313BF">
              <w:rPr>
                <w:sz w:val="28"/>
                <w:szCs w:val="28"/>
              </w:rPr>
              <w:t>рального реестра сметных нормативов, подлежащих пр</w:t>
            </w:r>
            <w:r w:rsidRPr="00C313BF">
              <w:rPr>
                <w:sz w:val="28"/>
                <w:szCs w:val="28"/>
              </w:rPr>
              <w:t>и</w:t>
            </w:r>
            <w:r w:rsidRPr="00C313BF">
              <w:rPr>
                <w:sz w:val="28"/>
                <w:szCs w:val="28"/>
              </w:rPr>
              <w:t>менению при определении сметной стоимости объектов к</w:t>
            </w:r>
            <w:r w:rsidRPr="00C313BF">
              <w:rPr>
                <w:sz w:val="28"/>
                <w:szCs w:val="28"/>
              </w:rPr>
              <w:t>а</w:t>
            </w:r>
            <w:r w:rsidRPr="00C313BF">
              <w:rPr>
                <w:sz w:val="28"/>
                <w:szCs w:val="28"/>
              </w:rPr>
              <w:t>питального строительства, строительство которых фина</w:t>
            </w:r>
            <w:r w:rsidRPr="00C313BF">
              <w:rPr>
                <w:sz w:val="28"/>
                <w:szCs w:val="28"/>
              </w:rPr>
              <w:t>н</w:t>
            </w:r>
            <w:r w:rsidRPr="00C313BF">
              <w:rPr>
                <w:sz w:val="28"/>
                <w:szCs w:val="28"/>
              </w:rPr>
              <w:t xml:space="preserve">сируется с привлечением средств федерального бюджета, </w:t>
            </w:r>
            <w:r>
              <w:rPr>
                <w:sz w:val="28"/>
                <w:szCs w:val="28"/>
              </w:rPr>
              <w:t>п</w:t>
            </w:r>
            <w:r w:rsidRPr="00C313BF">
              <w:rPr>
                <w:sz w:val="28"/>
                <w:szCs w:val="28"/>
              </w:rPr>
              <w:t>риказом Мин</w:t>
            </w:r>
            <w:r>
              <w:rPr>
                <w:sz w:val="28"/>
                <w:szCs w:val="28"/>
              </w:rPr>
              <w:t xml:space="preserve">истерства </w:t>
            </w:r>
            <w:r w:rsidRPr="00C313BF">
              <w:rPr>
                <w:sz w:val="28"/>
                <w:szCs w:val="28"/>
              </w:rPr>
              <w:t>стро</w:t>
            </w:r>
            <w:r>
              <w:rPr>
                <w:sz w:val="28"/>
                <w:szCs w:val="28"/>
              </w:rPr>
              <w:t>ительства и жилищно-коммунального хозяйства</w:t>
            </w:r>
            <w:r w:rsidRPr="00C313BF">
              <w:rPr>
                <w:sz w:val="28"/>
                <w:szCs w:val="28"/>
              </w:rPr>
              <w:t xml:space="preserve"> Росси</w:t>
            </w:r>
            <w:r>
              <w:rPr>
                <w:sz w:val="28"/>
                <w:szCs w:val="28"/>
              </w:rPr>
              <w:t>йской Федерации</w:t>
            </w:r>
            <w:r w:rsidRPr="00C313BF">
              <w:rPr>
                <w:sz w:val="28"/>
                <w:szCs w:val="28"/>
              </w:rPr>
              <w:t xml:space="preserve"> от 11</w:t>
            </w:r>
            <w:r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ября </w:t>
            </w:r>
            <w:r w:rsidRPr="00C313BF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 xml:space="preserve">г. </w:t>
            </w:r>
            <w:r w:rsidRPr="00C313BF">
              <w:rPr>
                <w:sz w:val="28"/>
                <w:szCs w:val="28"/>
              </w:rPr>
              <w:t>№ 800/</w:t>
            </w:r>
            <w:proofErr w:type="spellStart"/>
            <w:r w:rsidRPr="00C313BF">
              <w:rPr>
                <w:sz w:val="28"/>
                <w:szCs w:val="28"/>
              </w:rPr>
              <w:t>пр</w:t>
            </w:r>
            <w:proofErr w:type="spellEnd"/>
            <w:r w:rsidRPr="00C313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313BF">
              <w:rPr>
                <w:sz w:val="28"/>
                <w:szCs w:val="28"/>
              </w:rPr>
              <w:t>О внесении сметных нормативов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</w:t>
            </w:r>
            <w:r w:rsidRPr="00C313BF">
              <w:rPr>
                <w:sz w:val="28"/>
                <w:szCs w:val="28"/>
              </w:rPr>
              <w:t>и</w:t>
            </w:r>
            <w:r w:rsidRPr="00C313BF">
              <w:rPr>
                <w:sz w:val="28"/>
                <w:szCs w:val="28"/>
              </w:rPr>
              <w:t>нансируется с привлечением средств федерального бюдж</w:t>
            </w:r>
            <w:r w:rsidRPr="00C313BF">
              <w:rPr>
                <w:sz w:val="28"/>
                <w:szCs w:val="28"/>
              </w:rPr>
              <w:t>е</w:t>
            </w:r>
            <w:r w:rsidRPr="00C313BF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403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</w:p>
        </w:tc>
      </w:tr>
      <w:tr w:rsidR="00C313BF" w:rsidRPr="00C313BF" w:rsidTr="00974C2A">
        <w:tc>
          <w:tcPr>
            <w:tcW w:w="709" w:type="dxa"/>
          </w:tcPr>
          <w:p w:rsidR="00C313BF" w:rsidRPr="00C313BF" w:rsidRDefault="00C313BF" w:rsidP="00330693">
            <w:pPr>
              <w:jc w:val="center"/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lastRenderedPageBreak/>
              <w:t>1.6</w:t>
            </w:r>
            <w:r w:rsidR="004975EC">
              <w:rPr>
                <w:sz w:val="28"/>
                <w:szCs w:val="28"/>
              </w:rPr>
              <w:t>.</w:t>
            </w:r>
          </w:p>
        </w:tc>
        <w:tc>
          <w:tcPr>
            <w:tcW w:w="2972" w:type="dxa"/>
          </w:tcPr>
          <w:p w:rsidR="00C313BF" w:rsidRPr="00C313BF" w:rsidRDefault="00C313BF" w:rsidP="004975EC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Проведение кадастр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 xml:space="preserve">вых работ </w:t>
            </w:r>
          </w:p>
        </w:tc>
        <w:tc>
          <w:tcPr>
            <w:tcW w:w="744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Затраты по фактически сложившимся ценам на выполнение кадастровых работ в среднем 25 тыс. руб</w:t>
            </w:r>
            <w:r w:rsidR="00EC218C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 xml:space="preserve"> за 1 ед.</w:t>
            </w:r>
            <w:r w:rsidR="004975EC">
              <w:rPr>
                <w:sz w:val="28"/>
                <w:szCs w:val="28"/>
              </w:rPr>
              <w:t>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2019 год – 0 ед</w:t>
            </w:r>
            <w:r w:rsidR="004975EC">
              <w:rPr>
                <w:sz w:val="28"/>
                <w:szCs w:val="28"/>
              </w:rPr>
              <w:t>иниц</w:t>
            </w:r>
            <w:r w:rsidRPr="00C313BF">
              <w:rPr>
                <w:sz w:val="28"/>
                <w:szCs w:val="28"/>
              </w:rPr>
              <w:t xml:space="preserve"> кадастровых работ</w:t>
            </w:r>
            <w:r w:rsidR="004975EC">
              <w:rPr>
                <w:sz w:val="28"/>
                <w:szCs w:val="28"/>
              </w:rPr>
              <w:t xml:space="preserve"> </w:t>
            </w:r>
            <w:r w:rsidRPr="00C313BF">
              <w:rPr>
                <w:sz w:val="28"/>
                <w:szCs w:val="28"/>
              </w:rPr>
              <w:t>0,0 тыс. руб</w:t>
            </w:r>
            <w:r w:rsidR="004975EC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2020 год – 0 ед</w:t>
            </w:r>
            <w:r w:rsidR="004975EC">
              <w:rPr>
                <w:sz w:val="28"/>
                <w:szCs w:val="28"/>
              </w:rPr>
              <w:t>иниц</w:t>
            </w:r>
            <w:r w:rsidRPr="00C313BF">
              <w:rPr>
                <w:sz w:val="28"/>
                <w:szCs w:val="28"/>
              </w:rPr>
              <w:t xml:space="preserve"> кадастровых работ 0,0 тыс. руб</w:t>
            </w:r>
            <w:r w:rsidR="004975EC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2021 год – 0</w:t>
            </w:r>
            <w:r w:rsidR="004975EC">
              <w:rPr>
                <w:sz w:val="28"/>
                <w:szCs w:val="28"/>
              </w:rPr>
              <w:t xml:space="preserve"> </w:t>
            </w:r>
            <w:r w:rsidRPr="00C313BF">
              <w:rPr>
                <w:sz w:val="28"/>
                <w:szCs w:val="28"/>
              </w:rPr>
              <w:t>ед</w:t>
            </w:r>
            <w:r w:rsidR="004975EC">
              <w:rPr>
                <w:sz w:val="28"/>
                <w:szCs w:val="28"/>
              </w:rPr>
              <w:t>иниц</w:t>
            </w:r>
            <w:r w:rsidRPr="00C313BF">
              <w:rPr>
                <w:sz w:val="28"/>
                <w:szCs w:val="28"/>
              </w:rPr>
              <w:t xml:space="preserve"> кадастровых работ 0,0 тыс. руб</w:t>
            </w:r>
            <w:r w:rsidR="004975EC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.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И</w:t>
            </w:r>
            <w:r w:rsidR="004975EC">
              <w:rPr>
                <w:sz w:val="28"/>
                <w:szCs w:val="28"/>
              </w:rPr>
              <w:t>того</w:t>
            </w:r>
            <w:r w:rsidRPr="00C313BF">
              <w:rPr>
                <w:sz w:val="28"/>
                <w:szCs w:val="28"/>
              </w:rPr>
              <w:t>: 0,0 тыс. руб</w:t>
            </w:r>
            <w:r w:rsidR="004975EC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.</w:t>
            </w:r>
          </w:p>
          <w:p w:rsidR="00C313BF" w:rsidRPr="00C313BF" w:rsidRDefault="00C313BF" w:rsidP="00EC218C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Определение стоимости оказания услуг (работ, товаров) производится исходя из средней цены на данный вид услуг (работ, товаров). Для определения средней цены проводи</w:t>
            </w:r>
            <w:r w:rsidRPr="00C313BF">
              <w:rPr>
                <w:sz w:val="28"/>
                <w:szCs w:val="28"/>
              </w:rPr>
              <w:t>т</w:t>
            </w:r>
            <w:r w:rsidRPr="00C313BF">
              <w:rPr>
                <w:sz w:val="28"/>
                <w:szCs w:val="28"/>
              </w:rPr>
              <w:t>ся мониторинг цен по организациям, осуществляющим ок</w:t>
            </w:r>
            <w:r w:rsidRPr="00C313BF">
              <w:rPr>
                <w:sz w:val="28"/>
                <w:szCs w:val="28"/>
              </w:rPr>
              <w:t>а</w:t>
            </w:r>
            <w:r w:rsidRPr="00C313BF">
              <w:rPr>
                <w:sz w:val="28"/>
                <w:szCs w:val="28"/>
              </w:rPr>
              <w:t>зание аналогичных услуг (выполнени</w:t>
            </w:r>
            <w:r w:rsidR="00EC218C">
              <w:rPr>
                <w:sz w:val="28"/>
                <w:szCs w:val="28"/>
              </w:rPr>
              <w:t>е</w:t>
            </w:r>
            <w:r w:rsidRPr="00C313BF">
              <w:rPr>
                <w:sz w:val="28"/>
                <w:szCs w:val="28"/>
              </w:rPr>
              <w:t xml:space="preserve"> работ, поставку т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 xml:space="preserve">варов) </w:t>
            </w:r>
          </w:p>
        </w:tc>
        <w:tc>
          <w:tcPr>
            <w:tcW w:w="403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</w:p>
        </w:tc>
      </w:tr>
      <w:tr w:rsidR="00C313BF" w:rsidRPr="00C313BF" w:rsidTr="00974C2A">
        <w:tc>
          <w:tcPr>
            <w:tcW w:w="709" w:type="dxa"/>
          </w:tcPr>
          <w:p w:rsidR="00C313BF" w:rsidRPr="00C313BF" w:rsidRDefault="00C313BF" w:rsidP="00330693">
            <w:pPr>
              <w:jc w:val="center"/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1.7</w:t>
            </w:r>
            <w:r w:rsidR="004975EC">
              <w:rPr>
                <w:sz w:val="28"/>
                <w:szCs w:val="28"/>
              </w:rPr>
              <w:t>.</w:t>
            </w:r>
          </w:p>
        </w:tc>
        <w:tc>
          <w:tcPr>
            <w:tcW w:w="2972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Исполнение возни</w:t>
            </w:r>
            <w:r w:rsidRPr="00C313BF">
              <w:rPr>
                <w:sz w:val="28"/>
                <w:szCs w:val="28"/>
              </w:rPr>
              <w:t>к</w:t>
            </w:r>
            <w:r w:rsidRPr="00C313BF">
              <w:rPr>
                <w:sz w:val="28"/>
                <w:szCs w:val="28"/>
              </w:rPr>
              <w:t xml:space="preserve">ших обязательств по </w:t>
            </w:r>
            <w:r w:rsidRPr="00C313BF">
              <w:rPr>
                <w:sz w:val="28"/>
                <w:szCs w:val="28"/>
              </w:rPr>
              <w:lastRenderedPageBreak/>
              <w:t>организации защиты, воспроизводства лесов</w:t>
            </w:r>
          </w:p>
        </w:tc>
        <w:tc>
          <w:tcPr>
            <w:tcW w:w="744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lastRenderedPageBreak/>
              <w:t xml:space="preserve">Сумма возникших обязательств за 2018 год составила </w:t>
            </w:r>
            <w:r w:rsidR="004975EC">
              <w:rPr>
                <w:sz w:val="28"/>
                <w:szCs w:val="28"/>
              </w:rPr>
              <w:br/>
            </w:r>
            <w:r w:rsidRPr="00C313BF">
              <w:rPr>
                <w:sz w:val="28"/>
                <w:szCs w:val="28"/>
              </w:rPr>
              <w:t>20,0 тыс. руб</w:t>
            </w:r>
            <w:r w:rsidR="004975EC">
              <w:rPr>
                <w:sz w:val="28"/>
                <w:szCs w:val="28"/>
              </w:rPr>
              <w:t>лей.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lastRenderedPageBreak/>
              <w:t>И</w:t>
            </w:r>
            <w:r w:rsidR="004975EC">
              <w:rPr>
                <w:sz w:val="28"/>
                <w:szCs w:val="28"/>
              </w:rPr>
              <w:t>того</w:t>
            </w:r>
            <w:r w:rsidRPr="00C313BF">
              <w:rPr>
                <w:sz w:val="28"/>
                <w:szCs w:val="28"/>
              </w:rPr>
              <w:t>: 20,0 тыс. руб</w:t>
            </w:r>
            <w:r w:rsidR="004975EC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.</w:t>
            </w:r>
          </w:p>
          <w:p w:rsidR="00C313BF" w:rsidRPr="00C313BF" w:rsidRDefault="00C313BF" w:rsidP="004975EC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Данные приведены согласно фактически сложившейся кр</w:t>
            </w:r>
            <w:r w:rsidRPr="00C313BF">
              <w:rPr>
                <w:sz w:val="28"/>
                <w:szCs w:val="28"/>
              </w:rPr>
              <w:t>е</w:t>
            </w:r>
            <w:r w:rsidRPr="00C313BF">
              <w:rPr>
                <w:sz w:val="28"/>
                <w:szCs w:val="28"/>
              </w:rPr>
              <w:t>диторской задолженности по мероприятию</w:t>
            </w:r>
            <w:r w:rsidR="004975EC">
              <w:rPr>
                <w:sz w:val="28"/>
                <w:szCs w:val="28"/>
              </w:rPr>
              <w:t xml:space="preserve"> «О</w:t>
            </w:r>
            <w:r w:rsidRPr="00C313BF">
              <w:rPr>
                <w:sz w:val="28"/>
                <w:szCs w:val="28"/>
              </w:rPr>
              <w:t>рганизация защиты, воспроизводства лесов</w:t>
            </w:r>
            <w:r w:rsidR="004975EC">
              <w:rPr>
                <w:sz w:val="28"/>
                <w:szCs w:val="28"/>
              </w:rPr>
              <w:t>»</w:t>
            </w:r>
          </w:p>
        </w:tc>
        <w:tc>
          <w:tcPr>
            <w:tcW w:w="403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</w:p>
        </w:tc>
      </w:tr>
      <w:tr w:rsidR="00C313BF" w:rsidRPr="00C313BF" w:rsidTr="00974C2A">
        <w:trPr>
          <w:trHeight w:val="846"/>
        </w:trPr>
        <w:tc>
          <w:tcPr>
            <w:tcW w:w="709" w:type="dxa"/>
          </w:tcPr>
          <w:p w:rsidR="00C313BF" w:rsidRPr="00C313BF" w:rsidRDefault="00C313BF" w:rsidP="00330693">
            <w:pPr>
              <w:jc w:val="center"/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lastRenderedPageBreak/>
              <w:t>2</w:t>
            </w:r>
            <w:r w:rsidR="004975EC">
              <w:rPr>
                <w:sz w:val="28"/>
                <w:szCs w:val="28"/>
              </w:rPr>
              <w:t>.</w:t>
            </w:r>
          </w:p>
        </w:tc>
        <w:tc>
          <w:tcPr>
            <w:tcW w:w="2972" w:type="dxa"/>
          </w:tcPr>
          <w:p w:rsidR="00C313BF" w:rsidRPr="00C313BF" w:rsidRDefault="00C313BF" w:rsidP="004975EC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Организация ос</w:t>
            </w:r>
            <w:r w:rsidRPr="00C313BF">
              <w:rPr>
                <w:sz w:val="28"/>
                <w:szCs w:val="28"/>
              </w:rPr>
              <w:t>у</w:t>
            </w:r>
            <w:r w:rsidRPr="00C313BF">
              <w:rPr>
                <w:sz w:val="28"/>
                <w:szCs w:val="28"/>
              </w:rPr>
              <w:t>ществления мер п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>жарной безопасности в лесах</w:t>
            </w:r>
          </w:p>
        </w:tc>
        <w:tc>
          <w:tcPr>
            <w:tcW w:w="744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Итого по мероприятию – 9227,7 тыс. рублей, в </w:t>
            </w:r>
            <w:r w:rsidR="004975EC">
              <w:rPr>
                <w:sz w:val="28"/>
                <w:szCs w:val="28"/>
              </w:rPr>
              <w:t>том числе</w:t>
            </w:r>
            <w:r w:rsidRPr="00C313BF">
              <w:rPr>
                <w:sz w:val="28"/>
                <w:szCs w:val="28"/>
              </w:rPr>
              <w:t>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2019 год – 3075,9 тыс. руб</w:t>
            </w:r>
            <w:r w:rsidR="004975EC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2020 год – 3075,9 тыс. руб</w:t>
            </w:r>
            <w:r w:rsidR="004975EC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4975EC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2021 год – 3075,9 тыс. руб</w:t>
            </w:r>
            <w:r w:rsidR="004975EC">
              <w:rPr>
                <w:sz w:val="28"/>
                <w:szCs w:val="28"/>
              </w:rPr>
              <w:t>лей</w:t>
            </w:r>
          </w:p>
        </w:tc>
        <w:tc>
          <w:tcPr>
            <w:tcW w:w="4038" w:type="dxa"/>
          </w:tcPr>
          <w:p w:rsidR="00C313BF" w:rsidRPr="00C313BF" w:rsidRDefault="00C313BF" w:rsidP="004975EC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Федеральный закон от 06</w:t>
            </w:r>
            <w:r w:rsidR="004975EC">
              <w:rPr>
                <w:sz w:val="28"/>
                <w:szCs w:val="28"/>
              </w:rPr>
              <w:t xml:space="preserve"> о</w:t>
            </w:r>
            <w:r w:rsidR="004975EC">
              <w:rPr>
                <w:sz w:val="28"/>
                <w:szCs w:val="28"/>
              </w:rPr>
              <w:t>к</w:t>
            </w:r>
            <w:r w:rsidR="004975EC">
              <w:rPr>
                <w:sz w:val="28"/>
                <w:szCs w:val="28"/>
              </w:rPr>
              <w:t xml:space="preserve">тября </w:t>
            </w:r>
            <w:r w:rsidRPr="00C313BF">
              <w:rPr>
                <w:sz w:val="28"/>
                <w:szCs w:val="28"/>
              </w:rPr>
              <w:t>2003</w:t>
            </w:r>
            <w:r w:rsidR="004975EC">
              <w:rPr>
                <w:sz w:val="28"/>
                <w:szCs w:val="28"/>
              </w:rPr>
              <w:t xml:space="preserve"> </w:t>
            </w:r>
            <w:r w:rsidR="00EC218C">
              <w:rPr>
                <w:sz w:val="28"/>
                <w:szCs w:val="28"/>
              </w:rPr>
              <w:t xml:space="preserve">г. </w:t>
            </w:r>
            <w:r w:rsidRPr="00C313BF">
              <w:rPr>
                <w:sz w:val="28"/>
                <w:szCs w:val="28"/>
              </w:rPr>
              <w:t xml:space="preserve">№ 131-ФЗ </w:t>
            </w:r>
            <w:r w:rsidR="004975EC">
              <w:rPr>
                <w:sz w:val="28"/>
                <w:szCs w:val="28"/>
              </w:rPr>
              <w:t>«</w:t>
            </w:r>
            <w:r w:rsidRPr="00C313BF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4975EC">
              <w:rPr>
                <w:sz w:val="28"/>
                <w:szCs w:val="28"/>
              </w:rPr>
              <w:t>», п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 xml:space="preserve">становление Правительства </w:t>
            </w:r>
            <w:r w:rsidR="004975EC">
              <w:rPr>
                <w:sz w:val="28"/>
                <w:szCs w:val="28"/>
              </w:rPr>
              <w:t>Российской Федерации</w:t>
            </w:r>
            <w:r w:rsidRPr="00C313BF">
              <w:rPr>
                <w:sz w:val="28"/>
                <w:szCs w:val="28"/>
              </w:rPr>
              <w:t xml:space="preserve"> </w:t>
            </w:r>
            <w:r w:rsidR="004975EC">
              <w:rPr>
                <w:sz w:val="28"/>
                <w:szCs w:val="28"/>
              </w:rPr>
              <w:br/>
            </w:r>
            <w:r w:rsidRPr="00C313BF">
              <w:rPr>
                <w:sz w:val="28"/>
                <w:szCs w:val="28"/>
              </w:rPr>
              <w:t>от 30</w:t>
            </w:r>
            <w:r w:rsidR="004975EC">
              <w:rPr>
                <w:sz w:val="28"/>
                <w:szCs w:val="28"/>
              </w:rPr>
              <w:t xml:space="preserve"> июня </w:t>
            </w:r>
            <w:r w:rsidRPr="00C313BF">
              <w:rPr>
                <w:sz w:val="28"/>
                <w:szCs w:val="28"/>
              </w:rPr>
              <w:t xml:space="preserve">2007 </w:t>
            </w:r>
            <w:r w:rsidR="004975EC">
              <w:rPr>
                <w:sz w:val="28"/>
                <w:szCs w:val="28"/>
              </w:rPr>
              <w:t xml:space="preserve">г. </w:t>
            </w:r>
            <w:r w:rsidRPr="00C313BF">
              <w:rPr>
                <w:sz w:val="28"/>
                <w:szCs w:val="28"/>
              </w:rPr>
              <w:t xml:space="preserve">№ 417 </w:t>
            </w:r>
            <w:r w:rsidR="004975EC">
              <w:rPr>
                <w:sz w:val="28"/>
                <w:szCs w:val="28"/>
              </w:rPr>
              <w:t>«</w:t>
            </w:r>
            <w:r w:rsidRPr="00C313BF">
              <w:rPr>
                <w:sz w:val="28"/>
                <w:szCs w:val="28"/>
              </w:rPr>
              <w:t>Об утверждении Правил пожарной безопасности в лесах</w:t>
            </w:r>
            <w:r w:rsidR="004975EC">
              <w:rPr>
                <w:sz w:val="28"/>
                <w:szCs w:val="28"/>
              </w:rPr>
              <w:t>», п</w:t>
            </w:r>
            <w:r w:rsidRPr="00C313BF">
              <w:rPr>
                <w:sz w:val="28"/>
                <w:szCs w:val="28"/>
              </w:rPr>
              <w:t>ост</w:t>
            </w:r>
            <w:r w:rsidRPr="00C313BF">
              <w:rPr>
                <w:sz w:val="28"/>
                <w:szCs w:val="28"/>
              </w:rPr>
              <w:t>а</w:t>
            </w:r>
            <w:r w:rsidRPr="00C313BF">
              <w:rPr>
                <w:sz w:val="28"/>
                <w:szCs w:val="28"/>
              </w:rPr>
              <w:t xml:space="preserve">новление администрации </w:t>
            </w:r>
            <w:r w:rsidR="004975EC">
              <w:rPr>
                <w:sz w:val="28"/>
                <w:szCs w:val="28"/>
              </w:rPr>
              <w:br/>
            </w:r>
            <w:r w:rsidRPr="004975EC">
              <w:rPr>
                <w:spacing w:val="-8"/>
                <w:sz w:val="28"/>
                <w:szCs w:val="28"/>
              </w:rPr>
              <w:t>Волгограда от 19</w:t>
            </w:r>
            <w:r w:rsidR="004975EC" w:rsidRPr="004975EC">
              <w:rPr>
                <w:spacing w:val="-8"/>
                <w:sz w:val="28"/>
                <w:szCs w:val="28"/>
              </w:rPr>
              <w:t xml:space="preserve"> февраля </w:t>
            </w:r>
            <w:r w:rsidRPr="004975EC">
              <w:rPr>
                <w:spacing w:val="-8"/>
                <w:sz w:val="28"/>
                <w:szCs w:val="28"/>
              </w:rPr>
              <w:t xml:space="preserve">2019 </w:t>
            </w:r>
            <w:r w:rsidR="004975EC" w:rsidRPr="004975EC">
              <w:rPr>
                <w:spacing w:val="-8"/>
                <w:sz w:val="28"/>
                <w:szCs w:val="28"/>
              </w:rPr>
              <w:t>г</w:t>
            </w:r>
            <w:r w:rsidR="004975EC">
              <w:rPr>
                <w:sz w:val="28"/>
                <w:szCs w:val="28"/>
              </w:rPr>
              <w:t xml:space="preserve">. </w:t>
            </w:r>
            <w:r w:rsidRPr="00C313BF">
              <w:rPr>
                <w:sz w:val="28"/>
                <w:szCs w:val="28"/>
              </w:rPr>
              <w:t>№ 187 «Об утверждении лес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>хозяйственного регламента Г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>родского лесничества Волг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>града»</w:t>
            </w:r>
          </w:p>
        </w:tc>
      </w:tr>
      <w:tr w:rsidR="00C313BF" w:rsidRPr="00C313BF" w:rsidTr="00974C2A">
        <w:tc>
          <w:tcPr>
            <w:tcW w:w="709" w:type="dxa"/>
          </w:tcPr>
          <w:p w:rsidR="00C313BF" w:rsidRPr="00C313BF" w:rsidRDefault="00C313BF" w:rsidP="00330693">
            <w:pPr>
              <w:jc w:val="center"/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2.1</w:t>
            </w:r>
            <w:r w:rsidR="004975EC">
              <w:rPr>
                <w:sz w:val="28"/>
                <w:szCs w:val="28"/>
              </w:rPr>
              <w:t>.</w:t>
            </w:r>
          </w:p>
        </w:tc>
        <w:tc>
          <w:tcPr>
            <w:tcW w:w="2972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Уход за противоп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>жарными барьерами, минерализованными полосами</w:t>
            </w:r>
          </w:p>
        </w:tc>
        <w:tc>
          <w:tcPr>
            <w:tcW w:w="744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Норматив затрат на проведение </w:t>
            </w:r>
            <w:proofErr w:type="spellStart"/>
            <w:r w:rsidRPr="00C313BF">
              <w:rPr>
                <w:sz w:val="28"/>
                <w:szCs w:val="28"/>
              </w:rPr>
              <w:t>уходных</w:t>
            </w:r>
            <w:proofErr w:type="spellEnd"/>
            <w:r w:rsidRPr="00C313BF">
              <w:rPr>
                <w:sz w:val="28"/>
                <w:szCs w:val="28"/>
              </w:rPr>
              <w:t xml:space="preserve"> работ за против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>пожарными барьерами, минерализованными полосами пр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 xml:space="preserve">тяженностью 1 км на 2019 год </w:t>
            </w:r>
            <w:r w:rsidR="004975EC">
              <w:rPr>
                <w:sz w:val="28"/>
                <w:szCs w:val="28"/>
              </w:rPr>
              <w:t xml:space="preserve">– </w:t>
            </w:r>
            <w:r w:rsidRPr="00C313BF">
              <w:rPr>
                <w:sz w:val="28"/>
                <w:szCs w:val="28"/>
              </w:rPr>
              <w:t>0,560 тыс. руб</w:t>
            </w:r>
            <w:r w:rsidR="004975EC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 xml:space="preserve">, на </w:t>
            </w:r>
            <w:r w:rsidR="004975EC">
              <w:rPr>
                <w:sz w:val="28"/>
                <w:szCs w:val="28"/>
              </w:rPr>
              <w:br/>
            </w:r>
            <w:r w:rsidRPr="00C313BF">
              <w:rPr>
                <w:sz w:val="28"/>
                <w:szCs w:val="28"/>
              </w:rPr>
              <w:t>2020 год</w:t>
            </w:r>
            <w:r w:rsidR="004975EC">
              <w:rPr>
                <w:sz w:val="28"/>
                <w:szCs w:val="28"/>
              </w:rPr>
              <w:t xml:space="preserve"> – </w:t>
            </w:r>
            <w:r w:rsidRPr="00C313BF">
              <w:rPr>
                <w:sz w:val="28"/>
                <w:szCs w:val="28"/>
              </w:rPr>
              <w:t>0,610 тыс. руб</w:t>
            </w:r>
            <w:r w:rsidR="004975EC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, на 2021 год</w:t>
            </w:r>
            <w:r w:rsidR="004975EC">
              <w:rPr>
                <w:sz w:val="28"/>
                <w:szCs w:val="28"/>
              </w:rPr>
              <w:t xml:space="preserve"> –</w:t>
            </w:r>
            <w:r w:rsidRPr="00C313BF">
              <w:rPr>
                <w:sz w:val="28"/>
                <w:szCs w:val="28"/>
              </w:rPr>
              <w:t xml:space="preserve"> 0,635 тыс. ру</w:t>
            </w:r>
            <w:r w:rsidRPr="00C313BF">
              <w:rPr>
                <w:sz w:val="28"/>
                <w:szCs w:val="28"/>
              </w:rPr>
              <w:t>б</w:t>
            </w:r>
            <w:r w:rsidR="004975EC">
              <w:rPr>
                <w:sz w:val="28"/>
                <w:szCs w:val="28"/>
              </w:rPr>
              <w:t>лей: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2019 год – 5237,6 км 2933,1 тыс. руб</w:t>
            </w:r>
            <w:r w:rsidR="004975EC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2020 год – 2502,8 км 1526,7 тыс. руб</w:t>
            </w:r>
            <w:r w:rsidR="004975EC">
              <w:rPr>
                <w:sz w:val="28"/>
                <w:szCs w:val="28"/>
              </w:rPr>
              <w:t xml:space="preserve">лей и </w:t>
            </w:r>
            <w:r w:rsidRPr="00C313BF">
              <w:rPr>
                <w:sz w:val="28"/>
                <w:szCs w:val="28"/>
              </w:rPr>
              <w:t xml:space="preserve">1465,3 </w:t>
            </w:r>
            <w:r w:rsidR="004975EC">
              <w:rPr>
                <w:sz w:val="28"/>
                <w:szCs w:val="28"/>
              </w:rPr>
              <w:t>тыс. ру</w:t>
            </w:r>
            <w:r w:rsidR="004975EC">
              <w:rPr>
                <w:sz w:val="28"/>
                <w:szCs w:val="28"/>
              </w:rPr>
              <w:t>б</w:t>
            </w:r>
            <w:r w:rsidR="004975EC">
              <w:rPr>
                <w:sz w:val="28"/>
                <w:szCs w:val="28"/>
              </w:rPr>
              <w:lastRenderedPageBreak/>
              <w:t xml:space="preserve">лей </w:t>
            </w:r>
            <w:r w:rsidRPr="00C313BF">
              <w:rPr>
                <w:sz w:val="28"/>
                <w:szCs w:val="28"/>
              </w:rPr>
              <w:t>кредиторская задолженность за 2019 год;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2021 год – 4709,9 км 2990,8 тыс. руб</w:t>
            </w:r>
            <w:r w:rsidR="004975EC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.</w:t>
            </w:r>
          </w:p>
          <w:p w:rsidR="00C313BF" w:rsidRPr="00C313BF" w:rsidRDefault="00C313BF" w:rsidP="00C313BF">
            <w:pPr>
              <w:rPr>
                <w:rFonts w:eastAsia="DejaVu Sans"/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И</w:t>
            </w:r>
            <w:r w:rsidR="004975EC">
              <w:rPr>
                <w:sz w:val="28"/>
                <w:szCs w:val="28"/>
              </w:rPr>
              <w:t>того</w:t>
            </w:r>
            <w:r w:rsidRPr="00C313BF">
              <w:rPr>
                <w:sz w:val="28"/>
                <w:szCs w:val="28"/>
              </w:rPr>
              <w:t>: 8915,9 тыс. руб</w:t>
            </w:r>
            <w:r w:rsidR="004975EC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.</w:t>
            </w:r>
          </w:p>
          <w:p w:rsidR="00C313BF" w:rsidRPr="00C313BF" w:rsidRDefault="00D16C1B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Расчет осуществлен с учетом </w:t>
            </w:r>
            <w:r w:rsidRPr="00C313BF">
              <w:rPr>
                <w:rFonts w:eastAsia="DejaVu Sans"/>
                <w:sz w:val="28"/>
                <w:szCs w:val="28"/>
              </w:rPr>
              <w:t>Территориальных единичных расценок на строительные и специальные строительные р</w:t>
            </w:r>
            <w:r w:rsidRPr="00C313BF">
              <w:rPr>
                <w:rFonts w:eastAsia="DejaVu Sans"/>
                <w:sz w:val="28"/>
                <w:szCs w:val="28"/>
              </w:rPr>
              <w:t>а</w:t>
            </w:r>
            <w:r w:rsidRPr="00C313BF">
              <w:rPr>
                <w:rFonts w:eastAsia="DejaVu Sans"/>
                <w:sz w:val="28"/>
                <w:szCs w:val="28"/>
              </w:rPr>
              <w:t xml:space="preserve">боты. Волгоградская область (ТЕР 81-02-2001) </w:t>
            </w:r>
            <w:r>
              <w:rPr>
                <w:rFonts w:eastAsia="DejaVu Sans"/>
                <w:sz w:val="28"/>
                <w:szCs w:val="28"/>
              </w:rPr>
              <w:t>(</w:t>
            </w:r>
            <w:r w:rsidRPr="00C313BF">
              <w:rPr>
                <w:rFonts w:eastAsia="DejaVu Sans"/>
                <w:sz w:val="28"/>
                <w:szCs w:val="28"/>
              </w:rPr>
              <w:t>внесены в</w:t>
            </w:r>
            <w:r w:rsidRPr="00C313BF">
              <w:rPr>
                <w:sz w:val="28"/>
                <w:szCs w:val="28"/>
              </w:rPr>
              <w:t xml:space="preserve"> раздел 3 </w:t>
            </w:r>
            <w:r>
              <w:rPr>
                <w:sz w:val="28"/>
                <w:szCs w:val="28"/>
              </w:rPr>
              <w:t>«</w:t>
            </w:r>
            <w:r w:rsidRPr="00C313BF">
              <w:rPr>
                <w:sz w:val="28"/>
                <w:szCs w:val="28"/>
              </w:rPr>
              <w:t>Территориальные сметные нормативы</w:t>
            </w:r>
            <w:r>
              <w:rPr>
                <w:sz w:val="28"/>
                <w:szCs w:val="28"/>
              </w:rPr>
              <w:t>»</w:t>
            </w:r>
            <w:r w:rsidRPr="00C313BF">
              <w:rPr>
                <w:sz w:val="28"/>
                <w:szCs w:val="28"/>
              </w:rPr>
              <w:t xml:space="preserve"> фед</w:t>
            </w:r>
            <w:r w:rsidRPr="00C313BF">
              <w:rPr>
                <w:sz w:val="28"/>
                <w:szCs w:val="28"/>
              </w:rPr>
              <w:t>е</w:t>
            </w:r>
            <w:r w:rsidRPr="00C313BF">
              <w:rPr>
                <w:sz w:val="28"/>
                <w:szCs w:val="28"/>
              </w:rPr>
              <w:t>рального реестра сметных нормативов, подлежащих пр</w:t>
            </w:r>
            <w:r w:rsidRPr="00C313BF">
              <w:rPr>
                <w:sz w:val="28"/>
                <w:szCs w:val="28"/>
              </w:rPr>
              <w:t>и</w:t>
            </w:r>
            <w:r w:rsidRPr="00C313BF">
              <w:rPr>
                <w:sz w:val="28"/>
                <w:szCs w:val="28"/>
              </w:rPr>
              <w:t>менению при определении сметной стоимости объектов к</w:t>
            </w:r>
            <w:r w:rsidRPr="00C313BF">
              <w:rPr>
                <w:sz w:val="28"/>
                <w:szCs w:val="28"/>
              </w:rPr>
              <w:t>а</w:t>
            </w:r>
            <w:r w:rsidRPr="00C313BF">
              <w:rPr>
                <w:sz w:val="28"/>
                <w:szCs w:val="28"/>
              </w:rPr>
              <w:t>питального строительства, строительство которых фина</w:t>
            </w:r>
            <w:r w:rsidRPr="00C313BF">
              <w:rPr>
                <w:sz w:val="28"/>
                <w:szCs w:val="28"/>
              </w:rPr>
              <w:t>н</w:t>
            </w:r>
            <w:r w:rsidRPr="00C313BF">
              <w:rPr>
                <w:sz w:val="28"/>
                <w:szCs w:val="28"/>
              </w:rPr>
              <w:t xml:space="preserve">сируется с привлечением средств федерального бюджета, </w:t>
            </w:r>
            <w:r>
              <w:rPr>
                <w:sz w:val="28"/>
                <w:szCs w:val="28"/>
              </w:rPr>
              <w:t>п</w:t>
            </w:r>
            <w:r w:rsidRPr="00C313BF">
              <w:rPr>
                <w:sz w:val="28"/>
                <w:szCs w:val="28"/>
              </w:rPr>
              <w:t>риказом Мин</w:t>
            </w:r>
            <w:r>
              <w:rPr>
                <w:sz w:val="28"/>
                <w:szCs w:val="28"/>
              </w:rPr>
              <w:t xml:space="preserve">истерства </w:t>
            </w:r>
            <w:r w:rsidRPr="00C313BF">
              <w:rPr>
                <w:sz w:val="28"/>
                <w:szCs w:val="28"/>
              </w:rPr>
              <w:t>стро</w:t>
            </w:r>
            <w:r>
              <w:rPr>
                <w:sz w:val="28"/>
                <w:szCs w:val="28"/>
              </w:rPr>
              <w:t>ительства и жилищно-коммунального хозяйства</w:t>
            </w:r>
            <w:r w:rsidRPr="00C313BF">
              <w:rPr>
                <w:sz w:val="28"/>
                <w:szCs w:val="28"/>
              </w:rPr>
              <w:t xml:space="preserve"> Росси</w:t>
            </w:r>
            <w:r>
              <w:rPr>
                <w:sz w:val="28"/>
                <w:szCs w:val="28"/>
              </w:rPr>
              <w:t>йской Федерации</w:t>
            </w:r>
            <w:r w:rsidRPr="00C313BF">
              <w:rPr>
                <w:sz w:val="28"/>
                <w:szCs w:val="28"/>
              </w:rPr>
              <w:t xml:space="preserve"> от 11</w:t>
            </w:r>
            <w:r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ября </w:t>
            </w:r>
            <w:r w:rsidRPr="00C313BF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 xml:space="preserve">г. </w:t>
            </w:r>
            <w:r w:rsidRPr="00C313BF">
              <w:rPr>
                <w:sz w:val="28"/>
                <w:szCs w:val="28"/>
              </w:rPr>
              <w:t>№ 800/</w:t>
            </w:r>
            <w:proofErr w:type="spellStart"/>
            <w:r w:rsidRPr="00C313BF">
              <w:rPr>
                <w:sz w:val="28"/>
                <w:szCs w:val="28"/>
              </w:rPr>
              <w:t>пр</w:t>
            </w:r>
            <w:proofErr w:type="spellEnd"/>
            <w:r w:rsidRPr="00C313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313BF">
              <w:rPr>
                <w:sz w:val="28"/>
                <w:szCs w:val="28"/>
              </w:rPr>
              <w:t>О внесении сметных нормативов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</w:t>
            </w:r>
            <w:r w:rsidRPr="00C313BF">
              <w:rPr>
                <w:sz w:val="28"/>
                <w:szCs w:val="28"/>
              </w:rPr>
              <w:t>и</w:t>
            </w:r>
            <w:r w:rsidRPr="00C313BF">
              <w:rPr>
                <w:sz w:val="28"/>
                <w:szCs w:val="28"/>
              </w:rPr>
              <w:t>нансируется с привлечением средств федерального бюдж</w:t>
            </w:r>
            <w:r w:rsidRPr="00C313BF">
              <w:rPr>
                <w:sz w:val="28"/>
                <w:szCs w:val="28"/>
              </w:rPr>
              <w:t>е</w:t>
            </w:r>
            <w:r w:rsidRPr="00C313BF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403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</w:p>
        </w:tc>
      </w:tr>
      <w:tr w:rsidR="00C313BF" w:rsidRPr="00C313BF" w:rsidTr="00974C2A">
        <w:tc>
          <w:tcPr>
            <w:tcW w:w="709" w:type="dxa"/>
          </w:tcPr>
          <w:p w:rsidR="00C313BF" w:rsidRPr="00C313BF" w:rsidRDefault="00C313BF" w:rsidP="00330693">
            <w:pPr>
              <w:jc w:val="center"/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lastRenderedPageBreak/>
              <w:t>2.2</w:t>
            </w:r>
            <w:r w:rsidR="004975EC">
              <w:rPr>
                <w:sz w:val="28"/>
                <w:szCs w:val="28"/>
              </w:rPr>
              <w:t>.</w:t>
            </w:r>
          </w:p>
        </w:tc>
        <w:tc>
          <w:tcPr>
            <w:tcW w:w="2972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Устройство против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>пожарных барьеров, минерализованных полос</w:t>
            </w:r>
          </w:p>
        </w:tc>
        <w:tc>
          <w:tcPr>
            <w:tcW w:w="744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Норматив затрат на обустройство противопожарных барь</w:t>
            </w:r>
            <w:r w:rsidRPr="00C313BF">
              <w:rPr>
                <w:sz w:val="28"/>
                <w:szCs w:val="28"/>
              </w:rPr>
              <w:t>е</w:t>
            </w:r>
            <w:r w:rsidRPr="00C313BF">
              <w:rPr>
                <w:sz w:val="28"/>
                <w:szCs w:val="28"/>
              </w:rPr>
              <w:t xml:space="preserve">ров, минерализованных полос протяженностью </w:t>
            </w:r>
            <w:r w:rsidR="00DB37FA" w:rsidRPr="00C313BF">
              <w:rPr>
                <w:sz w:val="28"/>
                <w:szCs w:val="28"/>
              </w:rPr>
              <w:t xml:space="preserve">1 км </w:t>
            </w:r>
            <w:r w:rsidRPr="00C313BF">
              <w:rPr>
                <w:sz w:val="28"/>
                <w:szCs w:val="28"/>
              </w:rPr>
              <w:t>на 2020 год 0,754</w:t>
            </w:r>
            <w:r w:rsidR="00DB37FA">
              <w:rPr>
                <w:sz w:val="28"/>
                <w:szCs w:val="28"/>
              </w:rPr>
              <w:t xml:space="preserve"> т</w:t>
            </w:r>
            <w:r w:rsidRPr="00C313BF">
              <w:rPr>
                <w:sz w:val="28"/>
                <w:szCs w:val="28"/>
              </w:rPr>
              <w:t>ыс. руб</w:t>
            </w:r>
            <w:r w:rsidR="00DB37FA">
              <w:rPr>
                <w:sz w:val="28"/>
                <w:szCs w:val="28"/>
              </w:rPr>
              <w:t>лей: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2019 год – 0 км 0,0 тыс. руб</w:t>
            </w:r>
            <w:r w:rsidR="00DB37FA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2020 год –</w:t>
            </w:r>
            <w:r w:rsidR="00DB37FA">
              <w:rPr>
                <w:sz w:val="28"/>
                <w:szCs w:val="28"/>
              </w:rPr>
              <w:t xml:space="preserve"> </w:t>
            </w:r>
            <w:r w:rsidRPr="00C313BF">
              <w:rPr>
                <w:sz w:val="28"/>
                <w:szCs w:val="28"/>
              </w:rPr>
              <w:t>0 км 0,0 тыс. руб</w:t>
            </w:r>
            <w:r w:rsidR="00DB37FA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2021 год –</w:t>
            </w:r>
            <w:r w:rsidR="00DB37FA">
              <w:rPr>
                <w:sz w:val="28"/>
                <w:szCs w:val="28"/>
              </w:rPr>
              <w:t xml:space="preserve"> </w:t>
            </w:r>
            <w:r w:rsidRPr="00C313BF">
              <w:rPr>
                <w:sz w:val="28"/>
                <w:szCs w:val="28"/>
              </w:rPr>
              <w:t>0 км 0,0 тыс. руб</w:t>
            </w:r>
            <w:r w:rsidR="00DB37FA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.</w:t>
            </w:r>
          </w:p>
          <w:p w:rsidR="00C313BF" w:rsidRPr="00C313BF" w:rsidRDefault="00C313BF" w:rsidP="00C313BF">
            <w:pPr>
              <w:rPr>
                <w:rFonts w:eastAsia="DejaVu Sans"/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И</w:t>
            </w:r>
            <w:r w:rsidR="00DB37FA">
              <w:rPr>
                <w:sz w:val="28"/>
                <w:szCs w:val="28"/>
              </w:rPr>
              <w:t>того</w:t>
            </w:r>
            <w:r w:rsidRPr="00C313BF">
              <w:rPr>
                <w:sz w:val="28"/>
                <w:szCs w:val="28"/>
              </w:rPr>
              <w:t>: 0,0 тыс. руб</w:t>
            </w:r>
            <w:r w:rsidR="00DB37FA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.</w:t>
            </w:r>
          </w:p>
          <w:p w:rsidR="00C313BF" w:rsidRPr="00C313BF" w:rsidRDefault="00D16C1B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Расчет осуществлен с учетом </w:t>
            </w:r>
            <w:r w:rsidRPr="00C313BF">
              <w:rPr>
                <w:rFonts w:eastAsia="DejaVu Sans"/>
                <w:sz w:val="28"/>
                <w:szCs w:val="28"/>
              </w:rPr>
              <w:t xml:space="preserve">Территориальных единичных </w:t>
            </w:r>
            <w:r w:rsidRPr="00C313BF">
              <w:rPr>
                <w:rFonts w:eastAsia="DejaVu Sans"/>
                <w:sz w:val="28"/>
                <w:szCs w:val="28"/>
              </w:rPr>
              <w:lastRenderedPageBreak/>
              <w:t>расценок на строительные и специальные строительные р</w:t>
            </w:r>
            <w:r w:rsidRPr="00C313BF">
              <w:rPr>
                <w:rFonts w:eastAsia="DejaVu Sans"/>
                <w:sz w:val="28"/>
                <w:szCs w:val="28"/>
              </w:rPr>
              <w:t>а</w:t>
            </w:r>
            <w:r w:rsidRPr="00C313BF">
              <w:rPr>
                <w:rFonts w:eastAsia="DejaVu Sans"/>
                <w:sz w:val="28"/>
                <w:szCs w:val="28"/>
              </w:rPr>
              <w:t xml:space="preserve">боты. Волгоградская область (ТЕР 81-02-2001) </w:t>
            </w:r>
            <w:r>
              <w:rPr>
                <w:rFonts w:eastAsia="DejaVu Sans"/>
                <w:sz w:val="28"/>
                <w:szCs w:val="28"/>
              </w:rPr>
              <w:t>(</w:t>
            </w:r>
            <w:r w:rsidRPr="00C313BF">
              <w:rPr>
                <w:rFonts w:eastAsia="DejaVu Sans"/>
                <w:sz w:val="28"/>
                <w:szCs w:val="28"/>
              </w:rPr>
              <w:t>внесены в</w:t>
            </w:r>
            <w:r w:rsidRPr="00C313BF">
              <w:rPr>
                <w:sz w:val="28"/>
                <w:szCs w:val="28"/>
              </w:rPr>
              <w:t xml:space="preserve"> раздел 3 </w:t>
            </w:r>
            <w:r>
              <w:rPr>
                <w:sz w:val="28"/>
                <w:szCs w:val="28"/>
              </w:rPr>
              <w:t>«</w:t>
            </w:r>
            <w:r w:rsidRPr="00C313BF">
              <w:rPr>
                <w:sz w:val="28"/>
                <w:szCs w:val="28"/>
              </w:rPr>
              <w:t>Территориальные сметные нормативы</w:t>
            </w:r>
            <w:r>
              <w:rPr>
                <w:sz w:val="28"/>
                <w:szCs w:val="28"/>
              </w:rPr>
              <w:t>»</w:t>
            </w:r>
            <w:r w:rsidRPr="00C313BF">
              <w:rPr>
                <w:sz w:val="28"/>
                <w:szCs w:val="28"/>
              </w:rPr>
              <w:t xml:space="preserve"> фед</w:t>
            </w:r>
            <w:r w:rsidRPr="00C313BF">
              <w:rPr>
                <w:sz w:val="28"/>
                <w:szCs w:val="28"/>
              </w:rPr>
              <w:t>е</w:t>
            </w:r>
            <w:r w:rsidRPr="00C313BF">
              <w:rPr>
                <w:sz w:val="28"/>
                <w:szCs w:val="28"/>
              </w:rPr>
              <w:t>рального реестра сметных нормативов, подлежащих пр</w:t>
            </w:r>
            <w:r w:rsidRPr="00C313BF">
              <w:rPr>
                <w:sz w:val="28"/>
                <w:szCs w:val="28"/>
              </w:rPr>
              <w:t>и</w:t>
            </w:r>
            <w:r w:rsidRPr="00C313BF">
              <w:rPr>
                <w:sz w:val="28"/>
                <w:szCs w:val="28"/>
              </w:rPr>
              <w:t>менению при определении сметной стоимости объектов к</w:t>
            </w:r>
            <w:r w:rsidRPr="00C313BF">
              <w:rPr>
                <w:sz w:val="28"/>
                <w:szCs w:val="28"/>
              </w:rPr>
              <w:t>а</w:t>
            </w:r>
            <w:r w:rsidRPr="00C313BF">
              <w:rPr>
                <w:sz w:val="28"/>
                <w:szCs w:val="28"/>
              </w:rPr>
              <w:t>питального строительства, строительство которых фина</w:t>
            </w:r>
            <w:r w:rsidRPr="00C313BF">
              <w:rPr>
                <w:sz w:val="28"/>
                <w:szCs w:val="28"/>
              </w:rPr>
              <w:t>н</w:t>
            </w:r>
            <w:r w:rsidRPr="00C313BF">
              <w:rPr>
                <w:sz w:val="28"/>
                <w:szCs w:val="28"/>
              </w:rPr>
              <w:t xml:space="preserve">сируется с привлечением средств федерального бюджета, </w:t>
            </w:r>
            <w:r>
              <w:rPr>
                <w:sz w:val="28"/>
                <w:szCs w:val="28"/>
              </w:rPr>
              <w:t>п</w:t>
            </w:r>
            <w:r w:rsidRPr="00C313BF">
              <w:rPr>
                <w:sz w:val="28"/>
                <w:szCs w:val="28"/>
              </w:rPr>
              <w:t>риказом Мин</w:t>
            </w:r>
            <w:r>
              <w:rPr>
                <w:sz w:val="28"/>
                <w:szCs w:val="28"/>
              </w:rPr>
              <w:t xml:space="preserve">истерства </w:t>
            </w:r>
            <w:r w:rsidRPr="00C313BF">
              <w:rPr>
                <w:sz w:val="28"/>
                <w:szCs w:val="28"/>
              </w:rPr>
              <w:t>стро</w:t>
            </w:r>
            <w:r>
              <w:rPr>
                <w:sz w:val="28"/>
                <w:szCs w:val="28"/>
              </w:rPr>
              <w:t>ительства и жилищно-коммунального хозяйства</w:t>
            </w:r>
            <w:r w:rsidRPr="00C313BF">
              <w:rPr>
                <w:sz w:val="28"/>
                <w:szCs w:val="28"/>
              </w:rPr>
              <w:t xml:space="preserve"> Росси</w:t>
            </w:r>
            <w:r>
              <w:rPr>
                <w:sz w:val="28"/>
                <w:szCs w:val="28"/>
              </w:rPr>
              <w:t>йской Федерации</w:t>
            </w:r>
            <w:r w:rsidRPr="00C313BF">
              <w:rPr>
                <w:sz w:val="28"/>
                <w:szCs w:val="28"/>
              </w:rPr>
              <w:t xml:space="preserve"> от 11</w:t>
            </w:r>
            <w:r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ября </w:t>
            </w:r>
            <w:r w:rsidRPr="00C313BF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 xml:space="preserve">г. </w:t>
            </w:r>
            <w:r w:rsidRPr="00C313BF">
              <w:rPr>
                <w:sz w:val="28"/>
                <w:szCs w:val="28"/>
              </w:rPr>
              <w:t>№ 800/</w:t>
            </w:r>
            <w:proofErr w:type="spellStart"/>
            <w:r w:rsidRPr="00C313BF">
              <w:rPr>
                <w:sz w:val="28"/>
                <w:szCs w:val="28"/>
              </w:rPr>
              <w:t>пр</w:t>
            </w:r>
            <w:proofErr w:type="spellEnd"/>
            <w:r w:rsidRPr="00C313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313BF">
              <w:rPr>
                <w:sz w:val="28"/>
                <w:szCs w:val="28"/>
              </w:rPr>
              <w:t>О внесении сметных нормативов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</w:t>
            </w:r>
            <w:r w:rsidRPr="00C313BF">
              <w:rPr>
                <w:sz w:val="28"/>
                <w:szCs w:val="28"/>
              </w:rPr>
              <w:t>и</w:t>
            </w:r>
            <w:r w:rsidRPr="00C313BF">
              <w:rPr>
                <w:sz w:val="28"/>
                <w:szCs w:val="28"/>
              </w:rPr>
              <w:t>нансируется с привлечением средств федерального бюдж</w:t>
            </w:r>
            <w:r w:rsidRPr="00C313BF">
              <w:rPr>
                <w:sz w:val="28"/>
                <w:szCs w:val="28"/>
              </w:rPr>
              <w:t>е</w:t>
            </w:r>
            <w:r w:rsidRPr="00C313BF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4038" w:type="dxa"/>
          </w:tcPr>
          <w:p w:rsidR="00C313BF" w:rsidRPr="00C313BF" w:rsidRDefault="00C313BF" w:rsidP="00C313BF">
            <w:pPr>
              <w:rPr>
                <w:sz w:val="28"/>
                <w:szCs w:val="28"/>
                <w:highlight w:val="red"/>
              </w:rPr>
            </w:pPr>
          </w:p>
        </w:tc>
      </w:tr>
      <w:tr w:rsidR="00C313BF" w:rsidRPr="00C313BF" w:rsidTr="00974C2A">
        <w:trPr>
          <w:trHeight w:val="2362"/>
        </w:trPr>
        <w:tc>
          <w:tcPr>
            <w:tcW w:w="709" w:type="dxa"/>
          </w:tcPr>
          <w:p w:rsidR="00C313BF" w:rsidRPr="00C313BF" w:rsidRDefault="00C313BF" w:rsidP="00330693">
            <w:pPr>
              <w:jc w:val="center"/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lastRenderedPageBreak/>
              <w:t>2.3</w:t>
            </w:r>
            <w:r w:rsidR="00DB37FA">
              <w:rPr>
                <w:sz w:val="28"/>
                <w:szCs w:val="28"/>
              </w:rPr>
              <w:t>.</w:t>
            </w:r>
          </w:p>
        </w:tc>
        <w:tc>
          <w:tcPr>
            <w:tcW w:w="2972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Содержание лесных дорог противопожа</w:t>
            </w:r>
            <w:r w:rsidRPr="00C313BF">
              <w:rPr>
                <w:sz w:val="28"/>
                <w:szCs w:val="28"/>
              </w:rPr>
              <w:t>р</w:t>
            </w:r>
            <w:r w:rsidRPr="00C313BF">
              <w:rPr>
                <w:sz w:val="28"/>
                <w:szCs w:val="28"/>
              </w:rPr>
              <w:t>ного назначения</w:t>
            </w:r>
          </w:p>
        </w:tc>
        <w:tc>
          <w:tcPr>
            <w:tcW w:w="744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Норматив затрат на содержание лесных дорог противоп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 xml:space="preserve">жарного назначения </w:t>
            </w:r>
            <w:r w:rsidR="00DB37FA">
              <w:rPr>
                <w:sz w:val="28"/>
                <w:szCs w:val="28"/>
              </w:rPr>
              <w:t xml:space="preserve">протяженностью </w:t>
            </w:r>
            <w:r w:rsidRPr="00C313BF">
              <w:rPr>
                <w:sz w:val="28"/>
                <w:szCs w:val="28"/>
              </w:rPr>
              <w:t>1 км на 2019 год</w:t>
            </w:r>
            <w:r w:rsidR="00DB37FA">
              <w:rPr>
                <w:sz w:val="28"/>
                <w:szCs w:val="28"/>
              </w:rPr>
              <w:t xml:space="preserve"> –</w:t>
            </w:r>
            <w:r w:rsidRPr="00C313BF">
              <w:rPr>
                <w:sz w:val="28"/>
                <w:szCs w:val="28"/>
              </w:rPr>
              <w:t xml:space="preserve"> </w:t>
            </w:r>
            <w:r w:rsidR="00DB37FA">
              <w:rPr>
                <w:sz w:val="28"/>
                <w:szCs w:val="28"/>
              </w:rPr>
              <w:br/>
            </w:r>
            <w:r w:rsidRPr="00DB37FA">
              <w:rPr>
                <w:spacing w:val="-6"/>
                <w:sz w:val="28"/>
                <w:szCs w:val="28"/>
              </w:rPr>
              <w:t>1,8 тыс. руб</w:t>
            </w:r>
            <w:r w:rsidR="00DB37FA" w:rsidRPr="00DB37FA">
              <w:rPr>
                <w:spacing w:val="-6"/>
                <w:sz w:val="28"/>
                <w:szCs w:val="28"/>
              </w:rPr>
              <w:t>лей</w:t>
            </w:r>
            <w:r w:rsidRPr="00DB37FA">
              <w:rPr>
                <w:spacing w:val="-6"/>
                <w:sz w:val="28"/>
                <w:szCs w:val="28"/>
              </w:rPr>
              <w:t>, на 2020 год</w:t>
            </w:r>
            <w:r w:rsidR="00DB37FA" w:rsidRPr="00DB37FA">
              <w:rPr>
                <w:spacing w:val="-6"/>
                <w:sz w:val="28"/>
                <w:szCs w:val="28"/>
              </w:rPr>
              <w:t xml:space="preserve"> –</w:t>
            </w:r>
            <w:r w:rsidRPr="00DB37FA">
              <w:rPr>
                <w:spacing w:val="-6"/>
                <w:sz w:val="28"/>
                <w:szCs w:val="28"/>
              </w:rPr>
              <w:t xml:space="preserve"> 1,90 тыс. руб</w:t>
            </w:r>
            <w:r w:rsidR="00DB37FA" w:rsidRPr="00DB37FA">
              <w:rPr>
                <w:spacing w:val="-6"/>
                <w:sz w:val="28"/>
                <w:szCs w:val="28"/>
              </w:rPr>
              <w:t>лей</w:t>
            </w:r>
            <w:r w:rsidRPr="00DB37FA">
              <w:rPr>
                <w:spacing w:val="-6"/>
                <w:sz w:val="28"/>
                <w:szCs w:val="28"/>
              </w:rPr>
              <w:t>, на 2021 год</w:t>
            </w:r>
            <w:r w:rsidR="00DB37FA" w:rsidRPr="00DB37FA">
              <w:rPr>
                <w:spacing w:val="-6"/>
                <w:sz w:val="28"/>
                <w:szCs w:val="28"/>
              </w:rPr>
              <w:t xml:space="preserve"> –</w:t>
            </w:r>
            <w:r w:rsidR="00DB37FA">
              <w:rPr>
                <w:sz w:val="28"/>
                <w:szCs w:val="28"/>
              </w:rPr>
              <w:t xml:space="preserve"> </w:t>
            </w:r>
            <w:r w:rsidRPr="00C313BF">
              <w:rPr>
                <w:sz w:val="28"/>
                <w:szCs w:val="28"/>
              </w:rPr>
              <w:t>1,98 тыс. руб</w:t>
            </w:r>
            <w:r w:rsidR="00DB37FA">
              <w:rPr>
                <w:sz w:val="28"/>
                <w:szCs w:val="28"/>
              </w:rPr>
              <w:t>лей: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2019 год – 14 км 25,2 тыс. руб</w:t>
            </w:r>
            <w:r w:rsidR="00DB37FA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2020 год –</w:t>
            </w:r>
            <w:r w:rsidR="00DB37FA">
              <w:rPr>
                <w:sz w:val="28"/>
                <w:szCs w:val="28"/>
              </w:rPr>
              <w:t xml:space="preserve"> </w:t>
            </w:r>
            <w:r w:rsidRPr="00C313BF">
              <w:rPr>
                <w:sz w:val="28"/>
                <w:szCs w:val="28"/>
              </w:rPr>
              <w:t>15 км 28,5 тыс. руб</w:t>
            </w:r>
            <w:r w:rsidR="00DB37FA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2021 год –</w:t>
            </w:r>
            <w:r w:rsidR="00DB37FA">
              <w:rPr>
                <w:sz w:val="28"/>
                <w:szCs w:val="28"/>
              </w:rPr>
              <w:t xml:space="preserve"> </w:t>
            </w:r>
            <w:r w:rsidRPr="00C313BF">
              <w:rPr>
                <w:sz w:val="28"/>
                <w:szCs w:val="28"/>
              </w:rPr>
              <w:t>15 км 29,7 тыс. руб</w:t>
            </w:r>
            <w:r w:rsidR="00DB37FA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.</w:t>
            </w:r>
          </w:p>
          <w:p w:rsidR="00C313BF" w:rsidRPr="00C313BF" w:rsidRDefault="00C313BF" w:rsidP="00C313BF">
            <w:pPr>
              <w:rPr>
                <w:rFonts w:eastAsia="DejaVu Sans"/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И</w:t>
            </w:r>
            <w:r w:rsidR="00DB37FA">
              <w:rPr>
                <w:sz w:val="28"/>
                <w:szCs w:val="28"/>
              </w:rPr>
              <w:t>того</w:t>
            </w:r>
            <w:r w:rsidRPr="00C313BF">
              <w:rPr>
                <w:sz w:val="28"/>
                <w:szCs w:val="28"/>
              </w:rPr>
              <w:t>: 83,4 тыс. руб</w:t>
            </w:r>
            <w:r w:rsidR="00DB37FA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.</w:t>
            </w:r>
          </w:p>
          <w:p w:rsidR="00C313BF" w:rsidRPr="00C313BF" w:rsidRDefault="00D16C1B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Расчет осуществлен с учетом </w:t>
            </w:r>
            <w:r w:rsidRPr="00C313BF">
              <w:rPr>
                <w:rFonts w:eastAsia="DejaVu Sans"/>
                <w:sz w:val="28"/>
                <w:szCs w:val="28"/>
              </w:rPr>
              <w:t>Территориальных единичных расценок на строительные и специальные строительные р</w:t>
            </w:r>
            <w:r w:rsidRPr="00C313BF">
              <w:rPr>
                <w:rFonts w:eastAsia="DejaVu Sans"/>
                <w:sz w:val="28"/>
                <w:szCs w:val="28"/>
              </w:rPr>
              <w:t>а</w:t>
            </w:r>
            <w:r w:rsidRPr="00C313BF">
              <w:rPr>
                <w:rFonts w:eastAsia="DejaVu Sans"/>
                <w:sz w:val="28"/>
                <w:szCs w:val="28"/>
              </w:rPr>
              <w:t xml:space="preserve">боты. Волгоградская область (ТЕР 81-02-2001) </w:t>
            </w:r>
            <w:r>
              <w:rPr>
                <w:rFonts w:eastAsia="DejaVu Sans"/>
                <w:sz w:val="28"/>
                <w:szCs w:val="28"/>
              </w:rPr>
              <w:t>(</w:t>
            </w:r>
            <w:r w:rsidRPr="00C313BF">
              <w:rPr>
                <w:rFonts w:eastAsia="DejaVu Sans"/>
                <w:sz w:val="28"/>
                <w:szCs w:val="28"/>
              </w:rPr>
              <w:t>внесены в</w:t>
            </w:r>
            <w:r w:rsidRPr="00C313BF">
              <w:rPr>
                <w:sz w:val="28"/>
                <w:szCs w:val="28"/>
              </w:rPr>
              <w:t xml:space="preserve"> раздел 3 </w:t>
            </w:r>
            <w:r>
              <w:rPr>
                <w:sz w:val="28"/>
                <w:szCs w:val="28"/>
              </w:rPr>
              <w:t>«</w:t>
            </w:r>
            <w:r w:rsidRPr="00C313BF">
              <w:rPr>
                <w:sz w:val="28"/>
                <w:szCs w:val="28"/>
              </w:rPr>
              <w:t>Территориальные сметные нормативы</w:t>
            </w:r>
            <w:r>
              <w:rPr>
                <w:sz w:val="28"/>
                <w:szCs w:val="28"/>
              </w:rPr>
              <w:t>»</w:t>
            </w:r>
            <w:r w:rsidRPr="00C313BF">
              <w:rPr>
                <w:sz w:val="28"/>
                <w:szCs w:val="28"/>
              </w:rPr>
              <w:t xml:space="preserve"> фед</w:t>
            </w:r>
            <w:r w:rsidRPr="00C313BF">
              <w:rPr>
                <w:sz w:val="28"/>
                <w:szCs w:val="28"/>
              </w:rPr>
              <w:t>е</w:t>
            </w:r>
            <w:r w:rsidRPr="00C313BF">
              <w:rPr>
                <w:sz w:val="28"/>
                <w:szCs w:val="28"/>
              </w:rPr>
              <w:lastRenderedPageBreak/>
              <w:t>рального реестра сметных нормативов, подлежащих пр</w:t>
            </w:r>
            <w:r w:rsidRPr="00C313BF">
              <w:rPr>
                <w:sz w:val="28"/>
                <w:szCs w:val="28"/>
              </w:rPr>
              <w:t>и</w:t>
            </w:r>
            <w:r w:rsidRPr="00C313BF">
              <w:rPr>
                <w:sz w:val="28"/>
                <w:szCs w:val="28"/>
              </w:rPr>
              <w:t>менению при определении сметной стоимости объектов к</w:t>
            </w:r>
            <w:r w:rsidRPr="00C313BF">
              <w:rPr>
                <w:sz w:val="28"/>
                <w:szCs w:val="28"/>
              </w:rPr>
              <w:t>а</w:t>
            </w:r>
            <w:r w:rsidRPr="00C313BF">
              <w:rPr>
                <w:sz w:val="28"/>
                <w:szCs w:val="28"/>
              </w:rPr>
              <w:t>питального строительства, строительство которых фина</w:t>
            </w:r>
            <w:r w:rsidRPr="00C313BF">
              <w:rPr>
                <w:sz w:val="28"/>
                <w:szCs w:val="28"/>
              </w:rPr>
              <w:t>н</w:t>
            </w:r>
            <w:r w:rsidRPr="00C313BF">
              <w:rPr>
                <w:sz w:val="28"/>
                <w:szCs w:val="28"/>
              </w:rPr>
              <w:t xml:space="preserve">сируется с привлечением средств федерального бюджета, </w:t>
            </w:r>
            <w:r>
              <w:rPr>
                <w:sz w:val="28"/>
                <w:szCs w:val="28"/>
              </w:rPr>
              <w:t>п</w:t>
            </w:r>
            <w:r w:rsidRPr="00C313BF">
              <w:rPr>
                <w:sz w:val="28"/>
                <w:szCs w:val="28"/>
              </w:rPr>
              <w:t>риказом Мин</w:t>
            </w:r>
            <w:r>
              <w:rPr>
                <w:sz w:val="28"/>
                <w:szCs w:val="28"/>
              </w:rPr>
              <w:t xml:space="preserve">истерства </w:t>
            </w:r>
            <w:r w:rsidRPr="00C313BF">
              <w:rPr>
                <w:sz w:val="28"/>
                <w:szCs w:val="28"/>
              </w:rPr>
              <w:t>стро</w:t>
            </w:r>
            <w:r>
              <w:rPr>
                <w:sz w:val="28"/>
                <w:szCs w:val="28"/>
              </w:rPr>
              <w:t>ительства и жилищно-коммунального хозяйства</w:t>
            </w:r>
            <w:r w:rsidRPr="00C313BF">
              <w:rPr>
                <w:sz w:val="28"/>
                <w:szCs w:val="28"/>
              </w:rPr>
              <w:t xml:space="preserve"> Росси</w:t>
            </w:r>
            <w:r>
              <w:rPr>
                <w:sz w:val="28"/>
                <w:szCs w:val="28"/>
              </w:rPr>
              <w:t>йской Федерации</w:t>
            </w:r>
            <w:r w:rsidRPr="00C313BF">
              <w:rPr>
                <w:sz w:val="28"/>
                <w:szCs w:val="28"/>
              </w:rPr>
              <w:t xml:space="preserve"> от 11</w:t>
            </w:r>
            <w:r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ября </w:t>
            </w:r>
            <w:r w:rsidRPr="00C313BF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 xml:space="preserve">г. </w:t>
            </w:r>
            <w:r w:rsidRPr="00C313BF">
              <w:rPr>
                <w:sz w:val="28"/>
                <w:szCs w:val="28"/>
              </w:rPr>
              <w:t>№ 800/</w:t>
            </w:r>
            <w:proofErr w:type="spellStart"/>
            <w:r w:rsidRPr="00C313BF">
              <w:rPr>
                <w:sz w:val="28"/>
                <w:szCs w:val="28"/>
              </w:rPr>
              <w:t>пр</w:t>
            </w:r>
            <w:proofErr w:type="spellEnd"/>
            <w:r w:rsidRPr="00C313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313BF">
              <w:rPr>
                <w:sz w:val="28"/>
                <w:szCs w:val="28"/>
              </w:rPr>
              <w:t>О внесении сметных нормативов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</w:t>
            </w:r>
            <w:r w:rsidRPr="00C313BF">
              <w:rPr>
                <w:sz w:val="28"/>
                <w:szCs w:val="28"/>
              </w:rPr>
              <w:t>и</w:t>
            </w:r>
            <w:r w:rsidRPr="00C313BF">
              <w:rPr>
                <w:sz w:val="28"/>
                <w:szCs w:val="28"/>
              </w:rPr>
              <w:t>нансируется с привлечением средств федерального бюдж</w:t>
            </w:r>
            <w:r w:rsidRPr="00C313BF">
              <w:rPr>
                <w:sz w:val="28"/>
                <w:szCs w:val="28"/>
              </w:rPr>
              <w:t>е</w:t>
            </w:r>
            <w:r w:rsidRPr="00C313BF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403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</w:p>
        </w:tc>
      </w:tr>
      <w:tr w:rsidR="00C313BF" w:rsidRPr="00C313BF" w:rsidTr="00974C2A">
        <w:trPr>
          <w:trHeight w:val="360"/>
        </w:trPr>
        <w:tc>
          <w:tcPr>
            <w:tcW w:w="709" w:type="dxa"/>
          </w:tcPr>
          <w:p w:rsidR="00C313BF" w:rsidRPr="00C313BF" w:rsidRDefault="00C313BF" w:rsidP="00330693">
            <w:pPr>
              <w:jc w:val="center"/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lastRenderedPageBreak/>
              <w:t>2.4</w:t>
            </w:r>
            <w:r w:rsidR="00DB37FA">
              <w:rPr>
                <w:sz w:val="28"/>
                <w:szCs w:val="28"/>
              </w:rPr>
              <w:t>.</w:t>
            </w:r>
          </w:p>
        </w:tc>
        <w:tc>
          <w:tcPr>
            <w:tcW w:w="2972" w:type="dxa"/>
          </w:tcPr>
          <w:p w:rsidR="00C313BF" w:rsidRPr="00C313BF" w:rsidRDefault="00C313BF" w:rsidP="00776EE7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Приобретение специ</w:t>
            </w:r>
            <w:r w:rsidRPr="00C313BF">
              <w:rPr>
                <w:sz w:val="28"/>
                <w:szCs w:val="28"/>
              </w:rPr>
              <w:t>а</w:t>
            </w:r>
            <w:r w:rsidRPr="00C313BF">
              <w:rPr>
                <w:sz w:val="28"/>
                <w:szCs w:val="28"/>
              </w:rPr>
              <w:t>лизированного прот</w:t>
            </w:r>
            <w:r w:rsidRPr="00C313BF">
              <w:rPr>
                <w:sz w:val="28"/>
                <w:szCs w:val="28"/>
              </w:rPr>
              <w:t>и</w:t>
            </w:r>
            <w:r w:rsidRPr="00C313BF">
              <w:rPr>
                <w:sz w:val="28"/>
                <w:szCs w:val="28"/>
              </w:rPr>
              <w:t>вопожарного оборуд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>вания, аншлагов, и</w:t>
            </w:r>
            <w:r w:rsidRPr="00C313BF">
              <w:rPr>
                <w:sz w:val="28"/>
                <w:szCs w:val="28"/>
              </w:rPr>
              <w:t>н</w:t>
            </w:r>
            <w:r w:rsidRPr="00C313BF">
              <w:rPr>
                <w:sz w:val="28"/>
                <w:szCs w:val="28"/>
              </w:rPr>
              <w:t>вентаря, спецодежды для лесного хозяйства</w:t>
            </w:r>
          </w:p>
        </w:tc>
        <w:tc>
          <w:tcPr>
            <w:tcW w:w="744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Определение стоимости оказания услуг (работ, товаров) производится исходя из средней цены на данный вид услуг (работ, товаров)</w:t>
            </w:r>
            <w:r w:rsidR="005B4610">
              <w:rPr>
                <w:sz w:val="28"/>
                <w:szCs w:val="28"/>
              </w:rPr>
              <w:t>.</w:t>
            </w:r>
            <w:r w:rsidRPr="00C313BF">
              <w:rPr>
                <w:sz w:val="28"/>
                <w:szCs w:val="28"/>
              </w:rPr>
              <w:t xml:space="preserve"> 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Для определения средней цены проводится мониторинг цен по организациям, осуществляющим оказание аналогичных услуг (выполнени</w:t>
            </w:r>
            <w:r w:rsidR="00FC5729">
              <w:rPr>
                <w:sz w:val="28"/>
                <w:szCs w:val="28"/>
              </w:rPr>
              <w:t>е</w:t>
            </w:r>
            <w:r w:rsidRPr="00C313BF">
              <w:rPr>
                <w:sz w:val="28"/>
                <w:szCs w:val="28"/>
              </w:rPr>
              <w:t xml:space="preserve"> работ, поставку товаров)</w:t>
            </w:r>
          </w:p>
          <w:p w:rsidR="00C313BF" w:rsidRPr="005B4610" w:rsidRDefault="00C313BF" w:rsidP="00C313BF">
            <w:pPr>
              <w:rPr>
                <w:sz w:val="6"/>
                <w:szCs w:val="6"/>
              </w:rPr>
            </w:pPr>
          </w:p>
          <w:tbl>
            <w:tblPr>
              <w:tblW w:w="7083" w:type="dxa"/>
              <w:tblInd w:w="24" w:type="dxa"/>
              <w:tblBorders>
                <w:top w:val="single" w:sz="8" w:space="0" w:color="000000"/>
                <w:left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6"/>
              <w:gridCol w:w="784"/>
              <w:gridCol w:w="783"/>
              <w:gridCol w:w="784"/>
              <w:gridCol w:w="826"/>
              <w:gridCol w:w="868"/>
              <w:gridCol w:w="798"/>
              <w:gridCol w:w="784"/>
            </w:tblGrid>
            <w:tr w:rsidR="00C313BF" w:rsidRPr="00C313BF" w:rsidTr="005B4610">
              <w:trPr>
                <w:trHeight w:val="315"/>
              </w:trPr>
              <w:tc>
                <w:tcPr>
                  <w:tcW w:w="1456" w:type="dxa"/>
                  <w:vMerge w:val="restart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Наимен</w:t>
                  </w:r>
                  <w:r w:rsidRPr="00C313BF">
                    <w:rPr>
                      <w:sz w:val="28"/>
                      <w:szCs w:val="28"/>
                    </w:rPr>
                    <w:t>о</w:t>
                  </w:r>
                  <w:r w:rsidRPr="00C313BF">
                    <w:rPr>
                      <w:sz w:val="28"/>
                      <w:szCs w:val="28"/>
                    </w:rPr>
                    <w:t>вание</w:t>
                  </w:r>
                </w:p>
              </w:tc>
              <w:tc>
                <w:tcPr>
                  <w:tcW w:w="235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Количество</w:t>
                  </w:r>
                </w:p>
              </w:tc>
              <w:tc>
                <w:tcPr>
                  <w:tcW w:w="826" w:type="dxa"/>
                  <w:vMerge w:val="restart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 xml:space="preserve">Цена </w:t>
                  </w:r>
                  <w:r w:rsidR="00FC5729">
                    <w:rPr>
                      <w:sz w:val="28"/>
                      <w:szCs w:val="28"/>
                    </w:rPr>
                    <w:t>(</w:t>
                  </w:r>
                  <w:r w:rsidRPr="00C313BF">
                    <w:rPr>
                      <w:sz w:val="28"/>
                      <w:szCs w:val="28"/>
                    </w:rPr>
                    <w:t>тыс. руб.</w:t>
                  </w:r>
                  <w:r w:rsidR="00FC5729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45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Стоимость</w:t>
                  </w:r>
                </w:p>
                <w:p w:rsidR="00C313BF" w:rsidRPr="00C313BF" w:rsidRDefault="00FC5729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C313BF" w:rsidRPr="00C313BF">
                    <w:rPr>
                      <w:sz w:val="28"/>
                      <w:szCs w:val="28"/>
                    </w:rPr>
                    <w:t>тыс.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313BF" w:rsidRPr="00C313BF">
                    <w:rPr>
                      <w:sz w:val="28"/>
                      <w:szCs w:val="28"/>
                    </w:rPr>
                    <w:t>руб.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C313BF" w:rsidRPr="00C313BF" w:rsidTr="005B4610">
              <w:trPr>
                <w:trHeight w:val="315"/>
              </w:trPr>
              <w:tc>
                <w:tcPr>
                  <w:tcW w:w="1456" w:type="dxa"/>
                  <w:vMerge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7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7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826" w:type="dxa"/>
                  <w:vMerge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7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2021</w:t>
                  </w:r>
                </w:p>
              </w:tc>
            </w:tr>
            <w:tr w:rsidR="00C313BF" w:rsidRPr="00C313BF" w:rsidTr="00FC5729">
              <w:trPr>
                <w:trHeight w:val="315"/>
              </w:trPr>
              <w:tc>
                <w:tcPr>
                  <w:tcW w:w="7083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C313BF">
                  <w:pPr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Противопожарное оборудование для лесного хозяйства, аншлаги</w:t>
                  </w:r>
                </w:p>
              </w:tc>
            </w:tr>
            <w:tr w:rsidR="00C313BF" w:rsidRPr="00C313BF" w:rsidTr="005B4610">
              <w:trPr>
                <w:trHeight w:val="330"/>
              </w:trPr>
              <w:tc>
                <w:tcPr>
                  <w:tcW w:w="145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C313BF">
                  <w:pPr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Ранцевый огнет</w:t>
                  </w:r>
                  <w:r w:rsidRPr="00C313BF">
                    <w:rPr>
                      <w:sz w:val="28"/>
                      <w:szCs w:val="28"/>
                    </w:rPr>
                    <w:t>у</w:t>
                  </w:r>
                  <w:r w:rsidRPr="00C313BF">
                    <w:rPr>
                      <w:sz w:val="28"/>
                      <w:szCs w:val="28"/>
                    </w:rPr>
                    <w:t>шитель</w:t>
                  </w:r>
                </w:p>
              </w:tc>
              <w:tc>
                <w:tcPr>
                  <w:tcW w:w="78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0</w:t>
                  </w:r>
                  <w:r w:rsidR="005B4610">
                    <w:rPr>
                      <w:sz w:val="28"/>
                      <w:szCs w:val="28"/>
                    </w:rPr>
                    <w:t xml:space="preserve"> ед.</w:t>
                  </w:r>
                </w:p>
              </w:tc>
              <w:tc>
                <w:tcPr>
                  <w:tcW w:w="78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8 ед</w:t>
                  </w:r>
                  <w:r w:rsidR="005B461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8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8 ед.</w:t>
                  </w:r>
                </w:p>
              </w:tc>
              <w:tc>
                <w:tcPr>
                  <w:tcW w:w="82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868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798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40,0</w:t>
                  </w:r>
                </w:p>
              </w:tc>
              <w:tc>
                <w:tcPr>
                  <w:tcW w:w="78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40,0</w:t>
                  </w:r>
                </w:p>
              </w:tc>
            </w:tr>
            <w:tr w:rsidR="00C313BF" w:rsidRPr="00C313BF" w:rsidTr="005B4610">
              <w:trPr>
                <w:trHeight w:val="330"/>
              </w:trPr>
              <w:tc>
                <w:tcPr>
                  <w:tcW w:w="145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5B4610" w:rsidP="005B461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С</w:t>
                  </w:r>
                  <w:r w:rsidR="00C313BF" w:rsidRPr="00C313BF">
                    <w:rPr>
                      <w:sz w:val="28"/>
                      <w:szCs w:val="28"/>
                    </w:rPr>
                    <w:t>пец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 xml:space="preserve">альное </w:t>
                  </w:r>
                  <w:r w:rsidR="00C313BF" w:rsidRPr="00C313BF">
                    <w:rPr>
                      <w:sz w:val="28"/>
                      <w:szCs w:val="28"/>
                    </w:rPr>
                    <w:t>оборуд</w:t>
                  </w:r>
                  <w:r w:rsidR="00C313BF" w:rsidRPr="00C313BF">
                    <w:rPr>
                      <w:sz w:val="28"/>
                      <w:szCs w:val="28"/>
                    </w:rPr>
                    <w:t>о</w:t>
                  </w:r>
                  <w:r w:rsidR="00C313BF" w:rsidRPr="00C313BF">
                    <w:rPr>
                      <w:sz w:val="28"/>
                      <w:szCs w:val="28"/>
                    </w:rPr>
                    <w:t>вание</w:t>
                  </w:r>
                </w:p>
              </w:tc>
              <w:tc>
                <w:tcPr>
                  <w:tcW w:w="78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 xml:space="preserve">1 </w:t>
                  </w:r>
                  <w:proofErr w:type="spellStart"/>
                  <w:r w:rsidRPr="00C313BF">
                    <w:rPr>
                      <w:sz w:val="28"/>
                      <w:szCs w:val="28"/>
                    </w:rPr>
                    <w:t>усл</w:t>
                  </w:r>
                  <w:proofErr w:type="spellEnd"/>
                  <w:r w:rsidRPr="00C313BF">
                    <w:rPr>
                      <w:sz w:val="28"/>
                      <w:szCs w:val="28"/>
                    </w:rPr>
                    <w:t xml:space="preserve">. </w:t>
                  </w:r>
                  <w:r w:rsidR="005B4610">
                    <w:rPr>
                      <w:sz w:val="28"/>
                      <w:szCs w:val="28"/>
                    </w:rPr>
                    <w:t>е</w:t>
                  </w:r>
                  <w:r w:rsidRPr="00C313BF">
                    <w:rPr>
                      <w:sz w:val="28"/>
                      <w:szCs w:val="28"/>
                    </w:rPr>
                    <w:t>д</w:t>
                  </w:r>
                  <w:r w:rsidR="005B461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8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 xml:space="preserve">0 </w:t>
                  </w:r>
                  <w:proofErr w:type="spellStart"/>
                  <w:r w:rsidRPr="00C313BF">
                    <w:rPr>
                      <w:sz w:val="28"/>
                      <w:szCs w:val="28"/>
                    </w:rPr>
                    <w:t>усл</w:t>
                  </w:r>
                  <w:proofErr w:type="spellEnd"/>
                  <w:r w:rsidRPr="00C313BF">
                    <w:rPr>
                      <w:sz w:val="28"/>
                      <w:szCs w:val="28"/>
                    </w:rPr>
                    <w:t xml:space="preserve">. </w:t>
                  </w:r>
                  <w:r w:rsidR="005B4610">
                    <w:rPr>
                      <w:sz w:val="28"/>
                      <w:szCs w:val="28"/>
                    </w:rPr>
                    <w:t>е</w:t>
                  </w:r>
                  <w:r w:rsidRPr="00C313BF">
                    <w:rPr>
                      <w:sz w:val="28"/>
                      <w:szCs w:val="28"/>
                    </w:rPr>
                    <w:t>д</w:t>
                  </w:r>
                  <w:r w:rsidR="005B461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8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 xml:space="preserve">0 </w:t>
                  </w:r>
                  <w:proofErr w:type="spellStart"/>
                  <w:r w:rsidRPr="00C313BF">
                    <w:rPr>
                      <w:sz w:val="28"/>
                      <w:szCs w:val="28"/>
                    </w:rPr>
                    <w:t>усл</w:t>
                  </w:r>
                  <w:proofErr w:type="spellEnd"/>
                  <w:r w:rsidRPr="00C313BF">
                    <w:rPr>
                      <w:sz w:val="28"/>
                      <w:szCs w:val="28"/>
                    </w:rPr>
                    <w:t xml:space="preserve">. </w:t>
                  </w:r>
                  <w:r w:rsidR="005B4610">
                    <w:rPr>
                      <w:sz w:val="28"/>
                      <w:szCs w:val="28"/>
                    </w:rPr>
                    <w:t>е</w:t>
                  </w:r>
                  <w:r w:rsidRPr="00C313BF">
                    <w:rPr>
                      <w:sz w:val="28"/>
                      <w:szCs w:val="28"/>
                    </w:rPr>
                    <w:t>д</w:t>
                  </w:r>
                  <w:r w:rsidR="005B461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2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22,0</w:t>
                  </w:r>
                </w:p>
              </w:tc>
              <w:tc>
                <w:tcPr>
                  <w:tcW w:w="868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798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78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313BF" w:rsidRPr="00C313BF" w:rsidTr="005B4610">
              <w:trPr>
                <w:trHeight w:val="315"/>
              </w:trPr>
              <w:tc>
                <w:tcPr>
                  <w:tcW w:w="145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C313BF" w:rsidRPr="00C313BF" w:rsidRDefault="00C313BF" w:rsidP="00C313BF">
                  <w:pPr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Аншлаги против</w:t>
                  </w:r>
                  <w:r w:rsidRPr="00C313BF">
                    <w:rPr>
                      <w:sz w:val="28"/>
                      <w:szCs w:val="28"/>
                    </w:rPr>
                    <w:t>о</w:t>
                  </w:r>
                  <w:r w:rsidRPr="00C313BF">
                    <w:rPr>
                      <w:sz w:val="28"/>
                      <w:szCs w:val="28"/>
                    </w:rPr>
                    <w:t>пожарной тематики</w:t>
                  </w:r>
                </w:p>
              </w:tc>
              <w:tc>
                <w:tcPr>
                  <w:tcW w:w="78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0</w:t>
                  </w:r>
                  <w:r w:rsidR="005B4610">
                    <w:rPr>
                      <w:sz w:val="28"/>
                      <w:szCs w:val="28"/>
                    </w:rPr>
                    <w:t xml:space="preserve"> ед.</w:t>
                  </w:r>
                </w:p>
              </w:tc>
              <w:tc>
                <w:tcPr>
                  <w:tcW w:w="78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0 ед.</w:t>
                  </w:r>
                </w:p>
              </w:tc>
              <w:tc>
                <w:tcPr>
                  <w:tcW w:w="78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0 ед.</w:t>
                  </w:r>
                </w:p>
              </w:tc>
              <w:tc>
                <w:tcPr>
                  <w:tcW w:w="82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868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798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78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313BF" w:rsidRPr="00C313BF" w:rsidTr="005B4610">
              <w:trPr>
                <w:trHeight w:val="182"/>
              </w:trPr>
              <w:tc>
                <w:tcPr>
                  <w:tcW w:w="145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C313BF">
                  <w:pPr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8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C313B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C313B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C313B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C313B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8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C313BF">
                  <w:pPr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798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C313BF">
                  <w:pPr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40,0</w:t>
                  </w:r>
                </w:p>
              </w:tc>
              <w:tc>
                <w:tcPr>
                  <w:tcW w:w="78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C313BF">
                  <w:pPr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40,0</w:t>
                  </w:r>
                </w:p>
              </w:tc>
            </w:tr>
            <w:tr w:rsidR="00C313BF" w:rsidRPr="00C313BF" w:rsidTr="005B4610">
              <w:trPr>
                <w:trHeight w:val="258"/>
              </w:trPr>
              <w:tc>
                <w:tcPr>
                  <w:tcW w:w="7083" w:type="dxa"/>
                  <w:gridSpan w:val="8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Противопожарный инвентарь, спецодежда</w:t>
                  </w:r>
                </w:p>
              </w:tc>
            </w:tr>
            <w:tr w:rsidR="00C313BF" w:rsidRPr="00C313BF" w:rsidTr="005B4610">
              <w:trPr>
                <w:trHeight w:val="330"/>
              </w:trPr>
              <w:tc>
                <w:tcPr>
                  <w:tcW w:w="145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C313BF">
                  <w:pPr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Спе</w:t>
                  </w:r>
                  <w:r w:rsidRPr="00C313BF">
                    <w:rPr>
                      <w:sz w:val="28"/>
                      <w:szCs w:val="28"/>
                    </w:rPr>
                    <w:t>ц</w:t>
                  </w:r>
                  <w:r w:rsidRPr="00C313BF">
                    <w:rPr>
                      <w:sz w:val="28"/>
                      <w:szCs w:val="28"/>
                    </w:rPr>
                    <w:t>одежда (</w:t>
                  </w:r>
                  <w:r w:rsidRPr="005B4610">
                    <w:rPr>
                      <w:spacing w:val="-10"/>
                      <w:sz w:val="28"/>
                      <w:szCs w:val="28"/>
                    </w:rPr>
                    <w:t>костюмы</w:t>
                  </w:r>
                  <w:r w:rsidRPr="00C313BF">
                    <w:rPr>
                      <w:sz w:val="28"/>
                      <w:szCs w:val="28"/>
                    </w:rPr>
                    <w:t>, обувь)</w:t>
                  </w:r>
                </w:p>
              </w:tc>
              <w:tc>
                <w:tcPr>
                  <w:tcW w:w="78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 xml:space="preserve">1 </w:t>
                  </w:r>
                  <w:proofErr w:type="spellStart"/>
                  <w:r w:rsidRPr="00C313BF">
                    <w:rPr>
                      <w:sz w:val="28"/>
                      <w:szCs w:val="28"/>
                    </w:rPr>
                    <w:t>усл</w:t>
                  </w:r>
                  <w:proofErr w:type="spellEnd"/>
                  <w:r w:rsidRPr="00C313BF">
                    <w:rPr>
                      <w:sz w:val="28"/>
                      <w:szCs w:val="28"/>
                    </w:rPr>
                    <w:t>. ед.</w:t>
                  </w:r>
                </w:p>
              </w:tc>
              <w:tc>
                <w:tcPr>
                  <w:tcW w:w="78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 xml:space="preserve">1 </w:t>
                  </w:r>
                  <w:proofErr w:type="spellStart"/>
                  <w:r w:rsidRPr="00C313BF">
                    <w:rPr>
                      <w:sz w:val="28"/>
                      <w:szCs w:val="28"/>
                    </w:rPr>
                    <w:t>усл</w:t>
                  </w:r>
                  <w:proofErr w:type="spellEnd"/>
                  <w:r w:rsidR="005B4610">
                    <w:rPr>
                      <w:sz w:val="28"/>
                      <w:szCs w:val="28"/>
                    </w:rPr>
                    <w:t>.</w:t>
                  </w:r>
                  <w:r w:rsidRPr="00C313BF">
                    <w:rPr>
                      <w:sz w:val="28"/>
                      <w:szCs w:val="28"/>
                    </w:rPr>
                    <w:t xml:space="preserve"> ед.</w:t>
                  </w:r>
                </w:p>
              </w:tc>
              <w:tc>
                <w:tcPr>
                  <w:tcW w:w="78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 xml:space="preserve">1 </w:t>
                  </w:r>
                  <w:proofErr w:type="spellStart"/>
                  <w:r w:rsidRPr="00C313BF">
                    <w:rPr>
                      <w:sz w:val="28"/>
                      <w:szCs w:val="28"/>
                    </w:rPr>
                    <w:t>усл</w:t>
                  </w:r>
                  <w:proofErr w:type="spellEnd"/>
                  <w:r w:rsidRPr="00C313BF">
                    <w:rPr>
                      <w:sz w:val="28"/>
                      <w:szCs w:val="28"/>
                    </w:rPr>
                    <w:t>. ед.</w:t>
                  </w:r>
                </w:p>
              </w:tc>
              <w:tc>
                <w:tcPr>
                  <w:tcW w:w="82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ind w:left="-78" w:right="-91"/>
                    <w:jc w:val="center"/>
                    <w:rPr>
                      <w:sz w:val="28"/>
                      <w:szCs w:val="28"/>
                    </w:rPr>
                  </w:pPr>
                  <w:r w:rsidRPr="005B4610">
                    <w:rPr>
                      <w:spacing w:val="-8"/>
                      <w:sz w:val="28"/>
                      <w:szCs w:val="28"/>
                    </w:rPr>
                    <w:t>прайс-</w:t>
                  </w:r>
                  <w:r w:rsidRPr="00C313BF">
                    <w:rPr>
                      <w:sz w:val="28"/>
                      <w:szCs w:val="28"/>
                    </w:rPr>
                    <w:t>лист</w:t>
                  </w:r>
                </w:p>
              </w:tc>
              <w:tc>
                <w:tcPr>
                  <w:tcW w:w="868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92,6</w:t>
                  </w:r>
                </w:p>
              </w:tc>
              <w:tc>
                <w:tcPr>
                  <w:tcW w:w="798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78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15,4</w:t>
                  </w:r>
                </w:p>
              </w:tc>
            </w:tr>
            <w:tr w:rsidR="00C313BF" w:rsidRPr="00C313BF" w:rsidTr="005B4610">
              <w:trPr>
                <w:trHeight w:val="287"/>
              </w:trPr>
              <w:tc>
                <w:tcPr>
                  <w:tcW w:w="1456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13BF" w:rsidRPr="00C313BF" w:rsidRDefault="00C313BF" w:rsidP="00C313BF">
                  <w:pPr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84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92,6</w:t>
                  </w:r>
                </w:p>
              </w:tc>
              <w:tc>
                <w:tcPr>
                  <w:tcW w:w="79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784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15,4</w:t>
                  </w:r>
                </w:p>
              </w:tc>
            </w:tr>
            <w:tr w:rsidR="00C313BF" w:rsidRPr="00C313BF" w:rsidTr="005B4610">
              <w:trPr>
                <w:trHeight w:val="126"/>
              </w:trPr>
              <w:tc>
                <w:tcPr>
                  <w:tcW w:w="145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C313BF" w:rsidRPr="00C313BF" w:rsidRDefault="00C313BF" w:rsidP="005B4610">
                  <w:pPr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И</w:t>
                  </w:r>
                  <w:r w:rsidR="005B4610">
                    <w:rPr>
                      <w:sz w:val="28"/>
                      <w:szCs w:val="28"/>
                    </w:rPr>
                    <w:t>того</w:t>
                  </w:r>
                </w:p>
              </w:tc>
              <w:tc>
                <w:tcPr>
                  <w:tcW w:w="78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8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117,6</w:t>
                  </w:r>
                </w:p>
              </w:tc>
              <w:tc>
                <w:tcPr>
                  <w:tcW w:w="798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55,4</w:t>
                  </w:r>
                </w:p>
              </w:tc>
              <w:tc>
                <w:tcPr>
                  <w:tcW w:w="78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313BF" w:rsidRPr="00C313BF" w:rsidRDefault="00C313BF" w:rsidP="005B4610">
                  <w:pPr>
                    <w:jc w:val="center"/>
                    <w:rPr>
                      <w:sz w:val="28"/>
                      <w:szCs w:val="28"/>
                    </w:rPr>
                  </w:pPr>
                  <w:r w:rsidRPr="00C313BF">
                    <w:rPr>
                      <w:sz w:val="28"/>
                      <w:szCs w:val="28"/>
                    </w:rPr>
                    <w:t>55,4</w:t>
                  </w:r>
                </w:p>
              </w:tc>
            </w:tr>
          </w:tbl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2019 год </w:t>
            </w:r>
            <w:r w:rsidR="005B4610">
              <w:rPr>
                <w:sz w:val="28"/>
                <w:szCs w:val="28"/>
              </w:rPr>
              <w:t xml:space="preserve">– </w:t>
            </w:r>
            <w:r w:rsidRPr="00C313BF">
              <w:rPr>
                <w:sz w:val="28"/>
                <w:szCs w:val="28"/>
              </w:rPr>
              <w:t>117,6 тыс. руб</w:t>
            </w:r>
            <w:r w:rsidR="005B4610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2020 год </w:t>
            </w:r>
            <w:r w:rsidR="005B4610">
              <w:rPr>
                <w:sz w:val="28"/>
                <w:szCs w:val="28"/>
              </w:rPr>
              <w:t xml:space="preserve">– </w:t>
            </w:r>
            <w:r w:rsidRPr="00C313BF">
              <w:rPr>
                <w:sz w:val="28"/>
                <w:szCs w:val="28"/>
              </w:rPr>
              <w:t>55,4 тыс. руб</w:t>
            </w:r>
            <w:r w:rsidR="005B4610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2021 год </w:t>
            </w:r>
            <w:r w:rsidR="005B4610">
              <w:rPr>
                <w:sz w:val="28"/>
                <w:szCs w:val="28"/>
              </w:rPr>
              <w:t xml:space="preserve">– </w:t>
            </w:r>
            <w:r w:rsidRPr="00C313BF">
              <w:rPr>
                <w:sz w:val="28"/>
                <w:szCs w:val="28"/>
              </w:rPr>
              <w:t>55,4 тыс. руб</w:t>
            </w:r>
            <w:r w:rsidR="005B4610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.</w:t>
            </w:r>
          </w:p>
          <w:p w:rsidR="00C313BF" w:rsidRPr="00C313BF" w:rsidRDefault="00C313BF" w:rsidP="005B4610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И</w:t>
            </w:r>
            <w:r w:rsidR="005B4610">
              <w:rPr>
                <w:sz w:val="28"/>
                <w:szCs w:val="28"/>
              </w:rPr>
              <w:t>того</w:t>
            </w:r>
            <w:r w:rsidRPr="00C313BF">
              <w:rPr>
                <w:sz w:val="28"/>
                <w:szCs w:val="28"/>
              </w:rPr>
              <w:t>: 228,4 тыс. руб</w:t>
            </w:r>
            <w:r w:rsidR="005B4610">
              <w:rPr>
                <w:sz w:val="28"/>
                <w:szCs w:val="28"/>
              </w:rPr>
              <w:t>лей</w:t>
            </w:r>
          </w:p>
        </w:tc>
        <w:tc>
          <w:tcPr>
            <w:tcW w:w="403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</w:p>
        </w:tc>
      </w:tr>
      <w:tr w:rsidR="00C313BF" w:rsidRPr="00C313BF" w:rsidTr="00974C2A">
        <w:trPr>
          <w:trHeight w:val="360"/>
        </w:trPr>
        <w:tc>
          <w:tcPr>
            <w:tcW w:w="709" w:type="dxa"/>
          </w:tcPr>
          <w:p w:rsidR="00C313BF" w:rsidRPr="00C313BF" w:rsidRDefault="00C313BF" w:rsidP="00330693">
            <w:pPr>
              <w:jc w:val="center"/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lastRenderedPageBreak/>
              <w:t>2.5</w:t>
            </w:r>
            <w:r w:rsidR="005B4610">
              <w:rPr>
                <w:sz w:val="28"/>
                <w:szCs w:val="28"/>
              </w:rPr>
              <w:t>.</w:t>
            </w:r>
          </w:p>
        </w:tc>
        <w:tc>
          <w:tcPr>
            <w:tcW w:w="2972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Ликвидация  несан</w:t>
            </w:r>
            <w:r w:rsidRPr="00C313BF">
              <w:rPr>
                <w:sz w:val="28"/>
                <w:szCs w:val="28"/>
              </w:rPr>
              <w:t>к</w:t>
            </w:r>
            <w:r w:rsidRPr="00C313BF">
              <w:rPr>
                <w:sz w:val="28"/>
                <w:szCs w:val="28"/>
              </w:rPr>
              <w:t>ционированных св</w:t>
            </w:r>
            <w:r w:rsidRPr="00C313BF">
              <w:rPr>
                <w:sz w:val="28"/>
                <w:szCs w:val="28"/>
              </w:rPr>
              <w:t>а</w:t>
            </w:r>
            <w:r w:rsidRPr="00C313BF">
              <w:rPr>
                <w:sz w:val="28"/>
                <w:szCs w:val="28"/>
              </w:rPr>
              <w:t>лок в городских лесах Волгограда</w:t>
            </w:r>
          </w:p>
        </w:tc>
        <w:tc>
          <w:tcPr>
            <w:tcW w:w="744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Норматив затрат на ликвидацию несанкционированных свалок </w:t>
            </w:r>
            <w:r w:rsidR="005B4610">
              <w:rPr>
                <w:sz w:val="28"/>
                <w:szCs w:val="28"/>
              </w:rPr>
              <w:t>твердых коммунальных отходов</w:t>
            </w:r>
            <w:r w:rsidRPr="00C313BF">
              <w:rPr>
                <w:sz w:val="28"/>
                <w:szCs w:val="28"/>
              </w:rPr>
              <w:t xml:space="preserve"> в городских лесах на </w:t>
            </w:r>
            <w:r w:rsidR="005B4610">
              <w:rPr>
                <w:sz w:val="28"/>
                <w:szCs w:val="28"/>
              </w:rPr>
              <w:br/>
            </w:r>
            <w:r w:rsidRPr="00C313BF">
              <w:rPr>
                <w:sz w:val="28"/>
                <w:szCs w:val="28"/>
              </w:rPr>
              <w:t xml:space="preserve">1 </w:t>
            </w:r>
            <w:r w:rsidR="005B4610">
              <w:rPr>
                <w:sz w:val="28"/>
                <w:szCs w:val="28"/>
              </w:rPr>
              <w:t xml:space="preserve">куб. </w:t>
            </w:r>
            <w:r w:rsidRPr="00C313BF">
              <w:rPr>
                <w:sz w:val="28"/>
                <w:szCs w:val="28"/>
              </w:rPr>
              <w:t>м</w:t>
            </w:r>
            <w:r w:rsidR="005B4610">
              <w:rPr>
                <w:sz w:val="28"/>
                <w:szCs w:val="28"/>
              </w:rPr>
              <w:t xml:space="preserve"> –</w:t>
            </w:r>
            <w:r w:rsidRPr="00C313BF">
              <w:rPr>
                <w:sz w:val="28"/>
                <w:szCs w:val="28"/>
              </w:rPr>
              <w:t xml:space="preserve"> 0,685 тыс. руб</w:t>
            </w:r>
            <w:r w:rsidR="005B4610">
              <w:rPr>
                <w:sz w:val="28"/>
                <w:szCs w:val="28"/>
              </w:rPr>
              <w:t>лей: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2019 год –</w:t>
            </w:r>
            <w:r w:rsidR="005B4610">
              <w:rPr>
                <w:sz w:val="28"/>
                <w:szCs w:val="28"/>
              </w:rPr>
              <w:t xml:space="preserve"> </w:t>
            </w:r>
            <w:r w:rsidRPr="00C313BF">
              <w:rPr>
                <w:sz w:val="28"/>
                <w:szCs w:val="28"/>
              </w:rPr>
              <w:t xml:space="preserve">0 </w:t>
            </w:r>
            <w:r w:rsidR="005B4610">
              <w:rPr>
                <w:sz w:val="28"/>
                <w:szCs w:val="28"/>
              </w:rPr>
              <w:t xml:space="preserve">куб. </w:t>
            </w:r>
            <w:r w:rsidR="005B4610" w:rsidRPr="00C313BF">
              <w:rPr>
                <w:sz w:val="28"/>
                <w:szCs w:val="28"/>
              </w:rPr>
              <w:t>м</w:t>
            </w:r>
            <w:r w:rsidR="005B4610">
              <w:rPr>
                <w:sz w:val="28"/>
                <w:szCs w:val="28"/>
              </w:rPr>
              <w:t xml:space="preserve"> </w:t>
            </w:r>
            <w:r w:rsidRPr="00C313BF">
              <w:rPr>
                <w:sz w:val="28"/>
                <w:szCs w:val="28"/>
              </w:rPr>
              <w:t>0,0 тыс. руб</w:t>
            </w:r>
            <w:r w:rsidR="005B4610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2020 год – 0 </w:t>
            </w:r>
            <w:r w:rsidR="005B4610">
              <w:rPr>
                <w:sz w:val="28"/>
                <w:szCs w:val="28"/>
              </w:rPr>
              <w:t xml:space="preserve">куб. </w:t>
            </w:r>
            <w:r w:rsidR="005B4610" w:rsidRPr="00C313BF">
              <w:rPr>
                <w:sz w:val="28"/>
                <w:szCs w:val="28"/>
              </w:rPr>
              <w:t>м</w:t>
            </w:r>
            <w:r w:rsidR="005B4610">
              <w:rPr>
                <w:sz w:val="28"/>
                <w:szCs w:val="28"/>
              </w:rPr>
              <w:t xml:space="preserve"> </w:t>
            </w:r>
            <w:r w:rsidRPr="00C313BF">
              <w:rPr>
                <w:sz w:val="28"/>
                <w:szCs w:val="28"/>
              </w:rPr>
              <w:t>0,0 тыс. руб</w:t>
            </w:r>
            <w:r w:rsidR="005B4610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lastRenderedPageBreak/>
              <w:t>2021 год –</w:t>
            </w:r>
            <w:r w:rsidR="005B4610">
              <w:rPr>
                <w:sz w:val="28"/>
                <w:szCs w:val="28"/>
              </w:rPr>
              <w:t xml:space="preserve"> </w:t>
            </w:r>
            <w:r w:rsidRPr="00C313BF">
              <w:rPr>
                <w:sz w:val="28"/>
                <w:szCs w:val="28"/>
              </w:rPr>
              <w:t xml:space="preserve">0 </w:t>
            </w:r>
            <w:r w:rsidR="005B4610">
              <w:rPr>
                <w:sz w:val="28"/>
                <w:szCs w:val="28"/>
              </w:rPr>
              <w:t xml:space="preserve">куб. </w:t>
            </w:r>
            <w:r w:rsidR="005B4610" w:rsidRPr="00C313BF">
              <w:rPr>
                <w:sz w:val="28"/>
                <w:szCs w:val="28"/>
              </w:rPr>
              <w:t>м</w:t>
            </w:r>
            <w:r w:rsidR="005B4610">
              <w:rPr>
                <w:sz w:val="28"/>
                <w:szCs w:val="28"/>
              </w:rPr>
              <w:t xml:space="preserve"> </w:t>
            </w:r>
            <w:r w:rsidRPr="00C313BF">
              <w:rPr>
                <w:sz w:val="28"/>
                <w:szCs w:val="28"/>
              </w:rPr>
              <w:t>0,0 тыс. руб</w:t>
            </w:r>
            <w:r w:rsidR="005B4610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.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И</w:t>
            </w:r>
            <w:r w:rsidR="005B4610">
              <w:rPr>
                <w:sz w:val="28"/>
                <w:szCs w:val="28"/>
              </w:rPr>
              <w:t>того</w:t>
            </w:r>
            <w:r w:rsidRPr="00C313BF">
              <w:rPr>
                <w:sz w:val="28"/>
                <w:szCs w:val="28"/>
              </w:rPr>
              <w:t>: 0,0 тыс. руб</w:t>
            </w:r>
            <w:r w:rsidR="005B4610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.</w:t>
            </w:r>
          </w:p>
          <w:p w:rsidR="00C313BF" w:rsidRPr="00C313BF" w:rsidRDefault="00D16C1B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Расчет осуществлен с учетом </w:t>
            </w:r>
            <w:r w:rsidRPr="00C313BF">
              <w:rPr>
                <w:rFonts w:eastAsia="DejaVu Sans"/>
                <w:sz w:val="28"/>
                <w:szCs w:val="28"/>
              </w:rPr>
              <w:t>Территориальных единичных расценок на строительные и специальные строительные р</w:t>
            </w:r>
            <w:r w:rsidRPr="00C313BF">
              <w:rPr>
                <w:rFonts w:eastAsia="DejaVu Sans"/>
                <w:sz w:val="28"/>
                <w:szCs w:val="28"/>
              </w:rPr>
              <w:t>а</w:t>
            </w:r>
            <w:r w:rsidRPr="00C313BF">
              <w:rPr>
                <w:rFonts w:eastAsia="DejaVu Sans"/>
                <w:sz w:val="28"/>
                <w:szCs w:val="28"/>
              </w:rPr>
              <w:t xml:space="preserve">боты. Волгоградская область (ТЕР 81-02-2001) </w:t>
            </w:r>
            <w:r>
              <w:rPr>
                <w:rFonts w:eastAsia="DejaVu Sans"/>
                <w:sz w:val="28"/>
                <w:szCs w:val="28"/>
              </w:rPr>
              <w:t>(</w:t>
            </w:r>
            <w:r w:rsidRPr="00C313BF">
              <w:rPr>
                <w:rFonts w:eastAsia="DejaVu Sans"/>
                <w:sz w:val="28"/>
                <w:szCs w:val="28"/>
              </w:rPr>
              <w:t>внесены в</w:t>
            </w:r>
            <w:r w:rsidRPr="00C313BF">
              <w:rPr>
                <w:sz w:val="28"/>
                <w:szCs w:val="28"/>
              </w:rPr>
              <w:t xml:space="preserve"> раздел 3 </w:t>
            </w:r>
            <w:r>
              <w:rPr>
                <w:sz w:val="28"/>
                <w:szCs w:val="28"/>
              </w:rPr>
              <w:t>«</w:t>
            </w:r>
            <w:r w:rsidRPr="00C313BF">
              <w:rPr>
                <w:sz w:val="28"/>
                <w:szCs w:val="28"/>
              </w:rPr>
              <w:t>Территориальные сметные нормативы</w:t>
            </w:r>
            <w:r>
              <w:rPr>
                <w:sz w:val="28"/>
                <w:szCs w:val="28"/>
              </w:rPr>
              <w:t>»</w:t>
            </w:r>
            <w:r w:rsidRPr="00C313BF">
              <w:rPr>
                <w:sz w:val="28"/>
                <w:szCs w:val="28"/>
              </w:rPr>
              <w:t xml:space="preserve"> фед</w:t>
            </w:r>
            <w:r w:rsidRPr="00C313BF">
              <w:rPr>
                <w:sz w:val="28"/>
                <w:szCs w:val="28"/>
              </w:rPr>
              <w:t>е</w:t>
            </w:r>
            <w:r w:rsidRPr="00C313BF">
              <w:rPr>
                <w:sz w:val="28"/>
                <w:szCs w:val="28"/>
              </w:rPr>
              <w:t>рального реестра сметных нормативов, подлежащих пр</w:t>
            </w:r>
            <w:r w:rsidRPr="00C313BF">
              <w:rPr>
                <w:sz w:val="28"/>
                <w:szCs w:val="28"/>
              </w:rPr>
              <w:t>и</w:t>
            </w:r>
            <w:r w:rsidRPr="00C313BF">
              <w:rPr>
                <w:sz w:val="28"/>
                <w:szCs w:val="28"/>
              </w:rPr>
              <w:t>менению при определении сметной стоимости объектов к</w:t>
            </w:r>
            <w:r w:rsidRPr="00C313BF">
              <w:rPr>
                <w:sz w:val="28"/>
                <w:szCs w:val="28"/>
              </w:rPr>
              <w:t>а</w:t>
            </w:r>
            <w:r w:rsidRPr="00C313BF">
              <w:rPr>
                <w:sz w:val="28"/>
                <w:szCs w:val="28"/>
              </w:rPr>
              <w:t>питального строительства, строительство которых фина</w:t>
            </w:r>
            <w:r w:rsidRPr="00C313BF">
              <w:rPr>
                <w:sz w:val="28"/>
                <w:szCs w:val="28"/>
              </w:rPr>
              <w:t>н</w:t>
            </w:r>
            <w:r w:rsidRPr="00C313BF">
              <w:rPr>
                <w:sz w:val="28"/>
                <w:szCs w:val="28"/>
              </w:rPr>
              <w:t xml:space="preserve">сируется с привлечением средств федерального бюджета, </w:t>
            </w:r>
            <w:r>
              <w:rPr>
                <w:sz w:val="28"/>
                <w:szCs w:val="28"/>
              </w:rPr>
              <w:t>п</w:t>
            </w:r>
            <w:r w:rsidRPr="00C313BF">
              <w:rPr>
                <w:sz w:val="28"/>
                <w:szCs w:val="28"/>
              </w:rPr>
              <w:t>риказом Мин</w:t>
            </w:r>
            <w:r>
              <w:rPr>
                <w:sz w:val="28"/>
                <w:szCs w:val="28"/>
              </w:rPr>
              <w:t xml:space="preserve">истерства </w:t>
            </w:r>
            <w:r w:rsidRPr="00C313BF">
              <w:rPr>
                <w:sz w:val="28"/>
                <w:szCs w:val="28"/>
              </w:rPr>
              <w:t>стро</w:t>
            </w:r>
            <w:r>
              <w:rPr>
                <w:sz w:val="28"/>
                <w:szCs w:val="28"/>
              </w:rPr>
              <w:t>ительства и жилищно-коммунального хозяйства</w:t>
            </w:r>
            <w:r w:rsidRPr="00C313BF">
              <w:rPr>
                <w:sz w:val="28"/>
                <w:szCs w:val="28"/>
              </w:rPr>
              <w:t xml:space="preserve"> Росси</w:t>
            </w:r>
            <w:r>
              <w:rPr>
                <w:sz w:val="28"/>
                <w:szCs w:val="28"/>
              </w:rPr>
              <w:t>йской Федерации</w:t>
            </w:r>
            <w:r w:rsidRPr="00C313BF">
              <w:rPr>
                <w:sz w:val="28"/>
                <w:szCs w:val="28"/>
              </w:rPr>
              <w:t xml:space="preserve"> от 11</w:t>
            </w:r>
            <w:r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ября </w:t>
            </w:r>
            <w:r w:rsidRPr="00C313BF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 xml:space="preserve">г. </w:t>
            </w:r>
            <w:r w:rsidRPr="00C313BF">
              <w:rPr>
                <w:sz w:val="28"/>
                <w:szCs w:val="28"/>
              </w:rPr>
              <w:t>№ 800/</w:t>
            </w:r>
            <w:proofErr w:type="spellStart"/>
            <w:r w:rsidRPr="00C313BF">
              <w:rPr>
                <w:sz w:val="28"/>
                <w:szCs w:val="28"/>
              </w:rPr>
              <w:t>пр</w:t>
            </w:r>
            <w:proofErr w:type="spellEnd"/>
            <w:r w:rsidRPr="00C313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313BF">
              <w:rPr>
                <w:sz w:val="28"/>
                <w:szCs w:val="28"/>
              </w:rPr>
              <w:t>О внесении сметных нормативов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</w:t>
            </w:r>
            <w:r w:rsidRPr="00C313BF">
              <w:rPr>
                <w:sz w:val="28"/>
                <w:szCs w:val="28"/>
              </w:rPr>
              <w:t>и</w:t>
            </w:r>
            <w:r w:rsidRPr="00C313BF">
              <w:rPr>
                <w:sz w:val="28"/>
                <w:szCs w:val="28"/>
              </w:rPr>
              <w:t>нансируется с привлечением средств федерального бюдж</w:t>
            </w:r>
            <w:r w:rsidRPr="00C313BF">
              <w:rPr>
                <w:sz w:val="28"/>
                <w:szCs w:val="28"/>
              </w:rPr>
              <w:t>е</w:t>
            </w:r>
            <w:r w:rsidRPr="00C313BF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403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</w:p>
        </w:tc>
      </w:tr>
      <w:tr w:rsidR="00C313BF" w:rsidRPr="00C313BF" w:rsidTr="00974C2A">
        <w:trPr>
          <w:trHeight w:val="360"/>
        </w:trPr>
        <w:tc>
          <w:tcPr>
            <w:tcW w:w="709" w:type="dxa"/>
          </w:tcPr>
          <w:p w:rsidR="00C313BF" w:rsidRPr="00C313BF" w:rsidRDefault="00C313BF" w:rsidP="00330693">
            <w:pPr>
              <w:jc w:val="center"/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lastRenderedPageBreak/>
              <w:t>2.6</w:t>
            </w:r>
            <w:r w:rsidR="00974C2A">
              <w:rPr>
                <w:sz w:val="28"/>
                <w:szCs w:val="28"/>
              </w:rPr>
              <w:t>.</w:t>
            </w:r>
          </w:p>
        </w:tc>
        <w:tc>
          <w:tcPr>
            <w:tcW w:w="2972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Исполнение возни</w:t>
            </w:r>
            <w:r w:rsidRPr="00C313BF">
              <w:rPr>
                <w:sz w:val="28"/>
                <w:szCs w:val="28"/>
              </w:rPr>
              <w:t>к</w:t>
            </w:r>
            <w:r w:rsidRPr="00C313BF">
              <w:rPr>
                <w:sz w:val="28"/>
                <w:szCs w:val="28"/>
              </w:rPr>
              <w:t>ших обязательств по организации ос</w:t>
            </w:r>
            <w:r w:rsidRPr="00C313BF">
              <w:rPr>
                <w:sz w:val="28"/>
                <w:szCs w:val="28"/>
              </w:rPr>
              <w:t>у</w:t>
            </w:r>
            <w:r w:rsidRPr="00C313BF">
              <w:rPr>
                <w:sz w:val="28"/>
                <w:szCs w:val="28"/>
              </w:rPr>
              <w:t>ществления мер п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>жарной безопасности в лесах</w:t>
            </w:r>
          </w:p>
        </w:tc>
        <w:tc>
          <w:tcPr>
            <w:tcW w:w="744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Сумма возникших обязательств за 2019 год составила 1465,3 тыс. руб</w:t>
            </w:r>
            <w:r w:rsidR="00974C2A">
              <w:rPr>
                <w:sz w:val="28"/>
                <w:szCs w:val="28"/>
              </w:rPr>
              <w:t>лей.</w:t>
            </w:r>
          </w:p>
          <w:p w:rsidR="00C313BF" w:rsidRPr="00C313BF" w:rsidRDefault="00C313BF" w:rsidP="00974C2A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И</w:t>
            </w:r>
            <w:r w:rsidR="00974C2A">
              <w:rPr>
                <w:sz w:val="28"/>
                <w:szCs w:val="28"/>
              </w:rPr>
              <w:t>того</w:t>
            </w:r>
            <w:r w:rsidRPr="00C313BF">
              <w:rPr>
                <w:sz w:val="28"/>
                <w:szCs w:val="28"/>
              </w:rPr>
              <w:t>: 1465,3 тыс. руб</w:t>
            </w:r>
            <w:r w:rsidR="00974C2A">
              <w:rPr>
                <w:sz w:val="28"/>
                <w:szCs w:val="28"/>
              </w:rPr>
              <w:t>лей</w:t>
            </w:r>
          </w:p>
        </w:tc>
        <w:tc>
          <w:tcPr>
            <w:tcW w:w="403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</w:p>
        </w:tc>
      </w:tr>
      <w:tr w:rsidR="00C313BF" w:rsidRPr="00C313BF" w:rsidTr="00974C2A">
        <w:trPr>
          <w:trHeight w:val="360"/>
        </w:trPr>
        <w:tc>
          <w:tcPr>
            <w:tcW w:w="709" w:type="dxa"/>
          </w:tcPr>
          <w:p w:rsidR="00C313BF" w:rsidRPr="00C313BF" w:rsidRDefault="00C313BF" w:rsidP="00330693">
            <w:pPr>
              <w:jc w:val="center"/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3</w:t>
            </w:r>
            <w:r w:rsidR="00974C2A">
              <w:rPr>
                <w:sz w:val="28"/>
                <w:szCs w:val="28"/>
              </w:rPr>
              <w:t>.</w:t>
            </w:r>
          </w:p>
        </w:tc>
        <w:tc>
          <w:tcPr>
            <w:tcW w:w="2972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Восстановление, ре</w:t>
            </w:r>
            <w:r w:rsidRPr="00C313BF">
              <w:rPr>
                <w:sz w:val="28"/>
                <w:szCs w:val="28"/>
              </w:rPr>
              <w:t>а</w:t>
            </w:r>
            <w:r w:rsidRPr="00C313BF">
              <w:rPr>
                <w:sz w:val="28"/>
                <w:szCs w:val="28"/>
              </w:rPr>
              <w:t>билитация и благ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 xml:space="preserve">устройство водных </w:t>
            </w:r>
            <w:r w:rsidRPr="00C313BF">
              <w:rPr>
                <w:sz w:val="28"/>
                <w:szCs w:val="28"/>
              </w:rPr>
              <w:lastRenderedPageBreak/>
              <w:t>объектов, находящи</w:t>
            </w:r>
            <w:r w:rsidRPr="00C313BF">
              <w:rPr>
                <w:sz w:val="28"/>
                <w:szCs w:val="28"/>
              </w:rPr>
              <w:t>х</w:t>
            </w:r>
            <w:r w:rsidRPr="00C313BF">
              <w:rPr>
                <w:sz w:val="28"/>
                <w:szCs w:val="28"/>
              </w:rPr>
              <w:t>ся в муниципальной собственности Волг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>града</w:t>
            </w:r>
          </w:p>
        </w:tc>
        <w:tc>
          <w:tcPr>
            <w:tcW w:w="744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lastRenderedPageBreak/>
              <w:t xml:space="preserve">Итого по мероприятию – 2313,0 тыс. рублей, в </w:t>
            </w:r>
            <w:r w:rsidR="00974C2A">
              <w:rPr>
                <w:sz w:val="28"/>
                <w:szCs w:val="28"/>
              </w:rPr>
              <w:t>том числе</w:t>
            </w:r>
            <w:r w:rsidRPr="00C313BF">
              <w:rPr>
                <w:sz w:val="28"/>
                <w:szCs w:val="28"/>
              </w:rPr>
              <w:t>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2019 год – 2313,0 тыс. руб</w:t>
            </w:r>
            <w:r w:rsidR="00974C2A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2020 год – 0,0 тыс. руб</w:t>
            </w:r>
            <w:r w:rsidR="00974C2A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974C2A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lastRenderedPageBreak/>
              <w:t>2021 год – 0,0 тыс. руб</w:t>
            </w:r>
            <w:r w:rsidR="00974C2A">
              <w:rPr>
                <w:sz w:val="28"/>
                <w:szCs w:val="28"/>
              </w:rPr>
              <w:t>лей</w:t>
            </w:r>
          </w:p>
        </w:tc>
        <w:tc>
          <w:tcPr>
            <w:tcW w:w="4038" w:type="dxa"/>
          </w:tcPr>
          <w:p w:rsidR="00C313BF" w:rsidRPr="00C313BF" w:rsidRDefault="00C313BF" w:rsidP="00C313BF">
            <w:pPr>
              <w:rPr>
                <w:rFonts w:eastAsia="DejaVu Sans"/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lastRenderedPageBreak/>
              <w:t xml:space="preserve">Водный кодекс </w:t>
            </w:r>
            <w:r w:rsidR="00974C2A">
              <w:rPr>
                <w:sz w:val="28"/>
                <w:szCs w:val="28"/>
              </w:rPr>
              <w:t>Российской Федерации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</w:p>
        </w:tc>
      </w:tr>
      <w:tr w:rsidR="00C313BF" w:rsidRPr="00C313BF" w:rsidTr="00974C2A">
        <w:trPr>
          <w:trHeight w:val="360"/>
        </w:trPr>
        <w:tc>
          <w:tcPr>
            <w:tcW w:w="709" w:type="dxa"/>
          </w:tcPr>
          <w:p w:rsidR="00C313BF" w:rsidRPr="00C313BF" w:rsidRDefault="00C313BF" w:rsidP="00330693">
            <w:pPr>
              <w:jc w:val="center"/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lastRenderedPageBreak/>
              <w:t>3.1</w:t>
            </w:r>
            <w:r w:rsidR="00974C2A">
              <w:rPr>
                <w:sz w:val="28"/>
                <w:szCs w:val="28"/>
              </w:rPr>
              <w:t>.</w:t>
            </w:r>
          </w:p>
        </w:tc>
        <w:tc>
          <w:tcPr>
            <w:tcW w:w="2972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Разработка проектно-сметной документ</w:t>
            </w:r>
            <w:r w:rsidRPr="00C313BF">
              <w:rPr>
                <w:sz w:val="28"/>
                <w:szCs w:val="28"/>
              </w:rPr>
              <w:t>а</w:t>
            </w:r>
            <w:r w:rsidRPr="00C313BF">
              <w:rPr>
                <w:sz w:val="28"/>
                <w:szCs w:val="28"/>
              </w:rPr>
              <w:t>ции на расчистку во</w:t>
            </w:r>
            <w:r w:rsidRPr="00C313BF">
              <w:rPr>
                <w:sz w:val="28"/>
                <w:szCs w:val="28"/>
              </w:rPr>
              <w:t>д</w:t>
            </w:r>
            <w:r w:rsidRPr="00C313BF">
              <w:rPr>
                <w:sz w:val="28"/>
                <w:szCs w:val="28"/>
              </w:rPr>
              <w:t>ных объектов, нах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>дящихся в муниц</w:t>
            </w:r>
            <w:r w:rsidRPr="00C313BF">
              <w:rPr>
                <w:sz w:val="28"/>
                <w:szCs w:val="28"/>
              </w:rPr>
              <w:t>и</w:t>
            </w:r>
            <w:r w:rsidRPr="00C313BF">
              <w:rPr>
                <w:sz w:val="28"/>
                <w:szCs w:val="28"/>
              </w:rPr>
              <w:t>пальной собственн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>сти Волгограда</w:t>
            </w:r>
          </w:p>
        </w:tc>
        <w:tc>
          <w:tcPr>
            <w:tcW w:w="744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По результатам закупок затраты на разработку проектно-сметной документации по пруду по ул. </w:t>
            </w:r>
            <w:r w:rsidR="00974C2A">
              <w:rPr>
                <w:sz w:val="28"/>
                <w:szCs w:val="28"/>
              </w:rPr>
              <w:t xml:space="preserve">им. </w:t>
            </w:r>
            <w:proofErr w:type="spellStart"/>
            <w:r w:rsidRPr="00C313BF">
              <w:rPr>
                <w:sz w:val="28"/>
                <w:szCs w:val="28"/>
              </w:rPr>
              <w:t>Городовикова</w:t>
            </w:r>
            <w:proofErr w:type="spellEnd"/>
            <w:r w:rsidRPr="00C313BF">
              <w:rPr>
                <w:sz w:val="28"/>
                <w:szCs w:val="28"/>
              </w:rPr>
              <w:br/>
              <w:t xml:space="preserve">в Красноармейском районе Волгограда составили </w:t>
            </w:r>
            <w:r w:rsidR="00974C2A">
              <w:rPr>
                <w:sz w:val="28"/>
                <w:szCs w:val="28"/>
              </w:rPr>
              <w:br/>
            </w:r>
            <w:r w:rsidRPr="00C313BF">
              <w:rPr>
                <w:sz w:val="28"/>
                <w:szCs w:val="28"/>
              </w:rPr>
              <w:t>2313,0 тыс.</w:t>
            </w:r>
            <w:r w:rsidR="00974C2A">
              <w:rPr>
                <w:sz w:val="28"/>
                <w:szCs w:val="28"/>
              </w:rPr>
              <w:t xml:space="preserve"> </w:t>
            </w:r>
            <w:r w:rsidRPr="00C313BF">
              <w:rPr>
                <w:sz w:val="28"/>
                <w:szCs w:val="28"/>
              </w:rPr>
              <w:t>руб</w:t>
            </w:r>
            <w:r w:rsidR="00974C2A">
              <w:rPr>
                <w:sz w:val="28"/>
                <w:szCs w:val="28"/>
              </w:rPr>
              <w:t>лей, в том числе</w:t>
            </w:r>
            <w:r w:rsidRPr="00C313BF">
              <w:rPr>
                <w:sz w:val="28"/>
                <w:szCs w:val="28"/>
              </w:rPr>
              <w:t>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2019 год </w:t>
            </w:r>
            <w:r w:rsidR="00974C2A">
              <w:rPr>
                <w:sz w:val="28"/>
                <w:szCs w:val="28"/>
              </w:rPr>
              <w:t>–</w:t>
            </w:r>
            <w:r w:rsidRPr="00C313BF">
              <w:rPr>
                <w:sz w:val="28"/>
                <w:szCs w:val="28"/>
              </w:rPr>
              <w:t>2313,0 тыс. руб</w:t>
            </w:r>
            <w:r w:rsidR="00974C2A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2020 год </w:t>
            </w:r>
            <w:r w:rsidR="00974C2A">
              <w:rPr>
                <w:sz w:val="28"/>
                <w:szCs w:val="28"/>
              </w:rPr>
              <w:t>–</w:t>
            </w:r>
            <w:r w:rsidRPr="00C313BF">
              <w:rPr>
                <w:sz w:val="28"/>
                <w:szCs w:val="28"/>
              </w:rPr>
              <w:t xml:space="preserve"> 0,0 тыс. руб</w:t>
            </w:r>
            <w:r w:rsidR="00974C2A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2021 год </w:t>
            </w:r>
            <w:r w:rsidR="00974C2A">
              <w:rPr>
                <w:sz w:val="28"/>
                <w:szCs w:val="28"/>
              </w:rPr>
              <w:t>–</w:t>
            </w:r>
            <w:r w:rsidRPr="00C313BF">
              <w:rPr>
                <w:sz w:val="28"/>
                <w:szCs w:val="28"/>
              </w:rPr>
              <w:t xml:space="preserve"> 0,0 тыс. руб</w:t>
            </w:r>
            <w:r w:rsidR="00974C2A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.</w:t>
            </w:r>
          </w:p>
          <w:p w:rsidR="00C313BF" w:rsidRPr="00C313BF" w:rsidRDefault="00C313BF" w:rsidP="00974C2A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И</w:t>
            </w:r>
            <w:r w:rsidR="00974C2A">
              <w:rPr>
                <w:sz w:val="28"/>
                <w:szCs w:val="28"/>
              </w:rPr>
              <w:t>того</w:t>
            </w:r>
            <w:r w:rsidRPr="00C313BF">
              <w:rPr>
                <w:sz w:val="28"/>
                <w:szCs w:val="28"/>
              </w:rPr>
              <w:t>: 2313,0 тыс. руб</w:t>
            </w:r>
            <w:r w:rsidR="00974C2A">
              <w:rPr>
                <w:sz w:val="28"/>
                <w:szCs w:val="28"/>
              </w:rPr>
              <w:t>лей</w:t>
            </w:r>
          </w:p>
        </w:tc>
        <w:tc>
          <w:tcPr>
            <w:tcW w:w="4038" w:type="dxa"/>
          </w:tcPr>
          <w:p w:rsidR="00C313BF" w:rsidRPr="00C313BF" w:rsidRDefault="00C313BF" w:rsidP="00C313BF">
            <w:pPr>
              <w:rPr>
                <w:rFonts w:eastAsia="DejaVu Sans"/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Водный кодекс </w:t>
            </w:r>
            <w:r w:rsidR="00974C2A">
              <w:rPr>
                <w:sz w:val="28"/>
                <w:szCs w:val="28"/>
              </w:rPr>
              <w:t>Российской Федерации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</w:p>
        </w:tc>
      </w:tr>
      <w:tr w:rsidR="00C313BF" w:rsidRPr="00C313BF" w:rsidTr="00974C2A">
        <w:trPr>
          <w:trHeight w:val="2340"/>
        </w:trPr>
        <w:tc>
          <w:tcPr>
            <w:tcW w:w="709" w:type="dxa"/>
          </w:tcPr>
          <w:p w:rsidR="00C313BF" w:rsidRPr="00C313BF" w:rsidRDefault="00C313BF" w:rsidP="00330693">
            <w:pPr>
              <w:jc w:val="center"/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4</w:t>
            </w:r>
            <w:r w:rsidR="00974C2A">
              <w:rPr>
                <w:sz w:val="28"/>
                <w:szCs w:val="28"/>
              </w:rPr>
              <w:t>.</w:t>
            </w:r>
          </w:p>
        </w:tc>
        <w:tc>
          <w:tcPr>
            <w:tcW w:w="2972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Осуществление работ по охране Городского лесничества Волг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>града</w:t>
            </w:r>
          </w:p>
        </w:tc>
        <w:tc>
          <w:tcPr>
            <w:tcW w:w="744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Расчет суммы затрат произведен в рамках утвержденной бюджетной сметы </w:t>
            </w:r>
            <w:r w:rsidR="00974C2A">
              <w:rPr>
                <w:sz w:val="28"/>
                <w:szCs w:val="28"/>
              </w:rPr>
              <w:t>муниципального учреждения</w:t>
            </w:r>
            <w:r w:rsidRPr="00C313BF">
              <w:rPr>
                <w:sz w:val="28"/>
                <w:szCs w:val="28"/>
              </w:rPr>
              <w:t xml:space="preserve"> </w:t>
            </w:r>
            <w:r w:rsidR="00974C2A">
              <w:rPr>
                <w:sz w:val="28"/>
                <w:szCs w:val="28"/>
              </w:rPr>
              <w:t xml:space="preserve">(МУ) </w:t>
            </w:r>
            <w:r w:rsidRPr="00C313BF">
              <w:rPr>
                <w:sz w:val="28"/>
                <w:szCs w:val="28"/>
              </w:rPr>
              <w:t>«</w:t>
            </w:r>
            <w:proofErr w:type="spellStart"/>
            <w:r w:rsidRPr="00C313BF">
              <w:rPr>
                <w:sz w:val="28"/>
                <w:szCs w:val="28"/>
              </w:rPr>
              <w:t>Горэколес</w:t>
            </w:r>
            <w:proofErr w:type="spellEnd"/>
            <w:r w:rsidRPr="00C313BF">
              <w:rPr>
                <w:sz w:val="28"/>
                <w:szCs w:val="28"/>
              </w:rPr>
              <w:t>»: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2019 год</w:t>
            </w:r>
            <w:r w:rsidR="00974C2A">
              <w:rPr>
                <w:sz w:val="28"/>
                <w:szCs w:val="28"/>
              </w:rPr>
              <w:t xml:space="preserve"> –</w:t>
            </w:r>
            <w:r w:rsidRPr="00C313BF">
              <w:rPr>
                <w:sz w:val="28"/>
                <w:szCs w:val="28"/>
              </w:rPr>
              <w:t xml:space="preserve"> 7481,42 тыс. руб</w:t>
            </w:r>
            <w:r w:rsidR="00974C2A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, в том числе: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средства </w:t>
            </w:r>
            <w:r w:rsidR="00974C2A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>бластного бюджета</w:t>
            </w:r>
            <w:r w:rsidR="00974C2A">
              <w:rPr>
                <w:sz w:val="28"/>
                <w:szCs w:val="28"/>
              </w:rPr>
              <w:t xml:space="preserve"> –</w:t>
            </w:r>
            <w:r w:rsidRPr="00C313BF">
              <w:rPr>
                <w:sz w:val="28"/>
                <w:szCs w:val="28"/>
              </w:rPr>
              <w:t xml:space="preserve"> 72,5 тыс. руб</w:t>
            </w:r>
            <w:r w:rsidR="00974C2A">
              <w:rPr>
                <w:sz w:val="28"/>
                <w:szCs w:val="28"/>
              </w:rPr>
              <w:t>лей,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средства бюджета Волгограда</w:t>
            </w:r>
            <w:r w:rsidR="00974C2A">
              <w:rPr>
                <w:sz w:val="28"/>
                <w:szCs w:val="28"/>
              </w:rPr>
              <w:t xml:space="preserve"> </w:t>
            </w:r>
            <w:r w:rsidRPr="00C313BF">
              <w:rPr>
                <w:sz w:val="28"/>
                <w:szCs w:val="28"/>
              </w:rPr>
              <w:t>– 7408,92 тыс. руб</w:t>
            </w:r>
            <w:r w:rsidR="00974C2A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2020 год</w:t>
            </w:r>
            <w:r w:rsidR="00974C2A">
              <w:rPr>
                <w:sz w:val="28"/>
                <w:szCs w:val="28"/>
              </w:rPr>
              <w:t xml:space="preserve"> –</w:t>
            </w:r>
            <w:r w:rsidRPr="00C313BF">
              <w:rPr>
                <w:sz w:val="28"/>
                <w:szCs w:val="28"/>
              </w:rPr>
              <w:t xml:space="preserve"> 7824,25 тыс. руб</w:t>
            </w:r>
            <w:r w:rsidR="00974C2A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2021 год</w:t>
            </w:r>
            <w:r w:rsidR="00974C2A">
              <w:rPr>
                <w:sz w:val="28"/>
                <w:szCs w:val="28"/>
              </w:rPr>
              <w:t xml:space="preserve"> –</w:t>
            </w:r>
            <w:r w:rsidRPr="00C313BF">
              <w:rPr>
                <w:sz w:val="28"/>
                <w:szCs w:val="28"/>
              </w:rPr>
              <w:t xml:space="preserve"> 7824,25 тыс. руб</w:t>
            </w:r>
            <w:r w:rsidR="00974C2A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.</w:t>
            </w:r>
          </w:p>
          <w:p w:rsidR="00C313BF" w:rsidRPr="00C313BF" w:rsidRDefault="00C313BF" w:rsidP="00974C2A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И</w:t>
            </w:r>
            <w:r w:rsidR="00974C2A">
              <w:rPr>
                <w:sz w:val="28"/>
                <w:szCs w:val="28"/>
              </w:rPr>
              <w:t>того</w:t>
            </w:r>
            <w:r w:rsidRPr="00C313BF">
              <w:rPr>
                <w:sz w:val="28"/>
                <w:szCs w:val="28"/>
              </w:rPr>
              <w:t>: 23129,92 тыс. руб</w:t>
            </w:r>
            <w:r w:rsidR="00974C2A">
              <w:rPr>
                <w:sz w:val="28"/>
                <w:szCs w:val="28"/>
              </w:rPr>
              <w:t>лей</w:t>
            </w:r>
          </w:p>
        </w:tc>
        <w:tc>
          <w:tcPr>
            <w:tcW w:w="4038" w:type="dxa"/>
          </w:tcPr>
          <w:p w:rsidR="00C313BF" w:rsidRPr="00C313BF" w:rsidRDefault="00C313BF" w:rsidP="00974C2A">
            <w:pPr>
              <w:rPr>
                <w:sz w:val="28"/>
                <w:szCs w:val="28"/>
              </w:rPr>
            </w:pPr>
            <w:r w:rsidRPr="00C313BF">
              <w:rPr>
                <w:rFonts w:eastAsia="DejaVu Sans"/>
                <w:sz w:val="28"/>
                <w:szCs w:val="28"/>
              </w:rPr>
              <w:t>Постановление администрации Волгограда от 27</w:t>
            </w:r>
            <w:r w:rsidR="00974C2A">
              <w:rPr>
                <w:rFonts w:eastAsia="DejaVu Sans"/>
                <w:sz w:val="28"/>
                <w:szCs w:val="28"/>
              </w:rPr>
              <w:t xml:space="preserve"> февраля </w:t>
            </w:r>
            <w:r w:rsidR="00974C2A">
              <w:rPr>
                <w:rFonts w:eastAsia="DejaVu Sans"/>
                <w:sz w:val="28"/>
                <w:szCs w:val="28"/>
              </w:rPr>
              <w:br/>
            </w:r>
            <w:r w:rsidRPr="00C313BF">
              <w:rPr>
                <w:rFonts w:eastAsia="DejaVu Sans"/>
                <w:sz w:val="28"/>
                <w:szCs w:val="28"/>
              </w:rPr>
              <w:t xml:space="preserve">2019 </w:t>
            </w:r>
            <w:r w:rsidR="00974C2A">
              <w:rPr>
                <w:rFonts w:eastAsia="DejaVu Sans"/>
                <w:sz w:val="28"/>
                <w:szCs w:val="28"/>
              </w:rPr>
              <w:t xml:space="preserve">г. </w:t>
            </w:r>
            <w:r w:rsidRPr="00C313BF">
              <w:rPr>
                <w:rFonts w:eastAsia="DejaVu Sans"/>
                <w:sz w:val="28"/>
                <w:szCs w:val="28"/>
              </w:rPr>
              <w:t xml:space="preserve">№ 204 «О реализации постановления администрации </w:t>
            </w:r>
            <w:r w:rsidRPr="00974C2A">
              <w:rPr>
                <w:rFonts w:eastAsia="DejaVu Sans"/>
                <w:spacing w:val="-4"/>
                <w:sz w:val="28"/>
                <w:szCs w:val="28"/>
              </w:rPr>
              <w:t>Волгограда от 25 января 2019 г.</w:t>
            </w:r>
            <w:r w:rsidRPr="00C313BF">
              <w:rPr>
                <w:rFonts w:eastAsia="DejaVu Sans"/>
                <w:sz w:val="28"/>
                <w:szCs w:val="28"/>
              </w:rPr>
              <w:t xml:space="preserve"> № 93 «Об утверждении Пол</w:t>
            </w:r>
            <w:r w:rsidRPr="00C313BF">
              <w:rPr>
                <w:rFonts w:eastAsia="DejaVu Sans"/>
                <w:sz w:val="28"/>
                <w:szCs w:val="28"/>
              </w:rPr>
              <w:t>о</w:t>
            </w:r>
            <w:r w:rsidRPr="00C313BF">
              <w:rPr>
                <w:rFonts w:eastAsia="DejaVu Sans"/>
                <w:sz w:val="28"/>
                <w:szCs w:val="28"/>
              </w:rPr>
              <w:t>жения об оплате труда рабо</w:t>
            </w:r>
            <w:r w:rsidRPr="00C313BF">
              <w:rPr>
                <w:rFonts w:eastAsia="DejaVu Sans"/>
                <w:sz w:val="28"/>
                <w:szCs w:val="28"/>
              </w:rPr>
              <w:t>т</w:t>
            </w:r>
            <w:r w:rsidRPr="00C313BF">
              <w:rPr>
                <w:rFonts w:eastAsia="DejaVu Sans"/>
                <w:sz w:val="28"/>
                <w:szCs w:val="28"/>
              </w:rPr>
              <w:t>ников муниципальных учр</w:t>
            </w:r>
            <w:r w:rsidRPr="00C313BF">
              <w:rPr>
                <w:rFonts w:eastAsia="DejaVu Sans"/>
                <w:sz w:val="28"/>
                <w:szCs w:val="28"/>
              </w:rPr>
              <w:t>е</w:t>
            </w:r>
            <w:r w:rsidRPr="00C313BF">
              <w:rPr>
                <w:rFonts w:eastAsia="DejaVu Sans"/>
                <w:sz w:val="28"/>
                <w:szCs w:val="28"/>
              </w:rPr>
              <w:t>ждений Волгограда, подведо</w:t>
            </w:r>
            <w:r w:rsidRPr="00C313BF">
              <w:rPr>
                <w:rFonts w:eastAsia="DejaVu Sans"/>
                <w:sz w:val="28"/>
                <w:szCs w:val="28"/>
              </w:rPr>
              <w:t>м</w:t>
            </w:r>
            <w:r w:rsidRPr="00C313BF">
              <w:rPr>
                <w:rFonts w:eastAsia="DejaVu Sans"/>
                <w:sz w:val="28"/>
                <w:szCs w:val="28"/>
              </w:rPr>
              <w:t xml:space="preserve">ственных администрации </w:t>
            </w:r>
            <w:r w:rsidR="00974C2A">
              <w:rPr>
                <w:rFonts w:eastAsia="DejaVu Sans"/>
                <w:sz w:val="28"/>
                <w:szCs w:val="28"/>
              </w:rPr>
              <w:br/>
            </w:r>
            <w:r w:rsidRPr="00C313BF">
              <w:rPr>
                <w:rFonts w:eastAsia="DejaVu Sans"/>
                <w:sz w:val="28"/>
                <w:szCs w:val="28"/>
              </w:rPr>
              <w:t>Волгограда»</w:t>
            </w:r>
          </w:p>
        </w:tc>
      </w:tr>
      <w:tr w:rsidR="00C313BF" w:rsidRPr="00C313BF" w:rsidTr="007F0FC6">
        <w:trPr>
          <w:trHeight w:val="798"/>
        </w:trPr>
        <w:tc>
          <w:tcPr>
            <w:tcW w:w="709" w:type="dxa"/>
          </w:tcPr>
          <w:p w:rsidR="00C313BF" w:rsidRPr="00C313BF" w:rsidRDefault="00C313BF" w:rsidP="00330693">
            <w:pPr>
              <w:jc w:val="center"/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5</w:t>
            </w:r>
            <w:r w:rsidR="00335D83">
              <w:rPr>
                <w:sz w:val="28"/>
                <w:szCs w:val="28"/>
              </w:rPr>
              <w:t>.</w:t>
            </w:r>
          </w:p>
        </w:tc>
        <w:tc>
          <w:tcPr>
            <w:tcW w:w="2972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Обеспечение орган</w:t>
            </w:r>
            <w:r w:rsidRPr="00C313BF">
              <w:rPr>
                <w:sz w:val="28"/>
                <w:szCs w:val="28"/>
              </w:rPr>
              <w:t>и</w:t>
            </w:r>
            <w:r w:rsidRPr="00C313BF">
              <w:rPr>
                <w:sz w:val="28"/>
                <w:szCs w:val="28"/>
              </w:rPr>
              <w:t>зации мероприятий по охране окружающей среды</w:t>
            </w:r>
          </w:p>
        </w:tc>
        <w:tc>
          <w:tcPr>
            <w:tcW w:w="744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Расчет суммы затрат произведен в рамках утвержденной бюджетной сметы МУ «</w:t>
            </w:r>
            <w:proofErr w:type="spellStart"/>
            <w:r w:rsidRPr="00C313BF">
              <w:rPr>
                <w:sz w:val="28"/>
                <w:szCs w:val="28"/>
              </w:rPr>
              <w:t>Горэколес</w:t>
            </w:r>
            <w:proofErr w:type="spellEnd"/>
            <w:r w:rsidRPr="00C313BF">
              <w:rPr>
                <w:sz w:val="28"/>
                <w:szCs w:val="28"/>
              </w:rPr>
              <w:t>»: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2019 год</w:t>
            </w:r>
            <w:r w:rsidR="00974C2A">
              <w:rPr>
                <w:sz w:val="28"/>
                <w:szCs w:val="28"/>
              </w:rPr>
              <w:t xml:space="preserve"> –</w:t>
            </w:r>
            <w:r w:rsidRPr="00C313BF">
              <w:rPr>
                <w:sz w:val="28"/>
                <w:szCs w:val="28"/>
              </w:rPr>
              <w:t xml:space="preserve"> 7481,43 тыс. руб</w:t>
            </w:r>
            <w:r w:rsidR="00974C2A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, в том числе: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средства </w:t>
            </w:r>
            <w:r w:rsidR="00974C2A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>бластного бюджета</w:t>
            </w:r>
            <w:r w:rsidR="00974C2A">
              <w:rPr>
                <w:sz w:val="28"/>
                <w:szCs w:val="28"/>
              </w:rPr>
              <w:t xml:space="preserve"> –</w:t>
            </w:r>
            <w:r w:rsidRPr="00C313BF">
              <w:rPr>
                <w:sz w:val="28"/>
                <w:szCs w:val="28"/>
              </w:rPr>
              <w:t xml:space="preserve"> 72,5 тыс. руб</w:t>
            </w:r>
            <w:r w:rsidR="00974C2A">
              <w:rPr>
                <w:sz w:val="28"/>
                <w:szCs w:val="28"/>
              </w:rPr>
              <w:t>лей,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lastRenderedPageBreak/>
              <w:t>средства бюджета Волгограда</w:t>
            </w:r>
            <w:r w:rsidR="00974C2A">
              <w:rPr>
                <w:sz w:val="28"/>
                <w:szCs w:val="28"/>
              </w:rPr>
              <w:t xml:space="preserve"> </w:t>
            </w:r>
            <w:r w:rsidRPr="00C313BF">
              <w:rPr>
                <w:sz w:val="28"/>
                <w:szCs w:val="28"/>
              </w:rPr>
              <w:t>– 7408,93 тыс. руб</w:t>
            </w:r>
            <w:r w:rsidR="00974C2A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2020 год</w:t>
            </w:r>
            <w:r w:rsidR="00974C2A">
              <w:rPr>
                <w:sz w:val="28"/>
                <w:szCs w:val="28"/>
              </w:rPr>
              <w:t xml:space="preserve"> –</w:t>
            </w:r>
            <w:r w:rsidRPr="00C313BF">
              <w:rPr>
                <w:sz w:val="28"/>
                <w:szCs w:val="28"/>
              </w:rPr>
              <w:t xml:space="preserve"> 7824,25 тыс. руб</w:t>
            </w:r>
            <w:r w:rsidR="00974C2A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2021 год</w:t>
            </w:r>
            <w:r w:rsidR="00974C2A">
              <w:rPr>
                <w:sz w:val="28"/>
                <w:szCs w:val="28"/>
              </w:rPr>
              <w:t xml:space="preserve"> –</w:t>
            </w:r>
            <w:r w:rsidRPr="00C313BF">
              <w:rPr>
                <w:sz w:val="28"/>
                <w:szCs w:val="28"/>
              </w:rPr>
              <w:t xml:space="preserve"> 7824,25 тыс. руб</w:t>
            </w:r>
            <w:r w:rsidR="00974C2A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.</w:t>
            </w:r>
          </w:p>
          <w:p w:rsidR="00C313BF" w:rsidRPr="00C313BF" w:rsidRDefault="00C313BF" w:rsidP="00974C2A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И</w:t>
            </w:r>
            <w:r w:rsidR="00974C2A">
              <w:rPr>
                <w:sz w:val="28"/>
                <w:szCs w:val="28"/>
              </w:rPr>
              <w:t>того</w:t>
            </w:r>
            <w:r w:rsidRPr="00C313BF">
              <w:rPr>
                <w:sz w:val="28"/>
                <w:szCs w:val="28"/>
              </w:rPr>
              <w:t>: 23129,93 тыс. руб</w:t>
            </w:r>
            <w:r w:rsidR="00974C2A">
              <w:rPr>
                <w:sz w:val="28"/>
                <w:szCs w:val="28"/>
              </w:rPr>
              <w:t>лей</w:t>
            </w:r>
          </w:p>
        </w:tc>
        <w:tc>
          <w:tcPr>
            <w:tcW w:w="4038" w:type="dxa"/>
          </w:tcPr>
          <w:p w:rsidR="00974C2A" w:rsidRDefault="00C313BF" w:rsidP="00974C2A">
            <w:pPr>
              <w:rPr>
                <w:rFonts w:eastAsia="DejaVu Sans"/>
                <w:sz w:val="28"/>
                <w:szCs w:val="28"/>
              </w:rPr>
            </w:pPr>
            <w:r w:rsidRPr="00C313BF">
              <w:rPr>
                <w:rFonts w:eastAsia="DejaVu Sans"/>
                <w:sz w:val="28"/>
                <w:szCs w:val="28"/>
              </w:rPr>
              <w:lastRenderedPageBreak/>
              <w:t>Постановление администрации Волгограда от 27</w:t>
            </w:r>
            <w:r w:rsidR="00974C2A">
              <w:rPr>
                <w:rFonts w:eastAsia="DejaVu Sans"/>
                <w:sz w:val="28"/>
                <w:szCs w:val="28"/>
              </w:rPr>
              <w:t xml:space="preserve"> февраля </w:t>
            </w:r>
            <w:r w:rsidR="00974C2A">
              <w:rPr>
                <w:rFonts w:eastAsia="DejaVu Sans"/>
                <w:sz w:val="28"/>
                <w:szCs w:val="28"/>
              </w:rPr>
              <w:br/>
            </w:r>
            <w:r w:rsidRPr="00C313BF">
              <w:rPr>
                <w:rFonts w:eastAsia="DejaVu Sans"/>
                <w:sz w:val="28"/>
                <w:szCs w:val="28"/>
              </w:rPr>
              <w:t xml:space="preserve">2019 </w:t>
            </w:r>
            <w:r w:rsidR="00974C2A">
              <w:rPr>
                <w:rFonts w:eastAsia="DejaVu Sans"/>
                <w:sz w:val="28"/>
                <w:szCs w:val="28"/>
              </w:rPr>
              <w:t xml:space="preserve">г. </w:t>
            </w:r>
            <w:r w:rsidRPr="00C313BF">
              <w:rPr>
                <w:rFonts w:eastAsia="DejaVu Sans"/>
                <w:sz w:val="28"/>
                <w:szCs w:val="28"/>
              </w:rPr>
              <w:t>№ 204</w:t>
            </w:r>
            <w:r w:rsidR="00974C2A">
              <w:rPr>
                <w:rFonts w:eastAsia="DejaVu Sans"/>
                <w:sz w:val="28"/>
                <w:szCs w:val="28"/>
              </w:rPr>
              <w:t xml:space="preserve"> </w:t>
            </w:r>
            <w:r w:rsidRPr="00C313BF">
              <w:rPr>
                <w:rFonts w:eastAsia="DejaVu Sans"/>
                <w:sz w:val="28"/>
                <w:szCs w:val="28"/>
              </w:rPr>
              <w:t xml:space="preserve">«О реализации постановления администрации </w:t>
            </w:r>
            <w:r w:rsidRPr="00974C2A">
              <w:rPr>
                <w:rFonts w:eastAsia="DejaVu Sans"/>
                <w:spacing w:val="-4"/>
                <w:sz w:val="28"/>
                <w:szCs w:val="28"/>
              </w:rPr>
              <w:lastRenderedPageBreak/>
              <w:t>Волгограда от 25 января 2019 г.</w:t>
            </w:r>
            <w:r w:rsidRPr="00C313BF">
              <w:rPr>
                <w:rFonts w:eastAsia="DejaVu Sans"/>
                <w:sz w:val="28"/>
                <w:szCs w:val="28"/>
              </w:rPr>
              <w:t xml:space="preserve"> № 93 «Об утверждении Пол</w:t>
            </w:r>
            <w:r w:rsidRPr="00C313BF">
              <w:rPr>
                <w:rFonts w:eastAsia="DejaVu Sans"/>
                <w:sz w:val="28"/>
                <w:szCs w:val="28"/>
              </w:rPr>
              <w:t>о</w:t>
            </w:r>
            <w:r w:rsidRPr="00C313BF">
              <w:rPr>
                <w:rFonts w:eastAsia="DejaVu Sans"/>
                <w:sz w:val="28"/>
                <w:szCs w:val="28"/>
              </w:rPr>
              <w:t>жения об оплате труда рабо</w:t>
            </w:r>
            <w:r w:rsidRPr="00C313BF">
              <w:rPr>
                <w:rFonts w:eastAsia="DejaVu Sans"/>
                <w:sz w:val="28"/>
                <w:szCs w:val="28"/>
              </w:rPr>
              <w:t>т</w:t>
            </w:r>
            <w:r w:rsidRPr="00C313BF">
              <w:rPr>
                <w:rFonts w:eastAsia="DejaVu Sans"/>
                <w:sz w:val="28"/>
                <w:szCs w:val="28"/>
              </w:rPr>
              <w:t xml:space="preserve">ников муниципальных </w:t>
            </w:r>
            <w:proofErr w:type="spellStart"/>
            <w:r w:rsidRPr="00C313BF">
              <w:rPr>
                <w:rFonts w:eastAsia="DejaVu Sans"/>
                <w:sz w:val="28"/>
                <w:szCs w:val="28"/>
              </w:rPr>
              <w:t>учре</w:t>
            </w:r>
            <w:proofErr w:type="spellEnd"/>
            <w:r w:rsidR="00974C2A">
              <w:rPr>
                <w:rFonts w:eastAsia="DejaVu Sans"/>
                <w:sz w:val="28"/>
                <w:szCs w:val="28"/>
              </w:rPr>
              <w:t>-</w:t>
            </w:r>
          </w:p>
          <w:p w:rsidR="00C313BF" w:rsidRPr="00C313BF" w:rsidRDefault="00C313BF" w:rsidP="00974C2A">
            <w:pPr>
              <w:rPr>
                <w:sz w:val="28"/>
                <w:szCs w:val="28"/>
              </w:rPr>
            </w:pPr>
            <w:proofErr w:type="spellStart"/>
            <w:r w:rsidRPr="00C313BF">
              <w:rPr>
                <w:rFonts w:eastAsia="DejaVu Sans"/>
                <w:sz w:val="28"/>
                <w:szCs w:val="28"/>
              </w:rPr>
              <w:t>ждений</w:t>
            </w:r>
            <w:proofErr w:type="spellEnd"/>
            <w:r w:rsidRPr="00C313BF">
              <w:rPr>
                <w:rFonts w:eastAsia="DejaVu Sans"/>
                <w:sz w:val="28"/>
                <w:szCs w:val="28"/>
              </w:rPr>
              <w:t xml:space="preserve"> Волгограда, подведо</w:t>
            </w:r>
            <w:r w:rsidRPr="00C313BF">
              <w:rPr>
                <w:rFonts w:eastAsia="DejaVu Sans"/>
                <w:sz w:val="28"/>
                <w:szCs w:val="28"/>
              </w:rPr>
              <w:t>м</w:t>
            </w:r>
            <w:r w:rsidRPr="00C313BF">
              <w:rPr>
                <w:rFonts w:eastAsia="DejaVu Sans"/>
                <w:sz w:val="28"/>
                <w:szCs w:val="28"/>
              </w:rPr>
              <w:t xml:space="preserve">ственных администрации </w:t>
            </w:r>
            <w:r w:rsidR="00974C2A">
              <w:rPr>
                <w:rFonts w:eastAsia="DejaVu Sans"/>
                <w:sz w:val="28"/>
                <w:szCs w:val="28"/>
              </w:rPr>
              <w:br/>
            </w:r>
            <w:r w:rsidRPr="00C313BF">
              <w:rPr>
                <w:rFonts w:eastAsia="DejaVu Sans"/>
                <w:sz w:val="28"/>
                <w:szCs w:val="28"/>
              </w:rPr>
              <w:t>Волгограда»</w:t>
            </w:r>
          </w:p>
        </w:tc>
      </w:tr>
      <w:tr w:rsidR="00C313BF" w:rsidRPr="00C313BF" w:rsidTr="00974C2A">
        <w:trPr>
          <w:trHeight w:val="495"/>
        </w:trPr>
        <w:tc>
          <w:tcPr>
            <w:tcW w:w="709" w:type="dxa"/>
          </w:tcPr>
          <w:p w:rsidR="00C313BF" w:rsidRPr="00C313BF" w:rsidRDefault="00C313BF" w:rsidP="00330693">
            <w:pPr>
              <w:jc w:val="center"/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lastRenderedPageBreak/>
              <w:t>6</w:t>
            </w:r>
            <w:r w:rsidR="007F0FC6">
              <w:rPr>
                <w:sz w:val="28"/>
                <w:szCs w:val="28"/>
              </w:rPr>
              <w:t>.</w:t>
            </w:r>
          </w:p>
        </w:tc>
        <w:tc>
          <w:tcPr>
            <w:tcW w:w="2972" w:type="dxa"/>
          </w:tcPr>
          <w:p w:rsidR="00C313BF" w:rsidRPr="00C313BF" w:rsidRDefault="00C313BF" w:rsidP="00E56BA2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Осуществление мон</w:t>
            </w:r>
            <w:r w:rsidRPr="00C313BF">
              <w:rPr>
                <w:sz w:val="28"/>
                <w:szCs w:val="28"/>
              </w:rPr>
              <w:t>и</w:t>
            </w:r>
            <w:r w:rsidRPr="00C313BF">
              <w:rPr>
                <w:sz w:val="28"/>
                <w:szCs w:val="28"/>
              </w:rPr>
              <w:t xml:space="preserve">торинга окружающей среды на территории Волгограда </w:t>
            </w:r>
            <w:r w:rsidR="00E56BA2">
              <w:rPr>
                <w:sz w:val="28"/>
                <w:szCs w:val="28"/>
              </w:rPr>
              <w:t>муниц</w:t>
            </w:r>
            <w:r w:rsidR="00E56BA2">
              <w:rPr>
                <w:sz w:val="28"/>
                <w:szCs w:val="28"/>
              </w:rPr>
              <w:t>и</w:t>
            </w:r>
            <w:r w:rsidR="00E56BA2">
              <w:rPr>
                <w:sz w:val="28"/>
                <w:szCs w:val="28"/>
              </w:rPr>
              <w:t>пальным учреждением «Городское управл</w:t>
            </w:r>
            <w:r w:rsidR="00E56BA2">
              <w:rPr>
                <w:sz w:val="28"/>
                <w:szCs w:val="28"/>
              </w:rPr>
              <w:t>е</w:t>
            </w:r>
            <w:r w:rsidR="00E56BA2">
              <w:rPr>
                <w:sz w:val="28"/>
                <w:szCs w:val="28"/>
              </w:rPr>
              <w:t>ние аналитического и оперативного ко</w:t>
            </w:r>
            <w:r w:rsidR="00E56BA2">
              <w:rPr>
                <w:sz w:val="28"/>
                <w:szCs w:val="28"/>
              </w:rPr>
              <w:t>н</w:t>
            </w:r>
            <w:r w:rsidR="00E56BA2">
              <w:rPr>
                <w:sz w:val="28"/>
                <w:szCs w:val="28"/>
              </w:rPr>
              <w:t>троля качества окр</w:t>
            </w:r>
            <w:r w:rsidR="00E56BA2">
              <w:rPr>
                <w:sz w:val="28"/>
                <w:szCs w:val="28"/>
              </w:rPr>
              <w:t>у</w:t>
            </w:r>
            <w:r w:rsidR="00E56BA2">
              <w:rPr>
                <w:sz w:val="28"/>
                <w:szCs w:val="28"/>
              </w:rPr>
              <w:t>жающей природной среды»</w:t>
            </w:r>
            <w:r w:rsidRPr="00C313BF">
              <w:rPr>
                <w:sz w:val="28"/>
                <w:szCs w:val="28"/>
              </w:rPr>
              <w:t xml:space="preserve"> в установле</w:t>
            </w:r>
            <w:r w:rsidRPr="00C313BF">
              <w:rPr>
                <w:sz w:val="28"/>
                <w:szCs w:val="28"/>
              </w:rPr>
              <w:t>н</w:t>
            </w:r>
            <w:r w:rsidRPr="00C313BF">
              <w:rPr>
                <w:sz w:val="28"/>
                <w:szCs w:val="28"/>
              </w:rPr>
              <w:t>ной сфере деятельн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>сти</w:t>
            </w:r>
          </w:p>
        </w:tc>
        <w:tc>
          <w:tcPr>
            <w:tcW w:w="744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Итого по мероприятию – 14970,1 тыс. рублей, в </w:t>
            </w:r>
            <w:r w:rsidR="00E56BA2">
              <w:rPr>
                <w:sz w:val="28"/>
                <w:szCs w:val="28"/>
              </w:rPr>
              <w:t>том числе</w:t>
            </w:r>
            <w:r w:rsidRPr="00C313BF">
              <w:rPr>
                <w:sz w:val="28"/>
                <w:szCs w:val="28"/>
              </w:rPr>
              <w:t>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2019 год</w:t>
            </w:r>
            <w:r w:rsidR="00E56BA2">
              <w:rPr>
                <w:sz w:val="28"/>
                <w:szCs w:val="28"/>
              </w:rPr>
              <w:t xml:space="preserve"> –</w:t>
            </w:r>
            <w:r w:rsidRPr="00C313BF">
              <w:rPr>
                <w:sz w:val="28"/>
                <w:szCs w:val="28"/>
              </w:rPr>
              <w:t xml:space="preserve"> 14970,1 тыс. руб</w:t>
            </w:r>
            <w:r w:rsidR="00E56BA2">
              <w:rPr>
                <w:sz w:val="28"/>
                <w:szCs w:val="28"/>
              </w:rPr>
              <w:t>лей,</w:t>
            </w:r>
            <w:r w:rsidRPr="00C313BF">
              <w:rPr>
                <w:sz w:val="28"/>
                <w:szCs w:val="28"/>
              </w:rPr>
              <w:t xml:space="preserve"> </w:t>
            </w:r>
            <w:r w:rsidR="00E56BA2">
              <w:rPr>
                <w:sz w:val="28"/>
                <w:szCs w:val="28"/>
              </w:rPr>
              <w:t>из них</w:t>
            </w:r>
            <w:r w:rsidRPr="00C313BF">
              <w:rPr>
                <w:sz w:val="28"/>
                <w:szCs w:val="28"/>
              </w:rPr>
              <w:t>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 xml:space="preserve">средства </w:t>
            </w:r>
            <w:r w:rsidR="00E56BA2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>бластного бюджета</w:t>
            </w:r>
            <w:r w:rsidR="00E56BA2">
              <w:rPr>
                <w:sz w:val="28"/>
                <w:szCs w:val="28"/>
              </w:rPr>
              <w:t xml:space="preserve"> –</w:t>
            </w:r>
            <w:r w:rsidRPr="00C313BF">
              <w:rPr>
                <w:sz w:val="28"/>
                <w:szCs w:val="28"/>
              </w:rPr>
              <w:t xml:space="preserve"> 152,8 тыс. руб</w:t>
            </w:r>
            <w:r w:rsidR="00E56BA2">
              <w:rPr>
                <w:sz w:val="28"/>
                <w:szCs w:val="28"/>
              </w:rPr>
              <w:t>лей,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средства бюджета Волгограда</w:t>
            </w:r>
            <w:r w:rsidR="00E56BA2">
              <w:rPr>
                <w:sz w:val="28"/>
                <w:szCs w:val="28"/>
              </w:rPr>
              <w:t xml:space="preserve"> </w:t>
            </w:r>
            <w:r w:rsidRPr="00C313BF">
              <w:rPr>
                <w:sz w:val="28"/>
                <w:szCs w:val="28"/>
              </w:rPr>
              <w:t>– 14817,3 тыс. руб</w:t>
            </w:r>
            <w:r w:rsidR="00E56BA2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2020 год</w:t>
            </w:r>
            <w:r w:rsidR="00E56BA2">
              <w:rPr>
                <w:sz w:val="28"/>
                <w:szCs w:val="28"/>
              </w:rPr>
              <w:t xml:space="preserve"> –</w:t>
            </w:r>
            <w:r w:rsidRPr="00C313BF">
              <w:rPr>
                <w:sz w:val="28"/>
                <w:szCs w:val="28"/>
              </w:rPr>
              <w:t xml:space="preserve"> 0,0 тыс. руб</w:t>
            </w:r>
            <w:r w:rsidR="00E56BA2">
              <w:rPr>
                <w:sz w:val="28"/>
                <w:szCs w:val="28"/>
              </w:rPr>
              <w:t>лей;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2021 год</w:t>
            </w:r>
            <w:r w:rsidR="00E56BA2">
              <w:rPr>
                <w:sz w:val="28"/>
                <w:szCs w:val="28"/>
              </w:rPr>
              <w:t xml:space="preserve"> –</w:t>
            </w:r>
            <w:r w:rsidRPr="00C313BF">
              <w:rPr>
                <w:sz w:val="28"/>
                <w:szCs w:val="28"/>
              </w:rPr>
              <w:t xml:space="preserve"> 0,0 тыс. руб</w:t>
            </w:r>
            <w:r w:rsidR="00E56BA2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.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Обследование территорий, подвергшихся наибольшим те</w:t>
            </w:r>
            <w:r w:rsidRPr="00C313BF">
              <w:rPr>
                <w:sz w:val="28"/>
                <w:szCs w:val="28"/>
              </w:rPr>
              <w:t>х</w:t>
            </w:r>
            <w:r w:rsidRPr="00C313BF">
              <w:rPr>
                <w:sz w:val="28"/>
                <w:szCs w:val="28"/>
              </w:rPr>
              <w:t>ногенным нагрузкам</w:t>
            </w:r>
            <w:r w:rsidR="00E56BA2">
              <w:rPr>
                <w:sz w:val="28"/>
                <w:szCs w:val="28"/>
              </w:rPr>
              <w:t>:</w:t>
            </w:r>
            <w:r w:rsidRPr="00C313BF">
              <w:rPr>
                <w:sz w:val="28"/>
                <w:szCs w:val="28"/>
              </w:rPr>
              <w:t xml:space="preserve"> 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2019 год</w:t>
            </w:r>
            <w:r w:rsidR="00E56BA2">
              <w:rPr>
                <w:sz w:val="28"/>
                <w:szCs w:val="28"/>
              </w:rPr>
              <w:t>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предполагает отбор 130 проб и выполнение 474 анализов</w:t>
            </w:r>
            <w:r w:rsidR="00E56BA2">
              <w:rPr>
                <w:sz w:val="28"/>
                <w:szCs w:val="28"/>
              </w:rPr>
              <w:t>,</w:t>
            </w:r>
          </w:p>
          <w:p w:rsidR="00C313BF" w:rsidRPr="00C313BF" w:rsidRDefault="00E56BA2" w:rsidP="00C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313BF" w:rsidRPr="00C313BF">
              <w:rPr>
                <w:sz w:val="28"/>
                <w:szCs w:val="28"/>
              </w:rPr>
              <w:t xml:space="preserve">тоимость аналитических работ </w:t>
            </w:r>
            <w:r>
              <w:rPr>
                <w:sz w:val="28"/>
                <w:szCs w:val="28"/>
              </w:rPr>
              <w:t xml:space="preserve">– </w:t>
            </w:r>
            <w:r w:rsidR="00C313BF" w:rsidRPr="00C313BF">
              <w:rPr>
                <w:sz w:val="28"/>
                <w:szCs w:val="28"/>
              </w:rPr>
              <w:t>1311,5 тыс.</w:t>
            </w:r>
            <w:r>
              <w:rPr>
                <w:sz w:val="28"/>
                <w:szCs w:val="28"/>
              </w:rPr>
              <w:t xml:space="preserve"> </w:t>
            </w:r>
            <w:r w:rsidR="00C313BF" w:rsidRPr="00C313BF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="00C313BF"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2020 год</w:t>
            </w:r>
            <w:r w:rsidR="00E56BA2">
              <w:rPr>
                <w:sz w:val="28"/>
                <w:szCs w:val="28"/>
              </w:rPr>
              <w:t>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предполагает отбор 0 проб и выполнение 0 анализов</w:t>
            </w:r>
            <w:r w:rsidR="00E56BA2">
              <w:rPr>
                <w:sz w:val="28"/>
                <w:szCs w:val="28"/>
              </w:rPr>
              <w:t>,</w:t>
            </w:r>
          </w:p>
          <w:p w:rsidR="00C313BF" w:rsidRPr="00C313BF" w:rsidRDefault="00E56BA2" w:rsidP="00C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313BF" w:rsidRPr="00C313BF">
              <w:rPr>
                <w:sz w:val="28"/>
                <w:szCs w:val="28"/>
              </w:rPr>
              <w:t xml:space="preserve">тоимость аналитических работ </w:t>
            </w:r>
            <w:r>
              <w:rPr>
                <w:sz w:val="28"/>
                <w:szCs w:val="28"/>
              </w:rPr>
              <w:t xml:space="preserve">– </w:t>
            </w:r>
            <w:r w:rsidR="00C313BF" w:rsidRPr="00C313BF">
              <w:rPr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</w:t>
            </w:r>
            <w:r w:rsidR="00C313BF" w:rsidRPr="00C313BF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="00C313BF"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2021 год</w:t>
            </w:r>
            <w:r w:rsidR="00E56BA2">
              <w:rPr>
                <w:sz w:val="28"/>
                <w:szCs w:val="28"/>
              </w:rPr>
              <w:t>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предполагает отбор 0 проб и выполнение 0 анализов</w:t>
            </w:r>
            <w:r w:rsidR="00E56BA2">
              <w:rPr>
                <w:sz w:val="28"/>
                <w:szCs w:val="28"/>
              </w:rPr>
              <w:t>,</w:t>
            </w:r>
          </w:p>
          <w:p w:rsidR="00C313BF" w:rsidRPr="00C313BF" w:rsidRDefault="00E56BA2" w:rsidP="00C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313BF" w:rsidRPr="00C313BF">
              <w:rPr>
                <w:sz w:val="28"/>
                <w:szCs w:val="28"/>
              </w:rPr>
              <w:t xml:space="preserve">тоимость аналитических работ </w:t>
            </w:r>
            <w:r>
              <w:rPr>
                <w:sz w:val="28"/>
                <w:szCs w:val="28"/>
              </w:rPr>
              <w:t xml:space="preserve">– </w:t>
            </w:r>
            <w:r w:rsidR="00C313BF" w:rsidRPr="00C313BF">
              <w:rPr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</w:t>
            </w:r>
            <w:r w:rsidR="00C313BF" w:rsidRPr="00C313BF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="00C313BF" w:rsidRPr="00C313BF">
              <w:rPr>
                <w:sz w:val="28"/>
                <w:szCs w:val="28"/>
              </w:rPr>
              <w:t>;</w:t>
            </w:r>
          </w:p>
          <w:p w:rsidR="00C313BF" w:rsidRPr="00C313BF" w:rsidRDefault="00E56BA2" w:rsidP="00C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313BF" w:rsidRPr="00C313BF">
              <w:rPr>
                <w:sz w:val="28"/>
                <w:szCs w:val="28"/>
              </w:rPr>
              <w:t>сего: 1311,5 тыс.</w:t>
            </w:r>
            <w:r>
              <w:rPr>
                <w:sz w:val="28"/>
                <w:szCs w:val="28"/>
              </w:rPr>
              <w:t xml:space="preserve"> </w:t>
            </w:r>
            <w:r w:rsidR="00C313BF" w:rsidRPr="00C313BF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="00C313BF" w:rsidRPr="00C313BF">
              <w:rPr>
                <w:sz w:val="28"/>
                <w:szCs w:val="28"/>
              </w:rPr>
              <w:t>.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Организация мероприятий по предотвращению негативного воздействия на окружающую среду (плановые)</w:t>
            </w:r>
            <w:r w:rsidR="00E56BA2">
              <w:rPr>
                <w:sz w:val="28"/>
                <w:szCs w:val="28"/>
              </w:rPr>
              <w:t>:</w:t>
            </w:r>
            <w:r w:rsidRPr="00C313BF">
              <w:rPr>
                <w:sz w:val="28"/>
                <w:szCs w:val="28"/>
              </w:rPr>
              <w:t xml:space="preserve"> 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lastRenderedPageBreak/>
              <w:t>2019 год</w:t>
            </w:r>
            <w:r w:rsidR="00E56BA2">
              <w:rPr>
                <w:sz w:val="28"/>
                <w:szCs w:val="28"/>
              </w:rPr>
              <w:t>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предполагает отбор 3419 проб и выполнение 5094 анализов</w:t>
            </w:r>
            <w:r w:rsidR="00E56BA2">
              <w:rPr>
                <w:sz w:val="28"/>
                <w:szCs w:val="28"/>
              </w:rPr>
              <w:t>,</w:t>
            </w:r>
          </w:p>
          <w:p w:rsidR="00C313BF" w:rsidRPr="00C313BF" w:rsidRDefault="00E56BA2" w:rsidP="00C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313BF" w:rsidRPr="00C313BF">
              <w:rPr>
                <w:sz w:val="28"/>
                <w:szCs w:val="28"/>
              </w:rPr>
              <w:t xml:space="preserve">тоимость аналитических работ </w:t>
            </w:r>
            <w:r w:rsidR="00E64F63">
              <w:rPr>
                <w:sz w:val="28"/>
                <w:szCs w:val="28"/>
              </w:rPr>
              <w:t xml:space="preserve">– </w:t>
            </w:r>
            <w:r w:rsidR="00C313BF" w:rsidRPr="00C313BF">
              <w:rPr>
                <w:sz w:val="28"/>
                <w:szCs w:val="28"/>
              </w:rPr>
              <w:t>9865,1 тыс.</w:t>
            </w:r>
            <w:r w:rsidR="00E64F63">
              <w:rPr>
                <w:sz w:val="28"/>
                <w:szCs w:val="28"/>
              </w:rPr>
              <w:t xml:space="preserve"> </w:t>
            </w:r>
            <w:r w:rsidR="00C313BF" w:rsidRPr="00C313BF">
              <w:rPr>
                <w:sz w:val="28"/>
                <w:szCs w:val="28"/>
              </w:rPr>
              <w:t>руб</w:t>
            </w:r>
            <w:r w:rsidR="00E64F63">
              <w:rPr>
                <w:sz w:val="28"/>
                <w:szCs w:val="28"/>
              </w:rPr>
              <w:t>лей</w:t>
            </w:r>
            <w:r w:rsidR="00C313BF"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2020 год</w:t>
            </w:r>
            <w:r w:rsidR="00E64F63">
              <w:rPr>
                <w:sz w:val="28"/>
                <w:szCs w:val="28"/>
              </w:rPr>
              <w:t>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предполагает отбор 0 проб и выполнение 0 анализов</w:t>
            </w:r>
            <w:r w:rsidR="00E64F63">
              <w:rPr>
                <w:sz w:val="28"/>
                <w:szCs w:val="28"/>
              </w:rPr>
              <w:t>,</w:t>
            </w:r>
          </w:p>
          <w:p w:rsidR="00C313BF" w:rsidRPr="00C313BF" w:rsidRDefault="00E64F63" w:rsidP="00C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313BF" w:rsidRPr="00C313BF">
              <w:rPr>
                <w:sz w:val="28"/>
                <w:szCs w:val="28"/>
              </w:rPr>
              <w:t xml:space="preserve">тоимость аналитических работ </w:t>
            </w:r>
            <w:r>
              <w:rPr>
                <w:sz w:val="28"/>
                <w:szCs w:val="28"/>
              </w:rPr>
              <w:t xml:space="preserve">– </w:t>
            </w:r>
            <w:r w:rsidR="00C313BF" w:rsidRPr="00C313BF">
              <w:rPr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</w:t>
            </w:r>
            <w:r w:rsidR="00C313BF" w:rsidRPr="00C313BF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="00C313BF"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2021 год</w:t>
            </w:r>
            <w:r w:rsidR="00E64F63">
              <w:rPr>
                <w:sz w:val="28"/>
                <w:szCs w:val="28"/>
              </w:rPr>
              <w:t>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предполагает отбор 0 проб и выполнение 0 анализов</w:t>
            </w:r>
            <w:r w:rsidR="00E64F63">
              <w:rPr>
                <w:sz w:val="28"/>
                <w:szCs w:val="28"/>
              </w:rPr>
              <w:t>,</w:t>
            </w:r>
          </w:p>
          <w:p w:rsidR="00C313BF" w:rsidRPr="00C313BF" w:rsidRDefault="00E64F63" w:rsidP="00C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313BF" w:rsidRPr="00C313BF">
              <w:rPr>
                <w:sz w:val="28"/>
                <w:szCs w:val="28"/>
              </w:rPr>
              <w:t xml:space="preserve">тоимость аналитических работ </w:t>
            </w:r>
            <w:r>
              <w:rPr>
                <w:sz w:val="28"/>
                <w:szCs w:val="28"/>
              </w:rPr>
              <w:t xml:space="preserve">– </w:t>
            </w:r>
            <w:r w:rsidR="00C313BF" w:rsidRPr="00C313BF">
              <w:rPr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</w:t>
            </w:r>
            <w:r w:rsidR="00C313BF" w:rsidRPr="00C313BF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="00C313BF" w:rsidRPr="00C313BF">
              <w:rPr>
                <w:sz w:val="28"/>
                <w:szCs w:val="28"/>
              </w:rPr>
              <w:t>;</w:t>
            </w:r>
          </w:p>
          <w:p w:rsidR="00C313BF" w:rsidRPr="00C313BF" w:rsidRDefault="00E64F63" w:rsidP="00C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313BF" w:rsidRPr="00C313BF">
              <w:rPr>
                <w:sz w:val="28"/>
                <w:szCs w:val="28"/>
              </w:rPr>
              <w:t>сего: 9865,1 тыс.</w:t>
            </w:r>
            <w:r>
              <w:rPr>
                <w:sz w:val="28"/>
                <w:szCs w:val="28"/>
              </w:rPr>
              <w:t xml:space="preserve"> </w:t>
            </w:r>
            <w:r w:rsidR="00C313BF" w:rsidRPr="00C313BF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="00C313BF" w:rsidRPr="00C313BF">
              <w:rPr>
                <w:sz w:val="28"/>
                <w:szCs w:val="28"/>
              </w:rPr>
              <w:t>.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Организация мероприятий по предотвращению негативного воздействия на окружающую среду (обращения)</w:t>
            </w:r>
            <w:r w:rsidR="00E64F63">
              <w:rPr>
                <w:sz w:val="28"/>
                <w:szCs w:val="28"/>
              </w:rPr>
              <w:t>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2019</w:t>
            </w:r>
            <w:r w:rsidR="00E64F63">
              <w:rPr>
                <w:sz w:val="28"/>
                <w:szCs w:val="28"/>
              </w:rPr>
              <w:t xml:space="preserve"> </w:t>
            </w:r>
            <w:r w:rsidRPr="00C313BF">
              <w:rPr>
                <w:sz w:val="28"/>
                <w:szCs w:val="28"/>
              </w:rPr>
              <w:t>год</w:t>
            </w:r>
            <w:r w:rsidR="00E64F63">
              <w:rPr>
                <w:sz w:val="28"/>
                <w:szCs w:val="28"/>
              </w:rPr>
              <w:t>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предполагает отбор 2289 проб и выполнение 2289 анализ</w:t>
            </w:r>
            <w:r w:rsidR="00E64F63">
              <w:rPr>
                <w:sz w:val="28"/>
                <w:szCs w:val="28"/>
              </w:rPr>
              <w:t>ов</w:t>
            </w:r>
            <w:r w:rsidRPr="00C313BF">
              <w:rPr>
                <w:sz w:val="28"/>
                <w:szCs w:val="28"/>
              </w:rPr>
              <w:t xml:space="preserve">, </w:t>
            </w:r>
          </w:p>
          <w:p w:rsidR="00C313BF" w:rsidRPr="00C313BF" w:rsidRDefault="00E64F63" w:rsidP="00C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313BF" w:rsidRPr="00C313BF">
              <w:rPr>
                <w:sz w:val="28"/>
                <w:szCs w:val="28"/>
              </w:rPr>
              <w:t xml:space="preserve">тоимость аналитических работ </w:t>
            </w:r>
            <w:r>
              <w:rPr>
                <w:sz w:val="28"/>
                <w:szCs w:val="28"/>
              </w:rPr>
              <w:t xml:space="preserve">– </w:t>
            </w:r>
            <w:r w:rsidR="00C313BF" w:rsidRPr="00C313BF">
              <w:rPr>
                <w:sz w:val="28"/>
                <w:szCs w:val="28"/>
              </w:rPr>
              <w:t>3793,5 тыс.</w:t>
            </w:r>
            <w:r>
              <w:rPr>
                <w:sz w:val="28"/>
                <w:szCs w:val="28"/>
              </w:rPr>
              <w:t xml:space="preserve"> </w:t>
            </w:r>
            <w:r w:rsidR="00C313BF" w:rsidRPr="00C313BF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="00C313BF"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2020 год</w:t>
            </w:r>
            <w:r w:rsidR="00E64F63">
              <w:rPr>
                <w:sz w:val="28"/>
                <w:szCs w:val="28"/>
              </w:rPr>
              <w:t>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предполагает отбор 0 проб и выполнение 0 анализ</w:t>
            </w:r>
            <w:r w:rsidR="00E64F63">
              <w:rPr>
                <w:sz w:val="28"/>
                <w:szCs w:val="28"/>
              </w:rPr>
              <w:t>ов</w:t>
            </w:r>
            <w:r w:rsidRPr="00C313BF">
              <w:rPr>
                <w:sz w:val="28"/>
                <w:szCs w:val="28"/>
              </w:rPr>
              <w:t xml:space="preserve">, </w:t>
            </w:r>
          </w:p>
          <w:p w:rsidR="00C313BF" w:rsidRPr="00C313BF" w:rsidRDefault="00E64F63" w:rsidP="00C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313BF" w:rsidRPr="00C313BF">
              <w:rPr>
                <w:sz w:val="28"/>
                <w:szCs w:val="28"/>
              </w:rPr>
              <w:t xml:space="preserve">тоимость аналитических работ </w:t>
            </w:r>
            <w:r>
              <w:rPr>
                <w:sz w:val="28"/>
                <w:szCs w:val="28"/>
              </w:rPr>
              <w:t xml:space="preserve">– </w:t>
            </w:r>
            <w:r w:rsidR="00C313BF" w:rsidRPr="00C313BF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="00C313BF" w:rsidRPr="00C313BF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="00C313BF" w:rsidRPr="00C313BF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="00C313BF"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2021 год</w:t>
            </w:r>
            <w:r w:rsidR="00E64F63">
              <w:rPr>
                <w:sz w:val="28"/>
                <w:szCs w:val="28"/>
              </w:rPr>
              <w:t>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предполагает отбор 0 проб и выполнение 0 анализ</w:t>
            </w:r>
            <w:r w:rsidR="00E64F63">
              <w:rPr>
                <w:sz w:val="28"/>
                <w:szCs w:val="28"/>
              </w:rPr>
              <w:t>ов</w:t>
            </w:r>
            <w:r w:rsidRPr="00C313BF">
              <w:rPr>
                <w:sz w:val="28"/>
                <w:szCs w:val="28"/>
              </w:rPr>
              <w:t xml:space="preserve">, </w:t>
            </w:r>
          </w:p>
          <w:p w:rsidR="00C313BF" w:rsidRPr="00C313BF" w:rsidRDefault="00E64F63" w:rsidP="00C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313BF" w:rsidRPr="00C313BF">
              <w:rPr>
                <w:sz w:val="28"/>
                <w:szCs w:val="28"/>
              </w:rPr>
              <w:t xml:space="preserve">тоимость аналитических работ </w:t>
            </w:r>
            <w:r>
              <w:rPr>
                <w:sz w:val="28"/>
                <w:szCs w:val="28"/>
              </w:rPr>
              <w:t xml:space="preserve">– </w:t>
            </w:r>
            <w:r w:rsidR="00C313BF" w:rsidRPr="00C313BF">
              <w:rPr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</w:t>
            </w:r>
            <w:r w:rsidR="00C313BF" w:rsidRPr="00C313BF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="00C313BF" w:rsidRPr="00C313BF">
              <w:rPr>
                <w:sz w:val="28"/>
                <w:szCs w:val="28"/>
              </w:rPr>
              <w:t>;</w:t>
            </w:r>
          </w:p>
          <w:p w:rsidR="00C313BF" w:rsidRPr="00C313BF" w:rsidRDefault="00E64F63" w:rsidP="00C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313BF" w:rsidRPr="00C313BF">
              <w:rPr>
                <w:sz w:val="28"/>
                <w:szCs w:val="28"/>
              </w:rPr>
              <w:t>сего: 3793,5 тыс. руб</w:t>
            </w:r>
            <w:r>
              <w:rPr>
                <w:sz w:val="28"/>
                <w:szCs w:val="28"/>
              </w:rPr>
              <w:t>лей</w:t>
            </w:r>
            <w:r w:rsidR="00C313BF" w:rsidRPr="00C313BF">
              <w:rPr>
                <w:sz w:val="28"/>
                <w:szCs w:val="28"/>
              </w:rPr>
              <w:t xml:space="preserve">. </w:t>
            </w:r>
          </w:p>
          <w:p w:rsidR="00C313BF" w:rsidRPr="00C313BF" w:rsidRDefault="00C313BF" w:rsidP="00E64F63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Определение стоимости оказания услуг (работ, товаров) производится исходя из средней цены на данный вид услуг (работ, товаров). Для определения средней цены проводи</w:t>
            </w:r>
            <w:r w:rsidRPr="00C313BF">
              <w:rPr>
                <w:sz w:val="28"/>
                <w:szCs w:val="28"/>
              </w:rPr>
              <w:t>т</w:t>
            </w:r>
            <w:r w:rsidRPr="00C313BF">
              <w:rPr>
                <w:sz w:val="28"/>
                <w:szCs w:val="28"/>
              </w:rPr>
              <w:t>ся мониторинг цен по организациям, осуществляющим ок</w:t>
            </w:r>
            <w:r w:rsidRPr="00C313BF">
              <w:rPr>
                <w:sz w:val="28"/>
                <w:szCs w:val="28"/>
              </w:rPr>
              <w:t>а</w:t>
            </w:r>
            <w:r w:rsidRPr="00C313BF">
              <w:rPr>
                <w:sz w:val="28"/>
                <w:szCs w:val="28"/>
              </w:rPr>
              <w:t>зание аналогичных услуг (выполнени</w:t>
            </w:r>
            <w:r w:rsidR="00E64F63">
              <w:rPr>
                <w:sz w:val="28"/>
                <w:szCs w:val="28"/>
              </w:rPr>
              <w:t>е</w:t>
            </w:r>
            <w:r w:rsidRPr="00C313BF">
              <w:rPr>
                <w:sz w:val="28"/>
                <w:szCs w:val="28"/>
              </w:rPr>
              <w:t xml:space="preserve"> работ, поставку т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lastRenderedPageBreak/>
              <w:t>варов)</w:t>
            </w:r>
          </w:p>
        </w:tc>
        <w:tc>
          <w:tcPr>
            <w:tcW w:w="4038" w:type="dxa"/>
          </w:tcPr>
          <w:p w:rsidR="00FC6698" w:rsidRDefault="00C313BF" w:rsidP="00FC6698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lastRenderedPageBreak/>
              <w:t xml:space="preserve">Земельный кодекс </w:t>
            </w:r>
            <w:r w:rsidR="007F0FC6">
              <w:rPr>
                <w:sz w:val="28"/>
                <w:szCs w:val="28"/>
              </w:rPr>
              <w:t>Российской Федерации,</w:t>
            </w:r>
            <w:r w:rsidR="00E64F63">
              <w:rPr>
                <w:sz w:val="28"/>
                <w:szCs w:val="28"/>
              </w:rPr>
              <w:t xml:space="preserve"> ф</w:t>
            </w:r>
            <w:r w:rsidRPr="00C313BF">
              <w:rPr>
                <w:sz w:val="28"/>
                <w:szCs w:val="28"/>
              </w:rPr>
              <w:t>едеральны</w:t>
            </w:r>
            <w:r w:rsidR="00E64F63">
              <w:rPr>
                <w:sz w:val="28"/>
                <w:szCs w:val="28"/>
              </w:rPr>
              <w:t>е</w:t>
            </w:r>
            <w:r w:rsidRPr="00C313BF">
              <w:rPr>
                <w:sz w:val="28"/>
                <w:szCs w:val="28"/>
              </w:rPr>
              <w:t xml:space="preserve"> зак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>н</w:t>
            </w:r>
            <w:r w:rsidR="00E64F63">
              <w:rPr>
                <w:sz w:val="28"/>
                <w:szCs w:val="28"/>
              </w:rPr>
              <w:t>ы</w:t>
            </w:r>
            <w:r w:rsidRPr="00C313BF">
              <w:rPr>
                <w:sz w:val="28"/>
                <w:szCs w:val="28"/>
              </w:rPr>
              <w:t xml:space="preserve"> от 06</w:t>
            </w:r>
            <w:r w:rsidR="00E64F63">
              <w:rPr>
                <w:sz w:val="28"/>
                <w:szCs w:val="28"/>
              </w:rPr>
              <w:t xml:space="preserve"> октября </w:t>
            </w:r>
            <w:r w:rsidRPr="00C313BF">
              <w:rPr>
                <w:sz w:val="28"/>
                <w:szCs w:val="28"/>
              </w:rPr>
              <w:t>2003</w:t>
            </w:r>
            <w:r w:rsidR="00E64F63">
              <w:rPr>
                <w:sz w:val="28"/>
                <w:szCs w:val="28"/>
              </w:rPr>
              <w:t xml:space="preserve"> г. </w:t>
            </w:r>
            <w:r w:rsidR="00E64F63">
              <w:rPr>
                <w:sz w:val="28"/>
                <w:szCs w:val="28"/>
              </w:rPr>
              <w:br/>
            </w:r>
            <w:r w:rsidRPr="00C313BF">
              <w:rPr>
                <w:sz w:val="28"/>
                <w:szCs w:val="28"/>
              </w:rPr>
              <w:t xml:space="preserve">№ 131-ФЗ </w:t>
            </w:r>
            <w:r w:rsidR="00E64F63">
              <w:rPr>
                <w:sz w:val="28"/>
                <w:szCs w:val="28"/>
              </w:rPr>
              <w:t>«</w:t>
            </w:r>
            <w:r w:rsidRPr="00C313BF">
              <w:rPr>
                <w:sz w:val="28"/>
                <w:szCs w:val="28"/>
              </w:rPr>
              <w:t>Об общих принц</w:t>
            </w:r>
            <w:r w:rsidRPr="00C313BF">
              <w:rPr>
                <w:sz w:val="28"/>
                <w:szCs w:val="28"/>
              </w:rPr>
              <w:t>и</w:t>
            </w:r>
            <w:r w:rsidRPr="00C313BF">
              <w:rPr>
                <w:sz w:val="28"/>
                <w:szCs w:val="28"/>
              </w:rPr>
              <w:t xml:space="preserve">пах организации местного </w:t>
            </w:r>
            <w:r w:rsidR="00E64F63">
              <w:rPr>
                <w:sz w:val="28"/>
                <w:szCs w:val="28"/>
              </w:rPr>
              <w:br/>
            </w:r>
            <w:r w:rsidRPr="00C313BF">
              <w:rPr>
                <w:sz w:val="28"/>
                <w:szCs w:val="28"/>
              </w:rPr>
              <w:t xml:space="preserve">самоуправления в Российской </w:t>
            </w:r>
            <w:r w:rsidRPr="00E64F63">
              <w:rPr>
                <w:spacing w:val="-6"/>
                <w:sz w:val="28"/>
                <w:szCs w:val="28"/>
              </w:rPr>
              <w:t>Федерации</w:t>
            </w:r>
            <w:r w:rsidR="00E64F63" w:rsidRPr="00E64F63">
              <w:rPr>
                <w:spacing w:val="-6"/>
                <w:sz w:val="28"/>
                <w:szCs w:val="28"/>
              </w:rPr>
              <w:t xml:space="preserve">», </w:t>
            </w:r>
            <w:r w:rsidRPr="00E64F63">
              <w:rPr>
                <w:spacing w:val="-6"/>
                <w:sz w:val="28"/>
                <w:szCs w:val="28"/>
              </w:rPr>
              <w:t>от 10</w:t>
            </w:r>
            <w:r w:rsidR="00E64F63" w:rsidRPr="00E64F63">
              <w:rPr>
                <w:spacing w:val="-6"/>
                <w:sz w:val="28"/>
                <w:szCs w:val="28"/>
              </w:rPr>
              <w:t xml:space="preserve"> января </w:t>
            </w:r>
            <w:r w:rsidRPr="00E64F63">
              <w:rPr>
                <w:spacing w:val="-6"/>
                <w:sz w:val="28"/>
                <w:szCs w:val="28"/>
              </w:rPr>
              <w:t xml:space="preserve">2002 </w:t>
            </w:r>
            <w:r w:rsidR="00E64F63" w:rsidRPr="00E64F63">
              <w:rPr>
                <w:spacing w:val="-6"/>
                <w:sz w:val="28"/>
                <w:szCs w:val="28"/>
              </w:rPr>
              <w:t>г</w:t>
            </w:r>
            <w:r w:rsidR="00E64F63">
              <w:rPr>
                <w:sz w:val="28"/>
                <w:szCs w:val="28"/>
              </w:rPr>
              <w:t xml:space="preserve">. </w:t>
            </w:r>
            <w:r w:rsidRPr="00C313BF">
              <w:rPr>
                <w:sz w:val="28"/>
                <w:szCs w:val="28"/>
              </w:rPr>
              <w:t xml:space="preserve">№ 7-ФЗ </w:t>
            </w:r>
            <w:r w:rsidR="00E64F63">
              <w:rPr>
                <w:sz w:val="28"/>
                <w:szCs w:val="28"/>
              </w:rPr>
              <w:t>«</w:t>
            </w:r>
            <w:r w:rsidRPr="00C313BF">
              <w:rPr>
                <w:sz w:val="28"/>
                <w:szCs w:val="28"/>
              </w:rPr>
              <w:t>Об охране окружа</w:t>
            </w:r>
            <w:r w:rsidRPr="00C313BF">
              <w:rPr>
                <w:sz w:val="28"/>
                <w:szCs w:val="28"/>
              </w:rPr>
              <w:t>ю</w:t>
            </w:r>
            <w:r w:rsidRPr="00C313BF">
              <w:rPr>
                <w:sz w:val="28"/>
                <w:szCs w:val="28"/>
              </w:rPr>
              <w:t>щей среды</w:t>
            </w:r>
            <w:r w:rsidR="00E64F63">
              <w:rPr>
                <w:sz w:val="28"/>
                <w:szCs w:val="28"/>
              </w:rPr>
              <w:t xml:space="preserve">», </w:t>
            </w:r>
            <w:r w:rsidRPr="00C313BF">
              <w:rPr>
                <w:sz w:val="28"/>
                <w:szCs w:val="28"/>
              </w:rPr>
              <w:t>от 04</w:t>
            </w:r>
            <w:r w:rsidR="00FC6698">
              <w:rPr>
                <w:sz w:val="28"/>
                <w:szCs w:val="28"/>
              </w:rPr>
              <w:t xml:space="preserve"> мая </w:t>
            </w:r>
            <w:r w:rsidRPr="00C313BF">
              <w:rPr>
                <w:sz w:val="28"/>
                <w:szCs w:val="28"/>
              </w:rPr>
              <w:t xml:space="preserve">1999 </w:t>
            </w:r>
            <w:r w:rsidR="00FC6698">
              <w:rPr>
                <w:sz w:val="28"/>
                <w:szCs w:val="28"/>
              </w:rPr>
              <w:t>г.</w:t>
            </w:r>
            <w:r w:rsidRPr="00C313BF">
              <w:rPr>
                <w:sz w:val="28"/>
                <w:szCs w:val="28"/>
              </w:rPr>
              <w:t xml:space="preserve"> № 96-ФЗ «Об охране атм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>сферного воздуха»</w:t>
            </w:r>
            <w:r w:rsidR="00FC6698">
              <w:rPr>
                <w:sz w:val="28"/>
                <w:szCs w:val="28"/>
              </w:rPr>
              <w:t xml:space="preserve">, </w:t>
            </w:r>
            <w:r w:rsidR="00FC6698">
              <w:rPr>
                <w:sz w:val="28"/>
                <w:szCs w:val="28"/>
              </w:rPr>
              <w:br/>
            </w:r>
            <w:r w:rsidRPr="00C313BF">
              <w:rPr>
                <w:sz w:val="28"/>
                <w:szCs w:val="28"/>
              </w:rPr>
              <w:t>СанПиН 2.1.5.980-00. 2.1.5. В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>доотведение населенных мест, санитарная охрана водных об</w:t>
            </w:r>
            <w:r w:rsidRPr="00C313BF">
              <w:rPr>
                <w:sz w:val="28"/>
                <w:szCs w:val="28"/>
              </w:rPr>
              <w:t>ъ</w:t>
            </w:r>
            <w:r w:rsidRPr="00C313BF">
              <w:rPr>
                <w:sz w:val="28"/>
                <w:szCs w:val="28"/>
              </w:rPr>
              <w:t>ектов. Гигиенические требов</w:t>
            </w:r>
            <w:r w:rsidRPr="00C313BF">
              <w:rPr>
                <w:sz w:val="28"/>
                <w:szCs w:val="28"/>
              </w:rPr>
              <w:t>а</w:t>
            </w:r>
            <w:r w:rsidRPr="00C313BF">
              <w:rPr>
                <w:sz w:val="28"/>
                <w:szCs w:val="28"/>
              </w:rPr>
              <w:t xml:space="preserve">ния к охране поверхностных вод. Санитарные правила и нормы, утвержденные Главным государственным санитарным врачом </w:t>
            </w:r>
            <w:r w:rsidR="00FC6698">
              <w:rPr>
                <w:sz w:val="28"/>
                <w:szCs w:val="28"/>
              </w:rPr>
              <w:t>Российской Федерации</w:t>
            </w:r>
            <w:r w:rsidRPr="00C313BF">
              <w:rPr>
                <w:sz w:val="28"/>
                <w:szCs w:val="28"/>
              </w:rPr>
              <w:t xml:space="preserve"> </w:t>
            </w:r>
            <w:r w:rsidRPr="00C313BF">
              <w:rPr>
                <w:sz w:val="28"/>
                <w:szCs w:val="28"/>
              </w:rPr>
              <w:lastRenderedPageBreak/>
              <w:t>22</w:t>
            </w:r>
            <w:r w:rsidR="00FC6698">
              <w:rPr>
                <w:sz w:val="28"/>
                <w:szCs w:val="28"/>
              </w:rPr>
              <w:t xml:space="preserve"> июня </w:t>
            </w:r>
            <w:r w:rsidRPr="00C313BF">
              <w:rPr>
                <w:sz w:val="28"/>
                <w:szCs w:val="28"/>
              </w:rPr>
              <w:t>2000</w:t>
            </w:r>
            <w:r w:rsidR="00FC6698">
              <w:rPr>
                <w:sz w:val="28"/>
                <w:szCs w:val="28"/>
              </w:rPr>
              <w:t xml:space="preserve"> г., п</w:t>
            </w:r>
            <w:r w:rsidRPr="00C313BF">
              <w:rPr>
                <w:sz w:val="28"/>
                <w:szCs w:val="28"/>
              </w:rPr>
              <w:t>остановление Главы Администрации Волг</w:t>
            </w:r>
            <w:r w:rsidRPr="00C313BF">
              <w:rPr>
                <w:sz w:val="28"/>
                <w:szCs w:val="28"/>
              </w:rPr>
              <w:t>о</w:t>
            </w:r>
            <w:r w:rsidRPr="00C313BF">
              <w:rPr>
                <w:sz w:val="28"/>
                <w:szCs w:val="28"/>
              </w:rPr>
              <w:t>градской области от 26</w:t>
            </w:r>
            <w:r w:rsidR="00FC6698">
              <w:rPr>
                <w:sz w:val="28"/>
                <w:szCs w:val="28"/>
              </w:rPr>
              <w:t xml:space="preserve"> декабря </w:t>
            </w:r>
            <w:r w:rsidRPr="00C313BF">
              <w:rPr>
                <w:sz w:val="28"/>
                <w:szCs w:val="28"/>
              </w:rPr>
              <w:t xml:space="preserve">2008 </w:t>
            </w:r>
            <w:r w:rsidR="00FC6698">
              <w:rPr>
                <w:sz w:val="28"/>
                <w:szCs w:val="28"/>
              </w:rPr>
              <w:t>г. №</w:t>
            </w:r>
            <w:r w:rsidRPr="00C313BF">
              <w:rPr>
                <w:sz w:val="28"/>
                <w:szCs w:val="28"/>
              </w:rPr>
              <w:t xml:space="preserve"> 1770</w:t>
            </w:r>
            <w:r w:rsidR="00FC6698">
              <w:rPr>
                <w:sz w:val="28"/>
                <w:szCs w:val="28"/>
              </w:rPr>
              <w:t xml:space="preserve"> «Об </w:t>
            </w:r>
            <w:proofErr w:type="spellStart"/>
            <w:r w:rsidR="00FC6698">
              <w:rPr>
                <w:sz w:val="28"/>
                <w:szCs w:val="28"/>
              </w:rPr>
              <w:t>утвержде</w:t>
            </w:r>
            <w:proofErr w:type="spellEnd"/>
            <w:r w:rsidR="00FC6698">
              <w:rPr>
                <w:sz w:val="28"/>
                <w:szCs w:val="28"/>
              </w:rPr>
              <w:t>-</w:t>
            </w:r>
          </w:p>
          <w:p w:rsidR="00C313BF" w:rsidRPr="00C313BF" w:rsidRDefault="00FC6698" w:rsidP="00FC66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нии</w:t>
            </w:r>
            <w:proofErr w:type="spellEnd"/>
            <w:r>
              <w:rPr>
                <w:sz w:val="28"/>
                <w:szCs w:val="28"/>
              </w:rPr>
              <w:t xml:space="preserve"> Перечня природоохранных мероприятий», п</w:t>
            </w:r>
            <w:r w:rsidR="00C313BF" w:rsidRPr="00C313BF">
              <w:rPr>
                <w:sz w:val="28"/>
                <w:szCs w:val="28"/>
              </w:rPr>
              <w:t>остановление администрации Волгограда от 29</w:t>
            </w:r>
            <w:r>
              <w:rPr>
                <w:sz w:val="28"/>
                <w:szCs w:val="28"/>
              </w:rPr>
              <w:t xml:space="preserve"> августа </w:t>
            </w:r>
            <w:r w:rsidR="00C313BF" w:rsidRPr="00C313BF">
              <w:rPr>
                <w:sz w:val="28"/>
                <w:szCs w:val="28"/>
              </w:rPr>
              <w:t xml:space="preserve">2011 </w:t>
            </w:r>
            <w:r>
              <w:rPr>
                <w:sz w:val="28"/>
                <w:szCs w:val="28"/>
              </w:rPr>
              <w:t>г. №</w:t>
            </w:r>
            <w:r w:rsidR="00C313BF" w:rsidRPr="00C313BF">
              <w:rPr>
                <w:sz w:val="28"/>
                <w:szCs w:val="28"/>
              </w:rPr>
              <w:t xml:space="preserve"> 2482 </w:t>
            </w:r>
            <w:r>
              <w:rPr>
                <w:sz w:val="28"/>
                <w:szCs w:val="28"/>
              </w:rPr>
              <w:t>«</w:t>
            </w:r>
            <w:r w:rsidR="00C313BF" w:rsidRPr="00C313BF">
              <w:rPr>
                <w:sz w:val="28"/>
                <w:szCs w:val="28"/>
              </w:rPr>
              <w:t>Об утверждении Порядка опред</w:t>
            </w:r>
            <w:r w:rsidR="00C313BF" w:rsidRPr="00C313BF">
              <w:rPr>
                <w:sz w:val="28"/>
                <w:szCs w:val="28"/>
              </w:rPr>
              <w:t>е</w:t>
            </w:r>
            <w:r w:rsidR="00C313BF" w:rsidRPr="00C313BF">
              <w:rPr>
                <w:sz w:val="28"/>
                <w:szCs w:val="28"/>
              </w:rPr>
              <w:t>ления платы для физических и юридических лиц за оказанные услуги (выполненные работы), относящиеся к основным видам деятельности муниципальных бюджетных (автономных) учреждений Волгограда, ок</w:t>
            </w:r>
            <w:r w:rsidR="00C313BF" w:rsidRPr="00C313BF">
              <w:rPr>
                <w:sz w:val="28"/>
                <w:szCs w:val="28"/>
              </w:rPr>
              <w:t>а</w:t>
            </w:r>
            <w:r w:rsidR="00C313BF" w:rsidRPr="00C313BF">
              <w:rPr>
                <w:sz w:val="28"/>
                <w:szCs w:val="28"/>
              </w:rPr>
              <w:t>зываемые ими сверх устано</w:t>
            </w:r>
            <w:r w:rsidR="00C313BF" w:rsidRPr="00C313BF">
              <w:rPr>
                <w:sz w:val="28"/>
                <w:szCs w:val="28"/>
              </w:rPr>
              <w:t>в</w:t>
            </w:r>
            <w:r w:rsidR="00C313BF" w:rsidRPr="00C313BF">
              <w:rPr>
                <w:sz w:val="28"/>
                <w:szCs w:val="28"/>
              </w:rPr>
              <w:t>ленного муниципального зад</w:t>
            </w:r>
            <w:r w:rsidR="00C313BF" w:rsidRPr="00C313BF">
              <w:rPr>
                <w:sz w:val="28"/>
                <w:szCs w:val="28"/>
              </w:rPr>
              <w:t>а</w:t>
            </w:r>
            <w:r w:rsidR="00C313BF" w:rsidRPr="00C313BF">
              <w:rPr>
                <w:sz w:val="28"/>
                <w:szCs w:val="28"/>
              </w:rPr>
              <w:t>ния, а также в случаях, опред</w:t>
            </w:r>
            <w:r w:rsidR="00C313BF" w:rsidRPr="00C313BF">
              <w:rPr>
                <w:sz w:val="28"/>
                <w:szCs w:val="28"/>
              </w:rPr>
              <w:t>е</w:t>
            </w:r>
            <w:r w:rsidR="00C313BF" w:rsidRPr="00C313BF">
              <w:rPr>
                <w:sz w:val="28"/>
                <w:szCs w:val="28"/>
              </w:rPr>
              <w:t>ленных федеральными закон</w:t>
            </w:r>
            <w:r w:rsidR="00C313BF" w:rsidRPr="00C313BF">
              <w:rPr>
                <w:sz w:val="28"/>
                <w:szCs w:val="28"/>
              </w:rPr>
              <w:t>а</w:t>
            </w:r>
            <w:r w:rsidR="00C313BF" w:rsidRPr="00C313BF">
              <w:rPr>
                <w:sz w:val="28"/>
                <w:szCs w:val="28"/>
              </w:rPr>
              <w:t>ми, в пределах установленного муниципального задания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C313BF" w:rsidRPr="00C313BF" w:rsidTr="00FC6698">
        <w:trPr>
          <w:trHeight w:val="1346"/>
        </w:trPr>
        <w:tc>
          <w:tcPr>
            <w:tcW w:w="3681" w:type="dxa"/>
            <w:gridSpan w:val="2"/>
          </w:tcPr>
          <w:p w:rsidR="00C313BF" w:rsidRPr="00C313BF" w:rsidRDefault="00C313BF" w:rsidP="00E64F63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lastRenderedPageBreak/>
              <w:t>Всего по Программе</w:t>
            </w:r>
          </w:p>
        </w:tc>
        <w:tc>
          <w:tcPr>
            <w:tcW w:w="744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Итого: 72790</w:t>
            </w:r>
            <w:r w:rsidR="00E64F63">
              <w:rPr>
                <w:sz w:val="28"/>
                <w:szCs w:val="28"/>
              </w:rPr>
              <w:t>,</w:t>
            </w:r>
            <w:r w:rsidRPr="00C313BF">
              <w:rPr>
                <w:sz w:val="28"/>
                <w:szCs w:val="28"/>
              </w:rPr>
              <w:t xml:space="preserve">65 тыс. рублей, в </w:t>
            </w:r>
            <w:r w:rsidR="00E64F63">
              <w:rPr>
                <w:sz w:val="28"/>
                <w:szCs w:val="28"/>
              </w:rPr>
              <w:t>том числе</w:t>
            </w:r>
            <w:r w:rsidRPr="00C313BF">
              <w:rPr>
                <w:sz w:val="28"/>
                <w:szCs w:val="28"/>
              </w:rPr>
              <w:t>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2019 год – 35341,85 тыс. руб</w:t>
            </w:r>
            <w:r w:rsidR="00E64F63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 xml:space="preserve">, </w:t>
            </w:r>
            <w:r w:rsidR="00E64F63">
              <w:rPr>
                <w:sz w:val="28"/>
                <w:szCs w:val="28"/>
              </w:rPr>
              <w:t>из них</w:t>
            </w:r>
            <w:r w:rsidRPr="00C313BF">
              <w:rPr>
                <w:sz w:val="28"/>
                <w:szCs w:val="28"/>
              </w:rPr>
              <w:t>: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средства областного бюджета</w:t>
            </w:r>
            <w:r w:rsidR="00E64F63">
              <w:rPr>
                <w:sz w:val="28"/>
                <w:szCs w:val="28"/>
              </w:rPr>
              <w:t xml:space="preserve"> –</w:t>
            </w:r>
            <w:r w:rsidRPr="00C313BF">
              <w:rPr>
                <w:sz w:val="28"/>
                <w:szCs w:val="28"/>
              </w:rPr>
              <w:t xml:space="preserve"> 297,8 тыс. руб</w:t>
            </w:r>
            <w:r w:rsidR="00E64F63">
              <w:rPr>
                <w:sz w:val="28"/>
                <w:szCs w:val="28"/>
              </w:rPr>
              <w:t>лей,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средства бюджета Волгограда</w:t>
            </w:r>
            <w:r w:rsidR="00E64F63">
              <w:rPr>
                <w:sz w:val="28"/>
                <w:szCs w:val="28"/>
              </w:rPr>
              <w:t xml:space="preserve"> </w:t>
            </w:r>
            <w:r w:rsidRPr="00C313BF">
              <w:rPr>
                <w:sz w:val="28"/>
                <w:szCs w:val="28"/>
              </w:rPr>
              <w:t>– 35044,05 тыс. руб</w:t>
            </w:r>
            <w:r w:rsidR="00E64F63">
              <w:rPr>
                <w:sz w:val="28"/>
                <w:szCs w:val="28"/>
              </w:rPr>
              <w:t>лей</w:t>
            </w:r>
            <w:r w:rsidRPr="00C313BF">
              <w:rPr>
                <w:sz w:val="28"/>
                <w:szCs w:val="28"/>
              </w:rPr>
              <w:t>;</w:t>
            </w: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2020 год – 18724,4 тыс. руб</w:t>
            </w:r>
            <w:r w:rsidR="00E64F63">
              <w:rPr>
                <w:sz w:val="28"/>
                <w:szCs w:val="28"/>
              </w:rPr>
              <w:t>лей;</w:t>
            </w:r>
          </w:p>
          <w:p w:rsidR="00C313BF" w:rsidRPr="00C313BF" w:rsidRDefault="00C313BF" w:rsidP="00E64F63">
            <w:pPr>
              <w:rPr>
                <w:sz w:val="28"/>
                <w:szCs w:val="28"/>
              </w:rPr>
            </w:pPr>
            <w:r w:rsidRPr="00C313BF">
              <w:rPr>
                <w:sz w:val="28"/>
                <w:szCs w:val="28"/>
              </w:rPr>
              <w:t>2021 год – 18724,4 тыс. руб</w:t>
            </w:r>
            <w:r w:rsidR="00E64F63">
              <w:rPr>
                <w:sz w:val="28"/>
                <w:szCs w:val="28"/>
              </w:rPr>
              <w:t>лей</w:t>
            </w:r>
          </w:p>
        </w:tc>
        <w:tc>
          <w:tcPr>
            <w:tcW w:w="4038" w:type="dxa"/>
          </w:tcPr>
          <w:p w:rsidR="00C313BF" w:rsidRPr="00C313BF" w:rsidRDefault="00C313BF" w:rsidP="00C313BF">
            <w:pPr>
              <w:rPr>
                <w:sz w:val="28"/>
                <w:szCs w:val="28"/>
              </w:rPr>
            </w:pP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</w:p>
          <w:p w:rsidR="00C313BF" w:rsidRPr="00C313BF" w:rsidRDefault="00C313BF" w:rsidP="00C313BF">
            <w:pPr>
              <w:rPr>
                <w:sz w:val="28"/>
                <w:szCs w:val="28"/>
              </w:rPr>
            </w:pPr>
          </w:p>
        </w:tc>
      </w:tr>
    </w:tbl>
    <w:p w:rsidR="00C313BF" w:rsidRDefault="00C313BF" w:rsidP="00C313BF">
      <w:pPr>
        <w:rPr>
          <w:sz w:val="28"/>
          <w:szCs w:val="28"/>
        </w:rPr>
      </w:pPr>
    </w:p>
    <w:p w:rsidR="00E64F63" w:rsidRDefault="00E64F63" w:rsidP="00C313BF">
      <w:pPr>
        <w:rPr>
          <w:sz w:val="28"/>
          <w:szCs w:val="28"/>
        </w:rPr>
      </w:pPr>
    </w:p>
    <w:p w:rsidR="00E64F63" w:rsidRDefault="00E64F63" w:rsidP="00C313BF">
      <w:pPr>
        <w:rPr>
          <w:sz w:val="28"/>
          <w:szCs w:val="28"/>
        </w:rPr>
      </w:pPr>
    </w:p>
    <w:p w:rsidR="00E64F63" w:rsidRDefault="00E64F63" w:rsidP="00E64F63">
      <w:pPr>
        <w:ind w:left="10915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городского хозяйства администрации Волгограда</w:t>
      </w:r>
    </w:p>
    <w:sectPr w:rsidR="00E64F63" w:rsidSect="00330693">
      <w:pgSz w:w="16838" w:h="11906" w:orient="landscape"/>
      <w:pgMar w:top="1701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F9" w:rsidRDefault="00C445F9">
      <w:r>
        <w:separator/>
      </w:r>
    </w:p>
  </w:endnote>
  <w:endnote w:type="continuationSeparator" w:id="0">
    <w:p w:rsidR="00C445F9" w:rsidRDefault="00C4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F9" w:rsidRDefault="00C445F9">
      <w:r>
        <w:separator/>
      </w:r>
    </w:p>
  </w:footnote>
  <w:footnote w:type="continuationSeparator" w:id="0">
    <w:p w:rsidR="00C445F9" w:rsidRDefault="00C44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F9" w:rsidRDefault="00C445F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519C7">
      <w:rPr>
        <w:noProof/>
      </w:rPr>
      <w:t>2</w:t>
    </w:r>
    <w:r>
      <w:fldChar w:fldCharType="end"/>
    </w:r>
  </w:p>
  <w:p w:rsidR="00C445F9" w:rsidRDefault="00C445F9">
    <w:pPr>
      <w:pStyle w:val="a3"/>
    </w:pPr>
  </w:p>
  <w:p w:rsidR="00C445F9" w:rsidRDefault="00C445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C2824"/>
    <w:multiLevelType w:val="multilevel"/>
    <w:tmpl w:val="39281900"/>
    <w:lvl w:ilvl="0">
      <w:start w:val="1"/>
      <w:numFmt w:val="decimal"/>
      <w:lvlText w:val="%1."/>
      <w:lvlJc w:val="left"/>
      <w:pPr>
        <w:ind w:left="93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760" w:hanging="1470"/>
      </w:pPr>
    </w:lvl>
    <w:lvl w:ilvl="3">
      <w:start w:val="1"/>
      <w:numFmt w:val="decimal"/>
      <w:isLgl/>
      <w:lvlText w:val="%1.%2.%3.%4."/>
      <w:lvlJc w:val="left"/>
      <w:pPr>
        <w:ind w:left="3120" w:hanging="1470"/>
      </w:pPr>
    </w:lvl>
    <w:lvl w:ilvl="4">
      <w:start w:val="1"/>
      <w:numFmt w:val="decimal"/>
      <w:isLgl/>
      <w:lvlText w:val="%1.%2.%3.%4.%5."/>
      <w:lvlJc w:val="left"/>
      <w:pPr>
        <w:ind w:left="3480" w:hanging="1470"/>
      </w:pPr>
    </w:lvl>
    <w:lvl w:ilvl="5">
      <w:start w:val="1"/>
      <w:numFmt w:val="decimal"/>
      <w:isLgl/>
      <w:lvlText w:val="%1.%2.%3.%4.%5.%6."/>
      <w:lvlJc w:val="left"/>
      <w:pPr>
        <w:ind w:left="3840" w:hanging="1470"/>
      </w:pPr>
    </w:lvl>
    <w:lvl w:ilvl="6">
      <w:start w:val="1"/>
      <w:numFmt w:val="decimal"/>
      <w:isLgl/>
      <w:lvlText w:val="%1.%2.%3.%4.%5.%6.%7."/>
      <w:lvlJc w:val="left"/>
      <w:pPr>
        <w:ind w:left="453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9C9132F"/>
    <w:multiLevelType w:val="multilevel"/>
    <w:tmpl w:val="26283D9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  <w:szCs w:val="24"/>
      </w:rPr>
    </w:lvl>
  </w:abstractNum>
  <w:abstractNum w:abstractNumId="12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9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0059"/>
    <w:rsid w:val="0003165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6B72"/>
    <w:rsid w:val="000F7948"/>
    <w:rsid w:val="001211D8"/>
    <w:rsid w:val="00131E96"/>
    <w:rsid w:val="00146C90"/>
    <w:rsid w:val="001662D2"/>
    <w:rsid w:val="00191E63"/>
    <w:rsid w:val="001A0236"/>
    <w:rsid w:val="001A0C02"/>
    <w:rsid w:val="001A4740"/>
    <w:rsid w:val="001C45AC"/>
    <w:rsid w:val="001C62A1"/>
    <w:rsid w:val="001C662E"/>
    <w:rsid w:val="001C715E"/>
    <w:rsid w:val="001E0803"/>
    <w:rsid w:val="002033F1"/>
    <w:rsid w:val="00240B53"/>
    <w:rsid w:val="002429C9"/>
    <w:rsid w:val="002869EF"/>
    <w:rsid w:val="002B175C"/>
    <w:rsid w:val="002E58BC"/>
    <w:rsid w:val="00317E07"/>
    <w:rsid w:val="00330693"/>
    <w:rsid w:val="00332C9D"/>
    <w:rsid w:val="00335D83"/>
    <w:rsid w:val="003425D4"/>
    <w:rsid w:val="00343424"/>
    <w:rsid w:val="00343621"/>
    <w:rsid w:val="00347947"/>
    <w:rsid w:val="00352118"/>
    <w:rsid w:val="0036412C"/>
    <w:rsid w:val="00364284"/>
    <w:rsid w:val="00366DCE"/>
    <w:rsid w:val="003747A8"/>
    <w:rsid w:val="00387138"/>
    <w:rsid w:val="00393990"/>
    <w:rsid w:val="003952C1"/>
    <w:rsid w:val="003A148C"/>
    <w:rsid w:val="003B50BB"/>
    <w:rsid w:val="003D5692"/>
    <w:rsid w:val="003F1370"/>
    <w:rsid w:val="0040762C"/>
    <w:rsid w:val="00412AB5"/>
    <w:rsid w:val="004512A7"/>
    <w:rsid w:val="004613C7"/>
    <w:rsid w:val="00464A2D"/>
    <w:rsid w:val="00480296"/>
    <w:rsid w:val="004975EC"/>
    <w:rsid w:val="004B05A0"/>
    <w:rsid w:val="004C5A5E"/>
    <w:rsid w:val="00515613"/>
    <w:rsid w:val="00517069"/>
    <w:rsid w:val="00526484"/>
    <w:rsid w:val="00535445"/>
    <w:rsid w:val="00567DD3"/>
    <w:rsid w:val="00580D8E"/>
    <w:rsid w:val="005822C5"/>
    <w:rsid w:val="00586D19"/>
    <w:rsid w:val="0058794F"/>
    <w:rsid w:val="005912A2"/>
    <w:rsid w:val="00591F89"/>
    <w:rsid w:val="005956DA"/>
    <w:rsid w:val="005A25DC"/>
    <w:rsid w:val="005A593C"/>
    <w:rsid w:val="005B4610"/>
    <w:rsid w:val="005D79BB"/>
    <w:rsid w:val="005F1CDB"/>
    <w:rsid w:val="005F6B37"/>
    <w:rsid w:val="00612156"/>
    <w:rsid w:val="00623465"/>
    <w:rsid w:val="00635275"/>
    <w:rsid w:val="006435F9"/>
    <w:rsid w:val="006473CA"/>
    <w:rsid w:val="00652A56"/>
    <w:rsid w:val="00652A69"/>
    <w:rsid w:val="00656283"/>
    <w:rsid w:val="00665E1D"/>
    <w:rsid w:val="00667A2D"/>
    <w:rsid w:val="0067371C"/>
    <w:rsid w:val="006769D9"/>
    <w:rsid w:val="006829A2"/>
    <w:rsid w:val="00693142"/>
    <w:rsid w:val="00697F36"/>
    <w:rsid w:val="006A2BD5"/>
    <w:rsid w:val="006C050A"/>
    <w:rsid w:val="006C467E"/>
    <w:rsid w:val="006D44A1"/>
    <w:rsid w:val="006D7AA8"/>
    <w:rsid w:val="006E63FC"/>
    <w:rsid w:val="006F492F"/>
    <w:rsid w:val="00700C50"/>
    <w:rsid w:val="00702C97"/>
    <w:rsid w:val="00721D45"/>
    <w:rsid w:val="00724C1F"/>
    <w:rsid w:val="007416B7"/>
    <w:rsid w:val="00743D6C"/>
    <w:rsid w:val="00747890"/>
    <w:rsid w:val="00765438"/>
    <w:rsid w:val="00770B59"/>
    <w:rsid w:val="0077102B"/>
    <w:rsid w:val="00776EE7"/>
    <w:rsid w:val="007A1E8B"/>
    <w:rsid w:val="007C3911"/>
    <w:rsid w:val="007E0A55"/>
    <w:rsid w:val="007F0FC6"/>
    <w:rsid w:val="007F5802"/>
    <w:rsid w:val="00801049"/>
    <w:rsid w:val="00803C39"/>
    <w:rsid w:val="00803D41"/>
    <w:rsid w:val="00810E53"/>
    <w:rsid w:val="00815C43"/>
    <w:rsid w:val="00830D84"/>
    <w:rsid w:val="008537D9"/>
    <w:rsid w:val="008569C9"/>
    <w:rsid w:val="00867A51"/>
    <w:rsid w:val="00890325"/>
    <w:rsid w:val="00891A26"/>
    <w:rsid w:val="00897F86"/>
    <w:rsid w:val="008A59F8"/>
    <w:rsid w:val="008B6C38"/>
    <w:rsid w:val="008C4936"/>
    <w:rsid w:val="008D13A9"/>
    <w:rsid w:val="008D64BE"/>
    <w:rsid w:val="008E403E"/>
    <w:rsid w:val="008E4362"/>
    <w:rsid w:val="008E680F"/>
    <w:rsid w:val="008E6818"/>
    <w:rsid w:val="008F0418"/>
    <w:rsid w:val="008F2D65"/>
    <w:rsid w:val="008F37E9"/>
    <w:rsid w:val="008F7280"/>
    <w:rsid w:val="009070F3"/>
    <w:rsid w:val="0094660A"/>
    <w:rsid w:val="0096018B"/>
    <w:rsid w:val="009618B3"/>
    <w:rsid w:val="00974C2A"/>
    <w:rsid w:val="009947F4"/>
    <w:rsid w:val="009B008D"/>
    <w:rsid w:val="009B1B8D"/>
    <w:rsid w:val="009F0788"/>
    <w:rsid w:val="00A15F18"/>
    <w:rsid w:val="00A218AF"/>
    <w:rsid w:val="00A42894"/>
    <w:rsid w:val="00A66C82"/>
    <w:rsid w:val="00A717EC"/>
    <w:rsid w:val="00A758B0"/>
    <w:rsid w:val="00A80AA3"/>
    <w:rsid w:val="00A92CC0"/>
    <w:rsid w:val="00AA3EFA"/>
    <w:rsid w:val="00AB4F57"/>
    <w:rsid w:val="00AC0F46"/>
    <w:rsid w:val="00AC1B51"/>
    <w:rsid w:val="00AD3AF4"/>
    <w:rsid w:val="00AD6492"/>
    <w:rsid w:val="00AE4CC1"/>
    <w:rsid w:val="00AF62BA"/>
    <w:rsid w:val="00B06483"/>
    <w:rsid w:val="00B12765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3578"/>
    <w:rsid w:val="00BC6B58"/>
    <w:rsid w:val="00BD3AE7"/>
    <w:rsid w:val="00BE46B7"/>
    <w:rsid w:val="00BE69EF"/>
    <w:rsid w:val="00C11666"/>
    <w:rsid w:val="00C11F6A"/>
    <w:rsid w:val="00C13BCA"/>
    <w:rsid w:val="00C16DAD"/>
    <w:rsid w:val="00C25E12"/>
    <w:rsid w:val="00C313BF"/>
    <w:rsid w:val="00C31D05"/>
    <w:rsid w:val="00C406CA"/>
    <w:rsid w:val="00C445F9"/>
    <w:rsid w:val="00C52A5F"/>
    <w:rsid w:val="00C60EC2"/>
    <w:rsid w:val="00C77137"/>
    <w:rsid w:val="00C92D76"/>
    <w:rsid w:val="00C944D1"/>
    <w:rsid w:val="00CA27D7"/>
    <w:rsid w:val="00CA2B01"/>
    <w:rsid w:val="00CB7D9D"/>
    <w:rsid w:val="00CC399D"/>
    <w:rsid w:val="00CD62EB"/>
    <w:rsid w:val="00CF3A84"/>
    <w:rsid w:val="00CF55A9"/>
    <w:rsid w:val="00D105F2"/>
    <w:rsid w:val="00D14A7E"/>
    <w:rsid w:val="00D16C1B"/>
    <w:rsid w:val="00D2637A"/>
    <w:rsid w:val="00D31FEE"/>
    <w:rsid w:val="00D5695D"/>
    <w:rsid w:val="00D61DA4"/>
    <w:rsid w:val="00D644FE"/>
    <w:rsid w:val="00D7659C"/>
    <w:rsid w:val="00D93974"/>
    <w:rsid w:val="00DB0FA6"/>
    <w:rsid w:val="00DB37FA"/>
    <w:rsid w:val="00DB416A"/>
    <w:rsid w:val="00DB588E"/>
    <w:rsid w:val="00DC189A"/>
    <w:rsid w:val="00E27C3E"/>
    <w:rsid w:val="00E4267D"/>
    <w:rsid w:val="00E426C2"/>
    <w:rsid w:val="00E519C7"/>
    <w:rsid w:val="00E56BA2"/>
    <w:rsid w:val="00E64F63"/>
    <w:rsid w:val="00E653FF"/>
    <w:rsid w:val="00E73C52"/>
    <w:rsid w:val="00E82C81"/>
    <w:rsid w:val="00EA07CF"/>
    <w:rsid w:val="00EA17CE"/>
    <w:rsid w:val="00EC218C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65F0B"/>
    <w:rsid w:val="00F70C72"/>
    <w:rsid w:val="00F72BAA"/>
    <w:rsid w:val="00F82AB2"/>
    <w:rsid w:val="00F95785"/>
    <w:rsid w:val="00FA5B29"/>
    <w:rsid w:val="00FA6997"/>
    <w:rsid w:val="00FA6F9F"/>
    <w:rsid w:val="00FC22B5"/>
    <w:rsid w:val="00FC5729"/>
    <w:rsid w:val="00FC6698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link w:val="33"/>
    <w:qFormat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qFormat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qFormat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qFormat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qFormat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InternetLink">
    <w:name w:val="Internet Link"/>
    <w:rsid w:val="00C25E12"/>
    <w:rPr>
      <w:color w:val="0000FF"/>
      <w:u w:val="single"/>
    </w:rPr>
  </w:style>
  <w:style w:type="character" w:customStyle="1" w:styleId="FontStyle11">
    <w:name w:val="Font Style11"/>
    <w:qFormat/>
    <w:rsid w:val="00C25E1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qFormat/>
    <w:rsid w:val="00C25E12"/>
    <w:pPr>
      <w:widowControl w:val="0"/>
      <w:autoSpaceDE w:val="0"/>
    </w:pPr>
    <w:rPr>
      <w:sz w:val="24"/>
      <w:szCs w:val="24"/>
      <w:lang w:eastAsia="zh-CN"/>
    </w:rPr>
  </w:style>
  <w:style w:type="character" w:customStyle="1" w:styleId="33">
    <w:name w:val="Основной текст 3 Знак"/>
    <w:basedOn w:val="a0"/>
    <w:link w:val="32"/>
    <w:rsid w:val="00C25E12"/>
    <w:rPr>
      <w:sz w:val="16"/>
      <w:szCs w:val="16"/>
    </w:rPr>
  </w:style>
  <w:style w:type="paragraph" w:customStyle="1" w:styleId="Style22">
    <w:name w:val="Style22"/>
    <w:basedOn w:val="a"/>
    <w:qFormat/>
    <w:rsid w:val="00C25E12"/>
    <w:pPr>
      <w:widowControl w:val="0"/>
      <w:autoSpaceDE w:val="0"/>
      <w:spacing w:line="281" w:lineRule="exact"/>
      <w:jc w:val="both"/>
    </w:pPr>
    <w:rPr>
      <w:sz w:val="24"/>
      <w:szCs w:val="24"/>
      <w:lang w:eastAsia="zh-CN"/>
    </w:rPr>
  </w:style>
  <w:style w:type="character" w:customStyle="1" w:styleId="FontStyle25">
    <w:name w:val="Font Style25"/>
    <w:qFormat/>
    <w:rsid w:val="00C313B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qFormat/>
    <w:rsid w:val="00C313BF"/>
    <w:pPr>
      <w:widowControl w:val="0"/>
      <w:autoSpaceDE w:val="0"/>
      <w:spacing w:line="274" w:lineRule="exact"/>
      <w:ind w:firstLine="706"/>
      <w:jc w:val="both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link w:val="33"/>
    <w:qFormat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qFormat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qFormat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qFormat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qFormat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InternetLink">
    <w:name w:val="Internet Link"/>
    <w:rsid w:val="00C25E12"/>
    <w:rPr>
      <w:color w:val="0000FF"/>
      <w:u w:val="single"/>
    </w:rPr>
  </w:style>
  <w:style w:type="character" w:customStyle="1" w:styleId="FontStyle11">
    <w:name w:val="Font Style11"/>
    <w:qFormat/>
    <w:rsid w:val="00C25E1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qFormat/>
    <w:rsid w:val="00C25E12"/>
    <w:pPr>
      <w:widowControl w:val="0"/>
      <w:autoSpaceDE w:val="0"/>
    </w:pPr>
    <w:rPr>
      <w:sz w:val="24"/>
      <w:szCs w:val="24"/>
      <w:lang w:eastAsia="zh-CN"/>
    </w:rPr>
  </w:style>
  <w:style w:type="character" w:customStyle="1" w:styleId="33">
    <w:name w:val="Основной текст 3 Знак"/>
    <w:basedOn w:val="a0"/>
    <w:link w:val="32"/>
    <w:rsid w:val="00C25E12"/>
    <w:rPr>
      <w:sz w:val="16"/>
      <w:szCs w:val="16"/>
    </w:rPr>
  </w:style>
  <w:style w:type="paragraph" w:customStyle="1" w:styleId="Style22">
    <w:name w:val="Style22"/>
    <w:basedOn w:val="a"/>
    <w:qFormat/>
    <w:rsid w:val="00C25E12"/>
    <w:pPr>
      <w:widowControl w:val="0"/>
      <w:autoSpaceDE w:val="0"/>
      <w:spacing w:line="281" w:lineRule="exact"/>
      <w:jc w:val="both"/>
    </w:pPr>
    <w:rPr>
      <w:sz w:val="24"/>
      <w:szCs w:val="24"/>
      <w:lang w:eastAsia="zh-CN"/>
    </w:rPr>
  </w:style>
  <w:style w:type="character" w:customStyle="1" w:styleId="FontStyle25">
    <w:name w:val="Font Style25"/>
    <w:qFormat/>
    <w:rsid w:val="00C313B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qFormat/>
    <w:rsid w:val="00C313BF"/>
    <w:pPr>
      <w:widowControl w:val="0"/>
      <w:autoSpaceDE w:val="0"/>
      <w:spacing w:line="274" w:lineRule="exact"/>
      <w:ind w:firstLine="706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4185B813072AD58A05DBFC14BD8E6A294E4F73DF66184244E5231C1C89119A32B0B4868560A3E7E27D054143D3A186C0aBJ5H" TargetMode="External"/><Relationship Id="rId18" Type="http://schemas.openxmlformats.org/officeDocument/2006/relationships/hyperlink" Target="consultantplus://offline/ref=E8408CB50E055B6E260E7A61CA7512EC86F36B481CDE981E07E8681E1B46709ED6E6CAE3183ED4JCd3L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83116A18AE3A0B76BE36020014D6D6979B1C8AB3F453EC3490BE329EF7763F55EEEE0776FF7A6B3993A601EDF4563CA4F203015AE0BA221A9AEE34wD66K" TargetMode="External"/><Relationship Id="rId17" Type="http://schemas.openxmlformats.org/officeDocument/2006/relationships/hyperlink" Target="consultantplus://offline/main?base=LAW;n=117671;fld=134;dst=100005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671;fld=134;dst=10000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83116A18AE3A0B76BE36020014D6D6979B1C8AB3F454E73F90BE329EF7763F55EEEE0776FF7A6B3993A304ECF4563CA4F203015AE0BA221A9AEE34wD66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AF83116A18AE3A0B76BE280F167889D39491468FB1F35CB261C4B865C1A7706A07AEB05E35B2696A388DA004EAwF6F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84185B813072AD58A05DBFC14BD8E6A294E4F73DF66184244E5231C1C89119A32B0B4868560A3E7E27D054143D3A186C0aBJ5H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5F9F88-42D7-48A9-BD6D-351F045671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097CA1-3C70-429D-A87A-FBC527B001A4}"/>
</file>

<file path=customXml/itemProps3.xml><?xml version="1.0" encoding="utf-8"?>
<ds:datastoreItem xmlns:ds="http://schemas.openxmlformats.org/officeDocument/2006/customXml" ds:itemID="{165939FA-38A4-4A5C-9B23-BF3FB5F1C968}"/>
</file>

<file path=customXml/itemProps4.xml><?xml version="1.0" encoding="utf-8"?>
<ds:datastoreItem xmlns:ds="http://schemas.openxmlformats.org/officeDocument/2006/customXml" ds:itemID="{BE19A1EA-63CC-4FAE-9367-0BED77B80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7001</Words>
  <Characters>39911</Characters>
  <Application>Microsoft Office Word</Application>
  <DocSecurity>4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2020-03-13T11:08:00Z</cp:lastPrinted>
  <dcterms:created xsi:type="dcterms:W3CDTF">2020-03-24T12:23:00Z</dcterms:created>
  <dcterms:modified xsi:type="dcterms:W3CDTF">2020-03-24T12:23:00Z</dcterms:modified>
</cp:coreProperties>
</file>