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C5D87">
        <w:rPr>
          <w:sz w:val="28"/>
        </w:rPr>
        <w:t xml:space="preserve">01.06.2020 </w:t>
      </w:r>
      <w:r>
        <w:rPr>
          <w:sz w:val="28"/>
        </w:rPr>
        <w:t xml:space="preserve"> № </w:t>
      </w:r>
      <w:r w:rsidR="009C5D87">
        <w:rPr>
          <w:sz w:val="28"/>
        </w:rPr>
        <w:t>488</w:t>
      </w:r>
    </w:p>
    <w:p w:rsidR="003A148C" w:rsidRPr="006E5E7B" w:rsidRDefault="003A148C" w:rsidP="006E5E7B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6E5E7B" w:rsidRPr="006E5E7B" w:rsidRDefault="006E5E7B" w:rsidP="001E393D">
      <w:pPr>
        <w:ind w:left="567" w:right="4960"/>
        <w:jc w:val="both"/>
        <w:rPr>
          <w:color w:val="000000" w:themeColor="text1"/>
          <w:sz w:val="28"/>
          <w:szCs w:val="28"/>
        </w:rPr>
      </w:pPr>
      <w:r w:rsidRPr="001E393D">
        <w:rPr>
          <w:color w:val="000000" w:themeColor="text1"/>
          <w:spacing w:val="-2"/>
          <w:sz w:val="28"/>
          <w:szCs w:val="28"/>
        </w:rPr>
        <w:t>О внесении изменений в постановл</w:t>
      </w:r>
      <w:r w:rsidRPr="001E393D">
        <w:rPr>
          <w:color w:val="000000" w:themeColor="text1"/>
          <w:spacing w:val="-2"/>
          <w:sz w:val="28"/>
          <w:szCs w:val="28"/>
        </w:rPr>
        <w:t>е</w:t>
      </w:r>
      <w:r w:rsidRPr="001E393D">
        <w:rPr>
          <w:color w:val="000000" w:themeColor="text1"/>
          <w:spacing w:val="-2"/>
          <w:sz w:val="28"/>
          <w:szCs w:val="28"/>
        </w:rPr>
        <w:t>ние</w:t>
      </w:r>
      <w:r w:rsidRPr="006E5E7B">
        <w:rPr>
          <w:color w:val="000000" w:themeColor="text1"/>
          <w:sz w:val="28"/>
          <w:szCs w:val="28"/>
        </w:rPr>
        <w:t xml:space="preserve"> </w:t>
      </w:r>
      <w:r w:rsidRPr="001E393D">
        <w:rPr>
          <w:color w:val="000000" w:themeColor="text1"/>
          <w:spacing w:val="-2"/>
          <w:sz w:val="28"/>
          <w:szCs w:val="28"/>
        </w:rPr>
        <w:t>администрации Волгограда от 17</w:t>
      </w:r>
      <w:r w:rsidR="001E393D" w:rsidRPr="001E393D">
        <w:rPr>
          <w:color w:val="000000" w:themeColor="text1"/>
          <w:spacing w:val="-2"/>
          <w:sz w:val="28"/>
          <w:szCs w:val="28"/>
        </w:rPr>
        <w:t xml:space="preserve"> октяб</w:t>
      </w:r>
      <w:r w:rsidR="001E393D" w:rsidRPr="001E393D">
        <w:rPr>
          <w:color w:val="000000" w:themeColor="text1"/>
          <w:spacing w:val="-2"/>
          <w:sz w:val="28"/>
          <w:szCs w:val="28"/>
        </w:rPr>
        <w:softHyphen/>
        <w:t>ря</w:t>
      </w:r>
      <w:r w:rsidR="001E393D">
        <w:rPr>
          <w:color w:val="000000" w:themeColor="text1"/>
          <w:sz w:val="28"/>
          <w:szCs w:val="28"/>
        </w:rPr>
        <w:t xml:space="preserve"> </w:t>
      </w:r>
      <w:r w:rsidRPr="006E5E7B">
        <w:rPr>
          <w:color w:val="000000" w:themeColor="text1"/>
          <w:sz w:val="28"/>
          <w:szCs w:val="28"/>
        </w:rPr>
        <w:t>2018</w:t>
      </w:r>
      <w:r w:rsidR="001E393D">
        <w:rPr>
          <w:color w:val="000000" w:themeColor="text1"/>
          <w:sz w:val="28"/>
          <w:szCs w:val="28"/>
        </w:rPr>
        <w:t xml:space="preserve"> г.</w:t>
      </w:r>
      <w:r w:rsidRPr="006E5E7B">
        <w:rPr>
          <w:color w:val="000000" w:themeColor="text1"/>
          <w:sz w:val="28"/>
          <w:szCs w:val="28"/>
        </w:rPr>
        <w:t xml:space="preserve"> № 1448 «Об утвержд</w:t>
      </w:r>
      <w:r w:rsidRPr="006E5E7B">
        <w:rPr>
          <w:color w:val="000000" w:themeColor="text1"/>
          <w:sz w:val="28"/>
          <w:szCs w:val="28"/>
        </w:rPr>
        <w:t>е</w:t>
      </w:r>
      <w:r w:rsidRPr="006E5E7B">
        <w:rPr>
          <w:color w:val="000000" w:themeColor="text1"/>
          <w:sz w:val="28"/>
          <w:szCs w:val="28"/>
        </w:rPr>
        <w:t>нии пе</w:t>
      </w:r>
      <w:r w:rsidRPr="001E393D">
        <w:rPr>
          <w:color w:val="000000" w:themeColor="text1"/>
          <w:spacing w:val="6"/>
          <w:sz w:val="28"/>
          <w:szCs w:val="28"/>
        </w:rPr>
        <w:t>речня муниципальных услуг, предо</w:t>
      </w:r>
      <w:r w:rsidRPr="006E5E7B">
        <w:rPr>
          <w:color w:val="000000" w:themeColor="text1"/>
          <w:sz w:val="28"/>
          <w:szCs w:val="28"/>
        </w:rPr>
        <w:t>ставление</w:t>
      </w:r>
      <w:r w:rsidR="001E393D">
        <w:rPr>
          <w:color w:val="000000" w:themeColor="text1"/>
          <w:sz w:val="28"/>
          <w:szCs w:val="28"/>
        </w:rPr>
        <w:t xml:space="preserve"> </w:t>
      </w:r>
      <w:r w:rsidRPr="006E5E7B">
        <w:rPr>
          <w:color w:val="000000" w:themeColor="text1"/>
          <w:sz w:val="28"/>
          <w:szCs w:val="28"/>
        </w:rPr>
        <w:t>которых посредством комп</w:t>
      </w:r>
      <w:r w:rsidR="001E393D">
        <w:rPr>
          <w:color w:val="000000" w:themeColor="text1"/>
          <w:sz w:val="28"/>
          <w:szCs w:val="28"/>
        </w:rPr>
        <w:softHyphen/>
      </w:r>
      <w:r w:rsidRPr="006E5E7B">
        <w:rPr>
          <w:color w:val="000000" w:themeColor="text1"/>
          <w:sz w:val="28"/>
          <w:szCs w:val="28"/>
        </w:rPr>
        <w:t>лексного запроса не осуществл</w:t>
      </w:r>
      <w:r w:rsidRPr="006E5E7B">
        <w:rPr>
          <w:color w:val="000000" w:themeColor="text1"/>
          <w:sz w:val="28"/>
          <w:szCs w:val="28"/>
        </w:rPr>
        <w:t>я</w:t>
      </w:r>
      <w:r w:rsidRPr="006E5E7B">
        <w:rPr>
          <w:color w:val="000000" w:themeColor="text1"/>
          <w:sz w:val="28"/>
          <w:szCs w:val="28"/>
        </w:rPr>
        <w:t>ется»</w:t>
      </w:r>
    </w:p>
    <w:p w:rsid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1E393D" w:rsidRPr="006E5E7B" w:rsidRDefault="001E393D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1E393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6E5E7B">
        <w:rPr>
          <w:color w:val="000000" w:themeColor="text1"/>
          <w:sz w:val="28"/>
          <w:szCs w:val="28"/>
        </w:rPr>
        <w:t xml:space="preserve">В соответствии с </w:t>
      </w:r>
      <w:r w:rsidR="001E393D">
        <w:rPr>
          <w:color w:val="000000" w:themeColor="text1"/>
          <w:sz w:val="28"/>
          <w:szCs w:val="28"/>
        </w:rPr>
        <w:t>ф</w:t>
      </w:r>
      <w:r w:rsidRPr="006E5E7B">
        <w:rPr>
          <w:color w:val="000000" w:themeColor="text1"/>
          <w:sz w:val="28"/>
          <w:szCs w:val="28"/>
        </w:rPr>
        <w:t>едеральными законами от 27</w:t>
      </w:r>
      <w:r w:rsidR="001E393D">
        <w:rPr>
          <w:color w:val="000000" w:themeColor="text1"/>
          <w:sz w:val="28"/>
          <w:szCs w:val="28"/>
        </w:rPr>
        <w:t xml:space="preserve"> июля </w:t>
      </w:r>
      <w:r w:rsidRPr="006E5E7B">
        <w:rPr>
          <w:color w:val="000000" w:themeColor="text1"/>
          <w:sz w:val="28"/>
          <w:szCs w:val="28"/>
        </w:rPr>
        <w:t>2010</w:t>
      </w:r>
      <w:r w:rsidR="001E393D">
        <w:rPr>
          <w:color w:val="000000" w:themeColor="text1"/>
          <w:sz w:val="28"/>
          <w:szCs w:val="28"/>
        </w:rPr>
        <w:t xml:space="preserve"> г.</w:t>
      </w:r>
      <w:r w:rsidRPr="006E5E7B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1E393D">
        <w:rPr>
          <w:color w:val="000000" w:themeColor="text1"/>
          <w:sz w:val="28"/>
          <w:szCs w:val="28"/>
        </w:rPr>
        <w:br/>
      </w:r>
      <w:r w:rsidRPr="006E5E7B">
        <w:rPr>
          <w:color w:val="000000" w:themeColor="text1"/>
          <w:sz w:val="28"/>
          <w:szCs w:val="28"/>
        </w:rPr>
        <w:t>от 06</w:t>
      </w:r>
      <w:r w:rsidR="001E393D">
        <w:rPr>
          <w:color w:val="000000" w:themeColor="text1"/>
          <w:sz w:val="28"/>
          <w:szCs w:val="28"/>
        </w:rPr>
        <w:t xml:space="preserve"> октября </w:t>
      </w:r>
      <w:r w:rsidRPr="006E5E7B">
        <w:rPr>
          <w:color w:val="000000" w:themeColor="text1"/>
          <w:sz w:val="28"/>
          <w:szCs w:val="28"/>
        </w:rPr>
        <w:t>2003</w:t>
      </w:r>
      <w:r w:rsidR="001E393D">
        <w:rPr>
          <w:color w:val="000000" w:themeColor="text1"/>
          <w:sz w:val="28"/>
          <w:szCs w:val="28"/>
        </w:rPr>
        <w:t xml:space="preserve"> г.</w:t>
      </w:r>
      <w:r w:rsidRPr="006E5E7B">
        <w:rPr>
          <w:color w:val="000000" w:themeColor="text1"/>
          <w:sz w:val="28"/>
          <w:szCs w:val="28"/>
        </w:rPr>
        <w:t xml:space="preserve"> № 131-ФЗ «Об общих принципах организации местного </w:t>
      </w:r>
      <w:r w:rsidRPr="001E393D">
        <w:rPr>
          <w:color w:val="000000" w:themeColor="text1"/>
          <w:spacing w:val="-2"/>
          <w:sz w:val="28"/>
          <w:szCs w:val="28"/>
        </w:rPr>
        <w:t>самоуправления в Российской Федерации», руководствуясь статьями 7, 39 Уст</w:t>
      </w:r>
      <w:r w:rsidRPr="001E393D">
        <w:rPr>
          <w:color w:val="000000" w:themeColor="text1"/>
          <w:spacing w:val="-2"/>
          <w:sz w:val="28"/>
          <w:szCs w:val="28"/>
        </w:rPr>
        <w:t>а</w:t>
      </w:r>
      <w:r w:rsidRPr="001E393D">
        <w:rPr>
          <w:color w:val="000000" w:themeColor="text1"/>
          <w:spacing w:val="-2"/>
          <w:sz w:val="28"/>
          <w:szCs w:val="28"/>
        </w:rPr>
        <w:t>ва</w:t>
      </w:r>
      <w:r w:rsidRPr="006E5E7B">
        <w:rPr>
          <w:color w:val="000000" w:themeColor="text1"/>
          <w:sz w:val="28"/>
          <w:szCs w:val="28"/>
        </w:rPr>
        <w:t xml:space="preserve"> города-героя Волгограда, администрация Волгограда</w:t>
      </w:r>
    </w:p>
    <w:p w:rsidR="006E5E7B" w:rsidRPr="006E5E7B" w:rsidRDefault="006E5E7B" w:rsidP="006E5E7B">
      <w:pPr>
        <w:ind w:left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6E5E7B">
        <w:rPr>
          <w:rFonts w:eastAsia="Calibri"/>
          <w:b/>
          <w:color w:val="000000" w:themeColor="text1"/>
          <w:sz w:val="28"/>
          <w:szCs w:val="28"/>
        </w:rPr>
        <w:t>ПОСТАНОВЛЯЕТ:</w:t>
      </w:r>
    </w:p>
    <w:p w:rsidR="006E5E7B" w:rsidRPr="006E5E7B" w:rsidRDefault="006E5E7B" w:rsidP="001E393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E393D">
        <w:rPr>
          <w:color w:val="000000" w:themeColor="text1"/>
          <w:spacing w:val="4"/>
          <w:sz w:val="28"/>
          <w:szCs w:val="28"/>
        </w:rPr>
        <w:t>1.</w:t>
      </w:r>
      <w:r w:rsidR="001E393D" w:rsidRPr="001E393D">
        <w:rPr>
          <w:color w:val="000000" w:themeColor="text1"/>
          <w:spacing w:val="4"/>
          <w:sz w:val="28"/>
          <w:szCs w:val="28"/>
        </w:rPr>
        <w:t> </w:t>
      </w:r>
      <w:r w:rsidRPr="001E393D">
        <w:rPr>
          <w:color w:val="000000" w:themeColor="text1"/>
          <w:spacing w:val="4"/>
          <w:sz w:val="28"/>
          <w:szCs w:val="28"/>
        </w:rPr>
        <w:t xml:space="preserve">Внести в </w:t>
      </w:r>
      <w:r w:rsidR="001E393D" w:rsidRPr="001E393D">
        <w:rPr>
          <w:color w:val="000000" w:themeColor="text1"/>
          <w:spacing w:val="4"/>
          <w:sz w:val="28"/>
          <w:szCs w:val="28"/>
        </w:rPr>
        <w:t>п</w:t>
      </w:r>
      <w:r w:rsidRPr="001E393D">
        <w:rPr>
          <w:color w:val="000000" w:themeColor="text1"/>
          <w:spacing w:val="4"/>
          <w:sz w:val="28"/>
          <w:szCs w:val="28"/>
        </w:rPr>
        <w:t>еречень муниципальных услуг, предоставление которых</w:t>
      </w:r>
      <w:r w:rsidRPr="006E5E7B">
        <w:rPr>
          <w:color w:val="000000" w:themeColor="text1"/>
          <w:sz w:val="28"/>
          <w:szCs w:val="28"/>
        </w:rPr>
        <w:t xml:space="preserve"> </w:t>
      </w:r>
      <w:r w:rsidR="001E393D">
        <w:rPr>
          <w:color w:val="000000" w:themeColor="text1"/>
          <w:sz w:val="28"/>
          <w:szCs w:val="28"/>
        </w:rPr>
        <w:br/>
      </w:r>
      <w:r w:rsidRPr="006E5E7B">
        <w:rPr>
          <w:color w:val="000000" w:themeColor="text1"/>
          <w:sz w:val="28"/>
          <w:szCs w:val="28"/>
        </w:rPr>
        <w:t>посредством комплексного запроса не осуществляется, утвержденный пост</w:t>
      </w:r>
      <w:r w:rsidRPr="006E5E7B">
        <w:rPr>
          <w:color w:val="000000" w:themeColor="text1"/>
          <w:sz w:val="28"/>
          <w:szCs w:val="28"/>
        </w:rPr>
        <w:t>а</w:t>
      </w:r>
      <w:r w:rsidRPr="006E5E7B">
        <w:rPr>
          <w:color w:val="000000" w:themeColor="text1"/>
          <w:sz w:val="28"/>
          <w:szCs w:val="28"/>
        </w:rPr>
        <w:t>новлением администрации Волгограда от 17</w:t>
      </w:r>
      <w:r w:rsidR="001E393D">
        <w:rPr>
          <w:color w:val="000000" w:themeColor="text1"/>
          <w:sz w:val="28"/>
          <w:szCs w:val="28"/>
        </w:rPr>
        <w:t xml:space="preserve"> октября </w:t>
      </w:r>
      <w:r w:rsidRPr="006E5E7B">
        <w:rPr>
          <w:color w:val="000000" w:themeColor="text1"/>
          <w:sz w:val="28"/>
          <w:szCs w:val="28"/>
        </w:rPr>
        <w:t>2018</w:t>
      </w:r>
      <w:r w:rsidR="001E393D">
        <w:rPr>
          <w:color w:val="000000" w:themeColor="text1"/>
          <w:sz w:val="28"/>
          <w:szCs w:val="28"/>
        </w:rPr>
        <w:t xml:space="preserve"> г.</w:t>
      </w:r>
      <w:r w:rsidRPr="006E5E7B">
        <w:rPr>
          <w:color w:val="000000" w:themeColor="text1"/>
          <w:sz w:val="28"/>
          <w:szCs w:val="28"/>
        </w:rPr>
        <w:t xml:space="preserve"> № 1448 «Об утверждении перечня муниципальных услуг, предоставление которых посре</w:t>
      </w:r>
      <w:r w:rsidRPr="006E5E7B">
        <w:rPr>
          <w:color w:val="000000" w:themeColor="text1"/>
          <w:sz w:val="28"/>
          <w:szCs w:val="28"/>
        </w:rPr>
        <w:t>д</w:t>
      </w:r>
      <w:r w:rsidRPr="006E5E7B">
        <w:rPr>
          <w:color w:val="000000" w:themeColor="text1"/>
          <w:sz w:val="28"/>
          <w:szCs w:val="28"/>
        </w:rPr>
        <w:t>ством комп</w:t>
      </w:r>
      <w:r w:rsidR="001E393D">
        <w:rPr>
          <w:color w:val="000000" w:themeColor="text1"/>
          <w:sz w:val="28"/>
          <w:szCs w:val="28"/>
        </w:rPr>
        <w:softHyphen/>
      </w:r>
      <w:r w:rsidRPr="006E5E7B">
        <w:rPr>
          <w:color w:val="000000" w:themeColor="text1"/>
          <w:sz w:val="28"/>
          <w:szCs w:val="28"/>
        </w:rPr>
        <w:t>лексного запроса не осуществляется», следующие изменения:</w:t>
      </w:r>
    </w:p>
    <w:p w:rsidR="006E5E7B" w:rsidRPr="006E5E7B" w:rsidRDefault="006E5E7B" w:rsidP="001E393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6E5E7B">
        <w:rPr>
          <w:color w:val="000000" w:themeColor="text1"/>
          <w:sz w:val="28"/>
          <w:szCs w:val="28"/>
        </w:rPr>
        <w:t>1.1.</w:t>
      </w:r>
      <w:r w:rsidR="001E393D">
        <w:rPr>
          <w:color w:val="000000" w:themeColor="text1"/>
          <w:sz w:val="28"/>
          <w:szCs w:val="28"/>
        </w:rPr>
        <w:t> </w:t>
      </w:r>
      <w:r w:rsidRPr="006E5E7B">
        <w:rPr>
          <w:color w:val="000000" w:themeColor="text1"/>
          <w:sz w:val="28"/>
          <w:szCs w:val="28"/>
        </w:rPr>
        <w:t>Строку 3.4 раздела 3 изложить в следующей редакции:</w:t>
      </w: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9715" w:type="dxa"/>
        <w:tblInd w:w="527" w:type="dxa"/>
        <w:tblLook w:val="04A0" w:firstRow="1" w:lastRow="0" w:firstColumn="1" w:lastColumn="0" w:noHBand="0" w:noVBand="1"/>
      </w:tblPr>
      <w:tblGrid>
        <w:gridCol w:w="1064"/>
        <w:gridCol w:w="8651"/>
      </w:tblGrid>
      <w:tr w:rsidR="006E5E7B" w:rsidRPr="006E5E7B" w:rsidTr="001E393D">
        <w:trPr>
          <w:trHeight w:val="20"/>
        </w:trPr>
        <w:tc>
          <w:tcPr>
            <w:tcW w:w="1064" w:type="dxa"/>
            <w:hideMark/>
          </w:tcPr>
          <w:p w:rsidR="006E5E7B" w:rsidRPr="006E5E7B" w:rsidRDefault="006E5E7B" w:rsidP="001E39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E5E7B">
              <w:rPr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8651" w:type="dxa"/>
            <w:hideMark/>
          </w:tcPr>
          <w:p w:rsidR="006E5E7B" w:rsidRPr="006E5E7B" w:rsidRDefault="006E5E7B" w:rsidP="001E393D">
            <w:pPr>
              <w:rPr>
                <w:color w:val="000000" w:themeColor="text1"/>
                <w:sz w:val="28"/>
                <w:szCs w:val="28"/>
              </w:rPr>
            </w:pPr>
            <w:r w:rsidRPr="006E5E7B">
              <w:rPr>
                <w:bCs/>
                <w:color w:val="000000" w:themeColor="text1"/>
                <w:sz w:val="28"/>
                <w:szCs w:val="28"/>
              </w:rPr>
              <w:t>Предоставление, продление, переоформление разрешения на право организации розничного рынка</w:t>
            </w:r>
          </w:p>
        </w:tc>
      </w:tr>
    </w:tbl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1E393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6E5E7B">
        <w:rPr>
          <w:color w:val="000000" w:themeColor="text1"/>
          <w:sz w:val="28"/>
          <w:szCs w:val="28"/>
        </w:rPr>
        <w:t>1.2.</w:t>
      </w:r>
      <w:r w:rsidR="001E393D">
        <w:rPr>
          <w:color w:val="000000" w:themeColor="text1"/>
          <w:sz w:val="28"/>
          <w:szCs w:val="28"/>
        </w:rPr>
        <w:t> </w:t>
      </w:r>
      <w:r w:rsidRPr="006E5E7B">
        <w:rPr>
          <w:color w:val="000000" w:themeColor="text1"/>
          <w:sz w:val="28"/>
          <w:szCs w:val="28"/>
        </w:rPr>
        <w:t>Строки 4.3, 4.15, 4.20 раздела 4 изложить в следующей редакции:</w:t>
      </w: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tbl>
      <w:tblPr>
        <w:tblW w:w="9715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8651"/>
      </w:tblGrid>
      <w:tr w:rsidR="006E5E7B" w:rsidRPr="006E5E7B" w:rsidTr="001E393D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7B" w:rsidRPr="006E5E7B" w:rsidRDefault="001E393D" w:rsidP="001E39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7B" w:rsidRPr="006E5E7B" w:rsidRDefault="001E393D" w:rsidP="001E39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1E393D" w:rsidRPr="006E5E7B" w:rsidTr="001E393D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D" w:rsidRPr="006E5E7B" w:rsidRDefault="001E393D" w:rsidP="001E39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E5E7B">
              <w:rPr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D" w:rsidRPr="006E5E7B" w:rsidRDefault="001E393D" w:rsidP="001E393D">
            <w:pPr>
              <w:rPr>
                <w:color w:val="000000" w:themeColor="text1"/>
                <w:sz w:val="28"/>
                <w:szCs w:val="28"/>
              </w:rPr>
            </w:pPr>
            <w:r w:rsidRPr="006E5E7B">
              <w:rPr>
                <w:color w:val="000000" w:themeColor="text1"/>
                <w:sz w:val="28"/>
                <w:szCs w:val="28"/>
              </w:rPr>
              <w:t>Выдача разрешения на строительство объекта капительного стро</w:t>
            </w:r>
            <w:r w:rsidRPr="006E5E7B">
              <w:rPr>
                <w:color w:val="000000" w:themeColor="text1"/>
                <w:sz w:val="28"/>
                <w:szCs w:val="28"/>
              </w:rPr>
              <w:t>и</w:t>
            </w:r>
            <w:r w:rsidRPr="006E5E7B">
              <w:rPr>
                <w:color w:val="000000" w:themeColor="text1"/>
                <w:sz w:val="28"/>
                <w:szCs w:val="28"/>
              </w:rPr>
              <w:t xml:space="preserve">тельства, внесение изменений в разрешение на строительство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6E5E7B">
              <w:rPr>
                <w:color w:val="000000" w:themeColor="text1"/>
                <w:sz w:val="28"/>
                <w:szCs w:val="28"/>
              </w:rPr>
              <w:t>объекта капитального строительства</w:t>
            </w:r>
          </w:p>
        </w:tc>
      </w:tr>
      <w:tr w:rsidR="001E393D" w:rsidRPr="006E5E7B" w:rsidTr="001E393D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D" w:rsidRPr="006E5E7B" w:rsidRDefault="001E393D" w:rsidP="001E39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E5E7B">
              <w:rPr>
                <w:color w:val="000000" w:themeColor="text1"/>
                <w:sz w:val="28"/>
                <w:szCs w:val="28"/>
              </w:rPr>
              <w:t>4.15.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D" w:rsidRPr="006E5E7B" w:rsidRDefault="001E393D" w:rsidP="001E393D">
            <w:pPr>
              <w:rPr>
                <w:color w:val="000000" w:themeColor="text1"/>
                <w:sz w:val="28"/>
                <w:szCs w:val="28"/>
              </w:rPr>
            </w:pPr>
            <w:r w:rsidRPr="006E5E7B">
              <w:rPr>
                <w:color w:val="000000" w:themeColor="text1"/>
                <w:sz w:val="28"/>
                <w:szCs w:val="28"/>
              </w:rPr>
              <w:t xml:space="preserve">Предоставление земельных участков, находящихся в муниципальной </w:t>
            </w:r>
            <w:r w:rsidRPr="001E393D">
              <w:rPr>
                <w:color w:val="000000" w:themeColor="text1"/>
                <w:spacing w:val="-2"/>
                <w:sz w:val="28"/>
                <w:szCs w:val="28"/>
              </w:rPr>
              <w:t>собственности городского округа город-герой Волгоград, и земельных</w:t>
            </w:r>
            <w:r w:rsidRPr="006E5E7B">
              <w:rPr>
                <w:color w:val="000000" w:themeColor="text1"/>
                <w:sz w:val="28"/>
                <w:szCs w:val="28"/>
              </w:rPr>
              <w:t xml:space="preserve"> участков, государственная собственность на которые не разгранич</w:t>
            </w:r>
            <w:r w:rsidRPr="006E5E7B">
              <w:rPr>
                <w:color w:val="000000" w:themeColor="text1"/>
                <w:sz w:val="28"/>
                <w:szCs w:val="28"/>
              </w:rPr>
              <w:t>е</w:t>
            </w:r>
            <w:r w:rsidRPr="006E5E7B">
              <w:rPr>
                <w:color w:val="000000" w:themeColor="text1"/>
                <w:sz w:val="28"/>
                <w:szCs w:val="28"/>
              </w:rPr>
              <w:t>на, расположенных на территории городского округа город-герой Волгоград, в постоянное (бессрочное) пользование</w:t>
            </w:r>
          </w:p>
        </w:tc>
      </w:tr>
    </w:tbl>
    <w:p w:rsidR="001E393D" w:rsidRDefault="001E393D">
      <w:r>
        <w:br w:type="page"/>
      </w:r>
    </w:p>
    <w:tbl>
      <w:tblPr>
        <w:tblW w:w="9715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8651"/>
      </w:tblGrid>
      <w:tr w:rsidR="001E393D" w:rsidRPr="006E5E7B" w:rsidTr="001E393D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D" w:rsidRPr="006E5E7B" w:rsidRDefault="001E393D" w:rsidP="001E39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D" w:rsidRPr="006E5E7B" w:rsidRDefault="001E393D" w:rsidP="001E39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1E393D" w:rsidRPr="006E5E7B" w:rsidTr="001E393D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D" w:rsidRPr="006E5E7B" w:rsidRDefault="001E393D" w:rsidP="001E39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E5E7B">
              <w:rPr>
                <w:color w:val="000000" w:themeColor="text1"/>
                <w:sz w:val="28"/>
                <w:szCs w:val="28"/>
              </w:rPr>
              <w:t>4.20.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D" w:rsidRPr="006E5E7B" w:rsidRDefault="001E393D" w:rsidP="001E393D">
            <w:pPr>
              <w:rPr>
                <w:color w:val="000000" w:themeColor="text1"/>
                <w:sz w:val="28"/>
                <w:szCs w:val="28"/>
              </w:rPr>
            </w:pPr>
            <w:r w:rsidRPr="006E5E7B">
              <w:rPr>
                <w:color w:val="000000" w:themeColor="text1"/>
                <w:sz w:val="28"/>
                <w:szCs w:val="28"/>
              </w:rPr>
              <w:t xml:space="preserve">Выдача разрешения на использование земель или земельного участка, находящихся в муниципальной собственности городского округа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6E5E7B">
              <w:rPr>
                <w:color w:val="000000" w:themeColor="text1"/>
                <w:sz w:val="28"/>
                <w:szCs w:val="28"/>
              </w:rPr>
              <w:t>город-герой Волгоград, и земель или земельного участка, госуда</w:t>
            </w:r>
            <w:r w:rsidRPr="006E5E7B">
              <w:rPr>
                <w:color w:val="000000" w:themeColor="text1"/>
                <w:sz w:val="28"/>
                <w:szCs w:val="28"/>
              </w:rPr>
              <w:t>р</w:t>
            </w:r>
            <w:r w:rsidRPr="006E5E7B">
              <w:rPr>
                <w:color w:val="000000" w:themeColor="text1"/>
                <w:sz w:val="28"/>
                <w:szCs w:val="28"/>
              </w:rPr>
              <w:t>ственная собственность на которые не разграничена, расположе</w:t>
            </w:r>
            <w:r w:rsidRPr="006E5E7B">
              <w:rPr>
                <w:color w:val="000000" w:themeColor="text1"/>
                <w:sz w:val="28"/>
                <w:szCs w:val="28"/>
              </w:rPr>
              <w:t>н</w:t>
            </w:r>
            <w:r w:rsidRPr="006E5E7B">
              <w:rPr>
                <w:color w:val="000000" w:themeColor="text1"/>
                <w:sz w:val="28"/>
                <w:szCs w:val="28"/>
              </w:rPr>
              <w:t>ных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6E5E7B">
              <w:rPr>
                <w:color w:val="000000" w:themeColor="text1"/>
                <w:sz w:val="28"/>
                <w:szCs w:val="28"/>
              </w:rPr>
              <w:t>на территории городского округа город-герой Волгоград</w:t>
            </w:r>
          </w:p>
        </w:tc>
      </w:tr>
    </w:tbl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1E393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6E5E7B">
        <w:rPr>
          <w:color w:val="000000" w:themeColor="text1"/>
          <w:sz w:val="28"/>
          <w:szCs w:val="28"/>
        </w:rPr>
        <w:t>2.</w:t>
      </w:r>
      <w:r w:rsidR="001E393D">
        <w:rPr>
          <w:color w:val="000000" w:themeColor="text1"/>
          <w:sz w:val="28"/>
          <w:szCs w:val="28"/>
        </w:rPr>
        <w:t> </w:t>
      </w:r>
      <w:r w:rsidRPr="006E5E7B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1E393D" w:rsidRPr="006E5E7B" w:rsidRDefault="001E393D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  <w:r w:rsidRPr="006E5E7B">
        <w:rPr>
          <w:color w:val="000000" w:themeColor="text1"/>
          <w:sz w:val="28"/>
          <w:szCs w:val="28"/>
        </w:rPr>
        <w:t>Глава Волгограда</w:t>
      </w:r>
      <w:r w:rsidR="001E393D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211942">
        <w:rPr>
          <w:color w:val="000000" w:themeColor="text1"/>
          <w:sz w:val="28"/>
          <w:szCs w:val="28"/>
        </w:rPr>
        <w:t xml:space="preserve">   </w:t>
      </w:r>
      <w:proofErr w:type="spellStart"/>
      <w:r w:rsidRPr="006E5E7B">
        <w:rPr>
          <w:color w:val="000000" w:themeColor="text1"/>
          <w:sz w:val="28"/>
          <w:szCs w:val="28"/>
        </w:rPr>
        <w:t>В.В.Лихачев</w:t>
      </w:r>
      <w:proofErr w:type="spellEnd"/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6E5E7B" w:rsidRPr="006E5E7B" w:rsidRDefault="006E5E7B" w:rsidP="006E5E7B">
      <w:pPr>
        <w:ind w:left="567"/>
        <w:jc w:val="both"/>
        <w:rPr>
          <w:color w:val="000000" w:themeColor="text1"/>
          <w:sz w:val="28"/>
          <w:szCs w:val="28"/>
        </w:rPr>
      </w:pPr>
    </w:p>
    <w:p w:rsidR="00883E7B" w:rsidRPr="006E5E7B" w:rsidRDefault="00883E7B" w:rsidP="006E5E7B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83E7B" w:rsidRPr="006E5E7B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194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E393D"/>
    <w:rsid w:val="002033F1"/>
    <w:rsid w:val="00211942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5E7B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C739F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C5D87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5C56F-3FAB-4F09-807E-BF11D07090D4}"/>
</file>

<file path=customXml/itemProps2.xml><?xml version="1.0" encoding="utf-8"?>
<ds:datastoreItem xmlns:ds="http://schemas.openxmlformats.org/officeDocument/2006/customXml" ds:itemID="{46B30668-5C1E-412E-B898-7EAB213E290E}"/>
</file>

<file path=customXml/itemProps3.xml><?xml version="1.0" encoding="utf-8"?>
<ds:datastoreItem xmlns:ds="http://schemas.openxmlformats.org/officeDocument/2006/customXml" ds:itemID="{31D40CF9-DAD9-467D-A774-5E61B0FDC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5</cp:revision>
  <cp:lastPrinted>2018-02-16T08:57:00Z</cp:lastPrinted>
  <dcterms:created xsi:type="dcterms:W3CDTF">2020-05-29T05:27:00Z</dcterms:created>
  <dcterms:modified xsi:type="dcterms:W3CDTF">2020-06-02T12:32:00Z</dcterms:modified>
</cp:coreProperties>
</file>