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51"/>
        <w:tblW w:w="0" w:type="auto"/>
        <w:tblLook w:val="00A0" w:firstRow="1" w:lastRow="0" w:firstColumn="1" w:lastColumn="0" w:noHBand="0" w:noVBand="0"/>
      </w:tblPr>
      <w:tblGrid>
        <w:gridCol w:w="2535"/>
        <w:gridCol w:w="736"/>
        <w:gridCol w:w="1847"/>
        <w:gridCol w:w="4736"/>
      </w:tblGrid>
      <w:tr w:rsidR="00FB1529" w:rsidTr="00895606">
        <w:trPr>
          <w:trHeight w:val="283"/>
        </w:trPr>
        <w:tc>
          <w:tcPr>
            <w:tcW w:w="9606" w:type="dxa"/>
            <w:gridSpan w:val="4"/>
          </w:tcPr>
          <w:p w:rsidR="00FB1529" w:rsidRDefault="00FB1529" w:rsidP="004A7C98">
            <w:r w:rsidRPr="00450C91">
              <w:t>04024339</w:t>
            </w:r>
            <w:r w:rsidR="006F313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51.05pt;height:53.25pt;z-index:-251658752;mso-wrap-edited:t;mso-position-horizontal:center;mso-position-horizontal-relative:text;mso-position-vertical-relative:text">
                  <v:imagedata r:id="rId6" o:title="" cropright="36968f"/>
                </v:shape>
                <o:OLEObject Type="Embed" ProgID="Word.Picture.8" ShapeID="_x0000_s1026" DrawAspect="Content" ObjectID="_1566914104" r:id="rId7"/>
              </w:pict>
            </w:r>
          </w:p>
        </w:tc>
      </w:tr>
      <w:tr w:rsidR="00FB1529" w:rsidTr="00895606">
        <w:tc>
          <w:tcPr>
            <w:tcW w:w="9606" w:type="dxa"/>
            <w:gridSpan w:val="4"/>
            <w:tcBorders>
              <w:bottom w:val="double" w:sz="4" w:space="0" w:color="auto"/>
            </w:tcBorders>
          </w:tcPr>
          <w:p w:rsidR="00FB1529" w:rsidRPr="00450C91" w:rsidRDefault="00FB1529" w:rsidP="00895606">
            <w:pPr>
              <w:spacing w:before="840"/>
              <w:jc w:val="center"/>
              <w:rPr>
                <w:b/>
                <w:spacing w:val="46"/>
                <w:sz w:val="28"/>
              </w:rPr>
            </w:pPr>
            <w:r w:rsidRPr="00450C91">
              <w:rPr>
                <w:b/>
                <w:spacing w:val="46"/>
                <w:sz w:val="28"/>
              </w:rPr>
              <w:t>АДМИНИСТРАЦИЯ</w:t>
            </w:r>
          </w:p>
          <w:p w:rsidR="00FB1529" w:rsidRDefault="00FB1529" w:rsidP="00895606">
            <w:pPr>
              <w:jc w:val="center"/>
            </w:pPr>
            <w:r w:rsidRPr="00450C91">
              <w:rPr>
                <w:b/>
                <w:spacing w:val="46"/>
                <w:sz w:val="28"/>
              </w:rPr>
              <w:t>ДЗЕРЖИНСКОГО РАЙОНА ВОЛГОГРАДА</w:t>
            </w:r>
          </w:p>
        </w:tc>
      </w:tr>
      <w:tr w:rsidR="00FB1529" w:rsidTr="00895606">
        <w:tc>
          <w:tcPr>
            <w:tcW w:w="9606" w:type="dxa"/>
            <w:gridSpan w:val="4"/>
            <w:tcBorders>
              <w:top w:val="double" w:sz="4" w:space="0" w:color="auto"/>
            </w:tcBorders>
          </w:tcPr>
          <w:p w:rsidR="00FB1529" w:rsidRDefault="00FB1529" w:rsidP="00895606"/>
        </w:tc>
      </w:tr>
      <w:tr w:rsidR="00FB1529" w:rsidTr="00895606">
        <w:tc>
          <w:tcPr>
            <w:tcW w:w="9606" w:type="dxa"/>
            <w:gridSpan w:val="4"/>
          </w:tcPr>
          <w:p w:rsidR="00FB1529" w:rsidRPr="00E32110" w:rsidRDefault="00FB1529" w:rsidP="00895606">
            <w:pPr>
              <w:jc w:val="center"/>
              <w:rPr>
                <w:b/>
                <w:spacing w:val="40"/>
                <w:sz w:val="32"/>
              </w:rPr>
            </w:pPr>
            <w:r>
              <w:rPr>
                <w:b/>
                <w:spacing w:val="40"/>
                <w:sz w:val="32"/>
              </w:rPr>
              <w:t>РАСПОРЯЖЕНИЕ</w:t>
            </w:r>
          </w:p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1951" w:type="dxa"/>
          </w:tcPr>
          <w:p w:rsidR="00FB1529" w:rsidRPr="00AD3C98" w:rsidRDefault="00EF4647" w:rsidP="0044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5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.09.2017</w:t>
            </w:r>
          </w:p>
        </w:tc>
        <w:tc>
          <w:tcPr>
            <w:tcW w:w="551" w:type="dxa"/>
          </w:tcPr>
          <w:p w:rsidR="00FB1529" w:rsidRDefault="00FB1529" w:rsidP="0044458C">
            <w:r w:rsidRPr="00450C91">
              <w:rPr>
                <w:sz w:val="24"/>
                <w:szCs w:val="24"/>
              </w:rPr>
              <w:t>№</w:t>
            </w:r>
            <w:r w:rsidR="004445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B1529" w:rsidRPr="00AD3C98" w:rsidRDefault="0044458C" w:rsidP="0089560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334-17-р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Pr="000A73B2" w:rsidRDefault="00FB1529" w:rsidP="00395F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решения комиссии о демонтаже самовольно установленных нестационарных объектов на территории района</w:t>
            </w:r>
          </w:p>
        </w:tc>
        <w:tc>
          <w:tcPr>
            <w:tcW w:w="5262" w:type="dxa"/>
          </w:tcPr>
          <w:p w:rsidR="00FB1529" w:rsidRDefault="00FB1529" w:rsidP="00895606"/>
        </w:tc>
      </w:tr>
      <w:tr w:rsidR="00FB1529" w:rsidTr="00895606">
        <w:tc>
          <w:tcPr>
            <w:tcW w:w="4344" w:type="dxa"/>
            <w:gridSpan w:val="3"/>
          </w:tcPr>
          <w:p w:rsidR="00FB1529" w:rsidRDefault="00FB1529" w:rsidP="00895606"/>
        </w:tc>
        <w:tc>
          <w:tcPr>
            <w:tcW w:w="5262" w:type="dxa"/>
          </w:tcPr>
          <w:p w:rsidR="00FB1529" w:rsidRDefault="00FB1529" w:rsidP="00895606"/>
        </w:tc>
      </w:tr>
      <w:tr w:rsidR="00C91617" w:rsidTr="00C96588">
        <w:tc>
          <w:tcPr>
            <w:tcW w:w="9606" w:type="dxa"/>
            <w:gridSpan w:val="4"/>
          </w:tcPr>
          <w:p w:rsidR="00C91617" w:rsidRDefault="00C91617" w:rsidP="00946E0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предотвращения самовольной установки нестационарных объектов движимого имущества на территории района, руководствуясь </w:t>
            </w:r>
            <w:r>
              <w:rPr>
                <w:snapToGrid w:val="0"/>
                <w:sz w:val="28"/>
                <w:szCs w:val="28"/>
              </w:rPr>
              <w:t xml:space="preserve"> постановлением администрации </w:t>
            </w:r>
            <w:r w:rsidRPr="00A63147">
              <w:rPr>
                <w:snapToGrid w:val="0"/>
                <w:sz w:val="28"/>
                <w:szCs w:val="28"/>
              </w:rPr>
              <w:t>Волгограда от 12.04.2013 №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Pr="00A63147">
              <w:rPr>
                <w:snapToGrid w:val="0"/>
                <w:sz w:val="28"/>
                <w:szCs w:val="28"/>
              </w:rPr>
              <w:t xml:space="preserve">764 </w:t>
            </w:r>
            <w:r w:rsidRPr="00A63147">
              <w:rPr>
                <w:sz w:val="28"/>
                <w:szCs w:val="28"/>
              </w:rPr>
              <w:t>«Об утверждении Порядка демонтажа самовольно установленных нестационарных объектов на территории Волгограда,</w:t>
            </w:r>
            <w:r>
              <w:rPr>
                <w:sz w:val="28"/>
                <w:szCs w:val="28"/>
              </w:rPr>
              <w:t xml:space="preserve"> </w:t>
            </w:r>
            <w:r w:rsidRPr="00A63147">
              <w:rPr>
                <w:sz w:val="28"/>
                <w:szCs w:val="28"/>
              </w:rPr>
              <w:t xml:space="preserve">Положения о комиссиях по решению вопросов о демонтаже самовольно установленных нестационарных объектов на территории Волгограда», </w:t>
            </w:r>
            <w:r>
              <w:rPr>
                <w:sz w:val="28"/>
                <w:szCs w:val="28"/>
              </w:rPr>
              <w:t>н</w:t>
            </w:r>
            <w:r w:rsidRPr="00A63147">
              <w:rPr>
                <w:sz w:val="28"/>
                <w:szCs w:val="28"/>
              </w:rPr>
              <w:t>а основании Положения об администрации Дзержинского района, утвержденного решением Волгоградской городской Думы от 24</w:t>
            </w:r>
            <w:r>
              <w:rPr>
                <w:sz w:val="28"/>
                <w:szCs w:val="28"/>
              </w:rPr>
              <w:t>.12.</w:t>
            </w:r>
            <w:r w:rsidRPr="00A63147">
              <w:rPr>
                <w:sz w:val="28"/>
                <w:szCs w:val="28"/>
              </w:rPr>
              <w:t xml:space="preserve">2010 </w:t>
            </w:r>
            <w:r w:rsidRPr="00C930F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 </w:t>
            </w:r>
            <w:r w:rsidRPr="00C930FF">
              <w:rPr>
                <w:sz w:val="28"/>
                <w:szCs w:val="28"/>
              </w:rPr>
              <w:t>40</w:t>
            </w:r>
            <w:proofErr w:type="gramEnd"/>
            <w:r w:rsidRPr="00C930FF">
              <w:rPr>
                <w:sz w:val="28"/>
                <w:szCs w:val="28"/>
              </w:rPr>
              <w:t>/1252</w:t>
            </w:r>
            <w:r>
              <w:rPr>
                <w:sz w:val="28"/>
                <w:szCs w:val="28"/>
              </w:rPr>
              <w:t>:</w:t>
            </w:r>
          </w:p>
          <w:p w:rsidR="00C91617" w:rsidRPr="00701841" w:rsidRDefault="00946E0F" w:rsidP="00946E0F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91617" w:rsidRPr="00701841">
              <w:rPr>
                <w:sz w:val="28"/>
                <w:szCs w:val="28"/>
              </w:rPr>
              <w:t xml:space="preserve">Утвердить решение комиссии от </w:t>
            </w:r>
            <w:r w:rsidR="00EF4647">
              <w:rPr>
                <w:sz w:val="28"/>
                <w:szCs w:val="28"/>
              </w:rPr>
              <w:t>12.09.2017</w:t>
            </w:r>
            <w:r w:rsidR="00C91617">
              <w:rPr>
                <w:sz w:val="28"/>
                <w:szCs w:val="28"/>
              </w:rPr>
              <w:t xml:space="preserve"> </w:t>
            </w:r>
            <w:r w:rsidR="00C91617" w:rsidRPr="00701841">
              <w:rPr>
                <w:sz w:val="28"/>
                <w:szCs w:val="28"/>
              </w:rPr>
              <w:t xml:space="preserve">о демонтаже самовольно установленных нестационарных объектов, расположенных в </w:t>
            </w:r>
            <w:r w:rsidR="00C91617">
              <w:rPr>
                <w:sz w:val="28"/>
                <w:szCs w:val="28"/>
              </w:rPr>
              <w:t>Дзержинском</w:t>
            </w:r>
            <w:r w:rsidR="00C91617" w:rsidRPr="00701841">
              <w:rPr>
                <w:sz w:val="28"/>
                <w:szCs w:val="28"/>
              </w:rPr>
              <w:t xml:space="preserve"> районе Волгограда по следующим адресам:</w:t>
            </w: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540"/>
              <w:gridCol w:w="4984"/>
              <w:gridCol w:w="3969"/>
            </w:tblGrid>
            <w:tr w:rsidR="006F06A7" w:rsidRPr="006F06A7" w:rsidTr="006344EF">
              <w:trPr>
                <w:trHeight w:val="28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Адрес места размещения объекта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6A7" w:rsidRPr="006F06A7" w:rsidRDefault="006F06A7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(вывеска)</w:t>
                  </w:r>
                  <w:r w:rsidR="00F93915">
                    <w:rPr>
                      <w:sz w:val="24"/>
                      <w:szCs w:val="24"/>
                    </w:rPr>
                    <w:t xml:space="preserve"> объекта</w:t>
                  </w:r>
                </w:p>
              </w:tc>
            </w:tr>
            <w:tr w:rsidR="006F06A7" w:rsidRPr="006F06A7" w:rsidTr="006344EF">
              <w:trPr>
                <w:trHeight w:val="28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F06A7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>
                    <w:rPr>
                      <w:sz w:val="24"/>
                      <w:szCs w:val="24"/>
                    </w:rPr>
                    <w:t>.П</w:t>
                  </w:r>
                  <w:proofErr w:type="gramEnd"/>
                  <w:r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F06A7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15,0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15,0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6,0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10,0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10,0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10,0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Default="006344EF" w:rsidP="0044458C">
                  <w:pPr>
                    <w:framePr w:hSpace="180" w:wrap="around" w:hAnchor="margin" w:y="251"/>
                    <w:jc w:val="center"/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35,0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18,0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6344EF" w:rsidRPr="006F06A7" w:rsidTr="00056982">
              <w:trPr>
                <w:trHeight w:val="288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6F06A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344EF" w:rsidRPr="006344EF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 w:rsidRPr="00F82AA8">
                    <w:rPr>
                      <w:sz w:val="24"/>
                      <w:szCs w:val="24"/>
                    </w:rPr>
                    <w:t>Волгоград, ул</w:t>
                  </w:r>
                  <w:proofErr w:type="gramStart"/>
                  <w:r w:rsidRPr="00F82AA8">
                    <w:rPr>
                      <w:sz w:val="24"/>
                      <w:szCs w:val="24"/>
                    </w:rPr>
                    <w:t>.П</w:t>
                  </w:r>
                  <w:proofErr w:type="gramEnd"/>
                  <w:r w:rsidRPr="00F82AA8">
                    <w:rPr>
                      <w:sz w:val="24"/>
                      <w:szCs w:val="24"/>
                    </w:rPr>
                    <w:t>олзунова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44EF" w:rsidRPr="006F06A7" w:rsidRDefault="006344EF" w:rsidP="0044458C">
                  <w:pPr>
                    <w:framePr w:hSpace="180" w:wrap="around" w:hAnchor="margin" w:y="25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Металлический гараж (площадь объекта около 36,0 кв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91617" w:rsidRDefault="00C91617" w:rsidP="00C91617">
            <w:pPr>
              <w:jc w:val="both"/>
              <w:rPr>
                <w:sz w:val="28"/>
                <w:szCs w:val="28"/>
              </w:rPr>
            </w:pPr>
          </w:p>
          <w:p w:rsidR="00C91617" w:rsidRPr="00701841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 w:rsidRPr="00701841">
              <w:rPr>
                <w:sz w:val="28"/>
                <w:szCs w:val="28"/>
              </w:rPr>
              <w:t xml:space="preserve">2. 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 организовать мероприятия по демонтажу самовольно установленных нестационарных объектов, ука</w:t>
            </w:r>
            <w:r>
              <w:rPr>
                <w:sz w:val="28"/>
                <w:szCs w:val="28"/>
              </w:rPr>
              <w:t xml:space="preserve">занных выше, согласно Уставу </w:t>
            </w:r>
            <w:r w:rsidRPr="00701841">
              <w:rPr>
                <w:sz w:val="28"/>
                <w:szCs w:val="28"/>
              </w:rPr>
              <w:t xml:space="preserve">МБУ «ЖКХ </w:t>
            </w:r>
            <w:r>
              <w:rPr>
                <w:sz w:val="28"/>
                <w:szCs w:val="28"/>
              </w:rPr>
              <w:t>Дзержинского</w:t>
            </w:r>
            <w:r w:rsidRPr="00701841">
              <w:rPr>
                <w:sz w:val="28"/>
                <w:szCs w:val="28"/>
              </w:rPr>
              <w:t xml:space="preserve"> района Волгограда».</w:t>
            </w:r>
          </w:p>
          <w:p w:rsidR="00C91617" w:rsidRPr="00701841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91617" w:rsidRPr="00701841">
              <w:rPr>
                <w:sz w:val="28"/>
                <w:szCs w:val="28"/>
              </w:rPr>
              <w:t>Создать исполнительную комиссию по демонтажу самовольно установленных нестационарных объектов (далее – исполнительная комиссия) в составе: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Председатель комиссии – </w:t>
            </w:r>
            <w:proofErr w:type="spellStart"/>
            <w:r w:rsidR="006F06A7">
              <w:rPr>
                <w:snapToGrid w:val="0"/>
                <w:sz w:val="28"/>
                <w:szCs w:val="28"/>
              </w:rPr>
              <w:t>Гигаспов</w:t>
            </w:r>
            <w:proofErr w:type="spellEnd"/>
            <w:r w:rsidR="006F06A7">
              <w:rPr>
                <w:snapToGrid w:val="0"/>
                <w:sz w:val="28"/>
                <w:szCs w:val="28"/>
              </w:rPr>
              <w:t xml:space="preserve"> Николай Николаевич</w:t>
            </w:r>
            <w:r>
              <w:rPr>
                <w:sz w:val="28"/>
                <w:szCs w:val="28"/>
              </w:rPr>
              <w:t xml:space="preserve"> – </w:t>
            </w:r>
            <w:r w:rsidR="006F06A7">
              <w:rPr>
                <w:sz w:val="28"/>
                <w:szCs w:val="28"/>
              </w:rPr>
              <w:t>мастер отдела благоустройства</w:t>
            </w:r>
            <w:r>
              <w:rPr>
                <w:sz w:val="28"/>
                <w:szCs w:val="28"/>
              </w:rPr>
              <w:t xml:space="preserve"> МБУ «ЖКХ Дзержинского района Волгограда»;</w:t>
            </w:r>
          </w:p>
          <w:p w:rsidR="00C91617" w:rsidRDefault="00C91617" w:rsidP="00946E0F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Секретарь комиссии – Каменев Алексей Викторович – ведущий специалист экономического отдела  администрации Дзержинского района Волгограда.</w:t>
            </w:r>
          </w:p>
          <w:p w:rsidR="00C91617" w:rsidRPr="00CB2DFC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Pr="00CB2DFC">
              <w:rPr>
                <w:sz w:val="28"/>
                <w:szCs w:val="28"/>
              </w:rPr>
              <w:t>комиссии: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Будённый Антон Викторович – начальник экономического отдела администрации Дзержинского района Волгограда, 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Скаковский</w:t>
            </w:r>
            <w:proofErr w:type="spellEnd"/>
            <w:r>
              <w:rPr>
                <w:sz w:val="28"/>
                <w:szCs w:val="28"/>
              </w:rPr>
              <w:t xml:space="preserve"> Станислав Вадимович</w:t>
            </w:r>
            <w:r w:rsidR="00C9161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</w:t>
            </w:r>
            <w:r w:rsidR="00C91617">
              <w:rPr>
                <w:sz w:val="28"/>
                <w:szCs w:val="28"/>
              </w:rPr>
              <w:t xml:space="preserve"> экономического отдела администрации Дзержинского района Волгограда</w:t>
            </w:r>
            <w:proofErr w:type="gramEnd"/>
            <w:r w:rsidR="00C91617">
              <w:rPr>
                <w:sz w:val="28"/>
                <w:szCs w:val="28"/>
              </w:rPr>
              <w:t>,</w:t>
            </w:r>
          </w:p>
          <w:p w:rsidR="00946E0F" w:rsidRDefault="00946E0F" w:rsidP="00946E0F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Соломатин Олег Викторович – главный специалист экономического отдела администрации Дзержинского района Волгограда,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Укустова</w:t>
            </w:r>
            <w:proofErr w:type="spellEnd"/>
            <w:r>
              <w:rPr>
                <w:sz w:val="28"/>
                <w:szCs w:val="28"/>
              </w:rPr>
              <w:t xml:space="preserve"> Яна Владимировна – ведущий специалист жилищно-коммунального отдела администрации Дзержинского района Волгограда.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МБУ «ЖКХ Дзержинского района Волгограда» определить место хранения демонтированных объектов.</w:t>
            </w:r>
          </w:p>
          <w:p w:rsidR="00C91617" w:rsidRDefault="00946E0F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C91617">
              <w:rPr>
                <w:sz w:val="28"/>
                <w:szCs w:val="28"/>
              </w:rPr>
              <w:t>Начальнику общего отдела  Короткову М.А. в день издания настоящего распоряжения обеспечить его размещение на официальном сайте администрации Волгограда в информационно-телекоммуникационной сети Интернет в разделе «Территориальные подразделения».</w:t>
            </w:r>
          </w:p>
          <w:p w:rsidR="00C91617" w:rsidRDefault="00C91617" w:rsidP="00946E0F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6E0F">
              <w:rPr>
                <w:sz w:val="28"/>
                <w:szCs w:val="28"/>
              </w:rPr>
              <w:t xml:space="preserve">. </w:t>
            </w:r>
            <w:r w:rsidRPr="00A63147">
              <w:rPr>
                <w:sz w:val="28"/>
                <w:szCs w:val="28"/>
              </w:rPr>
              <w:t xml:space="preserve">Контроль над исполнением настоящего </w:t>
            </w:r>
            <w:r w:rsidR="004A7C98">
              <w:rPr>
                <w:sz w:val="28"/>
                <w:szCs w:val="28"/>
              </w:rPr>
              <w:t xml:space="preserve">распоряжения возложить на </w:t>
            </w:r>
            <w:r>
              <w:rPr>
                <w:sz w:val="28"/>
                <w:szCs w:val="28"/>
              </w:rPr>
              <w:t>заместителя главы администрации</w:t>
            </w:r>
            <w:r w:rsidR="004A7C98">
              <w:rPr>
                <w:sz w:val="28"/>
                <w:szCs w:val="28"/>
              </w:rPr>
              <w:t xml:space="preserve"> Дзержинского района Волгограда                А.Ю. Варламова.</w:t>
            </w:r>
          </w:p>
          <w:p w:rsidR="00C91617" w:rsidRDefault="00C91617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6344EF" w:rsidRDefault="006344EF" w:rsidP="00C91617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C91617" w:rsidRDefault="00C91617" w:rsidP="00C91617">
            <w:pPr>
              <w:ind w:firstLine="851"/>
              <w:jc w:val="both"/>
            </w:pPr>
          </w:p>
        </w:tc>
      </w:tr>
      <w:tr w:rsidR="00C91617" w:rsidRPr="00450C91" w:rsidTr="00C96588">
        <w:tc>
          <w:tcPr>
            <w:tcW w:w="4344" w:type="dxa"/>
            <w:gridSpan w:val="3"/>
          </w:tcPr>
          <w:p w:rsidR="00C91617" w:rsidRPr="00450C91" w:rsidRDefault="00C91617" w:rsidP="00C91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5262" w:type="dxa"/>
          </w:tcPr>
          <w:p w:rsidR="00C91617" w:rsidRPr="00450C91" w:rsidRDefault="00C91617" w:rsidP="00C916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>
              <w:rPr>
                <w:sz w:val="28"/>
                <w:szCs w:val="28"/>
              </w:rPr>
              <w:t>Таций</w:t>
            </w:r>
            <w:proofErr w:type="spellEnd"/>
          </w:p>
        </w:tc>
      </w:tr>
    </w:tbl>
    <w:p w:rsidR="00FB1529" w:rsidRDefault="00FB1529" w:rsidP="006F313C">
      <w:pPr>
        <w:rPr>
          <w:b/>
          <w:spacing w:val="-10"/>
          <w:sz w:val="24"/>
          <w:szCs w:val="24"/>
        </w:rPr>
      </w:pPr>
      <w:bookmarkStart w:id="0" w:name="_GoBack"/>
      <w:bookmarkEnd w:id="0"/>
    </w:p>
    <w:sectPr w:rsidR="00FB1529" w:rsidSect="0041298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2BAE"/>
    <w:multiLevelType w:val="hybridMultilevel"/>
    <w:tmpl w:val="982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D86F86"/>
    <w:multiLevelType w:val="hybridMultilevel"/>
    <w:tmpl w:val="9F5ACE94"/>
    <w:lvl w:ilvl="0" w:tplc="41BC18E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D"/>
    <w:rsid w:val="000142CC"/>
    <w:rsid w:val="00022042"/>
    <w:rsid w:val="00025B31"/>
    <w:rsid w:val="00032BF4"/>
    <w:rsid w:val="000349E2"/>
    <w:rsid w:val="00052B29"/>
    <w:rsid w:val="00060B34"/>
    <w:rsid w:val="00065145"/>
    <w:rsid w:val="00066B37"/>
    <w:rsid w:val="00071685"/>
    <w:rsid w:val="00073AF0"/>
    <w:rsid w:val="00080377"/>
    <w:rsid w:val="000A5D34"/>
    <w:rsid w:val="000A73B2"/>
    <w:rsid w:val="000A7ABE"/>
    <w:rsid w:val="000B09A5"/>
    <w:rsid w:val="000B6CB9"/>
    <w:rsid w:val="000E238E"/>
    <w:rsid w:val="000F0E24"/>
    <w:rsid w:val="000F1C89"/>
    <w:rsid w:val="00101917"/>
    <w:rsid w:val="00104047"/>
    <w:rsid w:val="00107E2D"/>
    <w:rsid w:val="00113B5B"/>
    <w:rsid w:val="00121377"/>
    <w:rsid w:val="001272DA"/>
    <w:rsid w:val="00132209"/>
    <w:rsid w:val="001540E9"/>
    <w:rsid w:val="001637B8"/>
    <w:rsid w:val="00184F71"/>
    <w:rsid w:val="001903B0"/>
    <w:rsid w:val="00190819"/>
    <w:rsid w:val="00196670"/>
    <w:rsid w:val="001A403E"/>
    <w:rsid w:val="001B6A1D"/>
    <w:rsid w:val="001D0DCB"/>
    <w:rsid w:val="001F11DA"/>
    <w:rsid w:val="001F2929"/>
    <w:rsid w:val="001F2ECE"/>
    <w:rsid w:val="00226DF4"/>
    <w:rsid w:val="0023593A"/>
    <w:rsid w:val="002421F7"/>
    <w:rsid w:val="00261698"/>
    <w:rsid w:val="00290AFD"/>
    <w:rsid w:val="002A79A4"/>
    <w:rsid w:val="002B6A08"/>
    <w:rsid w:val="002D23CD"/>
    <w:rsid w:val="002D4069"/>
    <w:rsid w:val="002E1DA4"/>
    <w:rsid w:val="002F2516"/>
    <w:rsid w:val="002F262A"/>
    <w:rsid w:val="002F2F18"/>
    <w:rsid w:val="002F6541"/>
    <w:rsid w:val="003364CC"/>
    <w:rsid w:val="00340EB0"/>
    <w:rsid w:val="003513E0"/>
    <w:rsid w:val="00356318"/>
    <w:rsid w:val="00360DEB"/>
    <w:rsid w:val="00381A2A"/>
    <w:rsid w:val="00395FA7"/>
    <w:rsid w:val="003B1F3E"/>
    <w:rsid w:val="003C3BAB"/>
    <w:rsid w:val="003D569F"/>
    <w:rsid w:val="003E7179"/>
    <w:rsid w:val="003F29BC"/>
    <w:rsid w:val="003F33E7"/>
    <w:rsid w:val="003F59B0"/>
    <w:rsid w:val="004016A8"/>
    <w:rsid w:val="00403343"/>
    <w:rsid w:val="00410675"/>
    <w:rsid w:val="0041298C"/>
    <w:rsid w:val="0042151C"/>
    <w:rsid w:val="0042321D"/>
    <w:rsid w:val="004313C2"/>
    <w:rsid w:val="0043404F"/>
    <w:rsid w:val="00441F98"/>
    <w:rsid w:val="0044458C"/>
    <w:rsid w:val="00446F5D"/>
    <w:rsid w:val="00450C91"/>
    <w:rsid w:val="00454C96"/>
    <w:rsid w:val="00467C9D"/>
    <w:rsid w:val="00482BE8"/>
    <w:rsid w:val="0048487E"/>
    <w:rsid w:val="004870F9"/>
    <w:rsid w:val="00495398"/>
    <w:rsid w:val="0049728B"/>
    <w:rsid w:val="004A7C98"/>
    <w:rsid w:val="004D082E"/>
    <w:rsid w:val="004D5AE9"/>
    <w:rsid w:val="004E2DBA"/>
    <w:rsid w:val="004E44AE"/>
    <w:rsid w:val="004E55C5"/>
    <w:rsid w:val="004E7D3F"/>
    <w:rsid w:val="004F309B"/>
    <w:rsid w:val="005035F9"/>
    <w:rsid w:val="00523AD9"/>
    <w:rsid w:val="00527FAA"/>
    <w:rsid w:val="00537FD7"/>
    <w:rsid w:val="0057188F"/>
    <w:rsid w:val="005749AB"/>
    <w:rsid w:val="005768EB"/>
    <w:rsid w:val="00586179"/>
    <w:rsid w:val="005B362A"/>
    <w:rsid w:val="005C101A"/>
    <w:rsid w:val="005D5860"/>
    <w:rsid w:val="005E6888"/>
    <w:rsid w:val="00613349"/>
    <w:rsid w:val="006344EF"/>
    <w:rsid w:val="00635B7D"/>
    <w:rsid w:val="00636DF0"/>
    <w:rsid w:val="00654640"/>
    <w:rsid w:val="00665447"/>
    <w:rsid w:val="006671DC"/>
    <w:rsid w:val="00673A6D"/>
    <w:rsid w:val="00675252"/>
    <w:rsid w:val="006A0244"/>
    <w:rsid w:val="006A13D6"/>
    <w:rsid w:val="006A1560"/>
    <w:rsid w:val="006A4FC2"/>
    <w:rsid w:val="006A7DAA"/>
    <w:rsid w:val="006B0CAA"/>
    <w:rsid w:val="006D376B"/>
    <w:rsid w:val="006D54AE"/>
    <w:rsid w:val="006F06A7"/>
    <w:rsid w:val="006F313C"/>
    <w:rsid w:val="00701841"/>
    <w:rsid w:val="00703A2D"/>
    <w:rsid w:val="00717720"/>
    <w:rsid w:val="007210CF"/>
    <w:rsid w:val="0073422C"/>
    <w:rsid w:val="007375DF"/>
    <w:rsid w:val="00741ADC"/>
    <w:rsid w:val="00744F03"/>
    <w:rsid w:val="007458EF"/>
    <w:rsid w:val="00755AEE"/>
    <w:rsid w:val="0077545B"/>
    <w:rsid w:val="00775AD0"/>
    <w:rsid w:val="00791619"/>
    <w:rsid w:val="00797635"/>
    <w:rsid w:val="007B0040"/>
    <w:rsid w:val="007D3BFB"/>
    <w:rsid w:val="007E124B"/>
    <w:rsid w:val="007E13A3"/>
    <w:rsid w:val="007E3322"/>
    <w:rsid w:val="007E47B4"/>
    <w:rsid w:val="00825F82"/>
    <w:rsid w:val="00831834"/>
    <w:rsid w:val="00843D60"/>
    <w:rsid w:val="0084648F"/>
    <w:rsid w:val="00860E32"/>
    <w:rsid w:val="008648B6"/>
    <w:rsid w:val="0088493F"/>
    <w:rsid w:val="00895606"/>
    <w:rsid w:val="0089596C"/>
    <w:rsid w:val="008A283D"/>
    <w:rsid w:val="008D0756"/>
    <w:rsid w:val="008E2111"/>
    <w:rsid w:val="00904AE3"/>
    <w:rsid w:val="00907D16"/>
    <w:rsid w:val="00915E25"/>
    <w:rsid w:val="00924818"/>
    <w:rsid w:val="00935B3C"/>
    <w:rsid w:val="00937ACB"/>
    <w:rsid w:val="00941A06"/>
    <w:rsid w:val="00946E0F"/>
    <w:rsid w:val="0094707C"/>
    <w:rsid w:val="0094771D"/>
    <w:rsid w:val="009514C2"/>
    <w:rsid w:val="00965411"/>
    <w:rsid w:val="0096581E"/>
    <w:rsid w:val="00970D44"/>
    <w:rsid w:val="00981762"/>
    <w:rsid w:val="0098468F"/>
    <w:rsid w:val="00985DA3"/>
    <w:rsid w:val="00993750"/>
    <w:rsid w:val="009A6FE3"/>
    <w:rsid w:val="009A7E77"/>
    <w:rsid w:val="009B7CBC"/>
    <w:rsid w:val="009E6679"/>
    <w:rsid w:val="009F33BE"/>
    <w:rsid w:val="009F6984"/>
    <w:rsid w:val="00A01222"/>
    <w:rsid w:val="00A02823"/>
    <w:rsid w:val="00A1152E"/>
    <w:rsid w:val="00A215A1"/>
    <w:rsid w:val="00A33057"/>
    <w:rsid w:val="00A4149A"/>
    <w:rsid w:val="00A506EF"/>
    <w:rsid w:val="00A54939"/>
    <w:rsid w:val="00A54BC9"/>
    <w:rsid w:val="00A63147"/>
    <w:rsid w:val="00A64358"/>
    <w:rsid w:val="00A860EA"/>
    <w:rsid w:val="00A978E4"/>
    <w:rsid w:val="00AA25CA"/>
    <w:rsid w:val="00AA46A3"/>
    <w:rsid w:val="00AB6269"/>
    <w:rsid w:val="00AB6F10"/>
    <w:rsid w:val="00AC2CDD"/>
    <w:rsid w:val="00AC5120"/>
    <w:rsid w:val="00AD3C98"/>
    <w:rsid w:val="00AD4C8F"/>
    <w:rsid w:val="00AE2EC1"/>
    <w:rsid w:val="00AE5CF7"/>
    <w:rsid w:val="00AF52F4"/>
    <w:rsid w:val="00B0134E"/>
    <w:rsid w:val="00B03A31"/>
    <w:rsid w:val="00B14A06"/>
    <w:rsid w:val="00B34EB0"/>
    <w:rsid w:val="00B35595"/>
    <w:rsid w:val="00B36A3F"/>
    <w:rsid w:val="00B5762E"/>
    <w:rsid w:val="00B62B60"/>
    <w:rsid w:val="00B6481E"/>
    <w:rsid w:val="00B71437"/>
    <w:rsid w:val="00B80CD2"/>
    <w:rsid w:val="00B9646B"/>
    <w:rsid w:val="00B97AFC"/>
    <w:rsid w:val="00BA0A5B"/>
    <w:rsid w:val="00BA4F60"/>
    <w:rsid w:val="00BA600B"/>
    <w:rsid w:val="00BC65ED"/>
    <w:rsid w:val="00BD1417"/>
    <w:rsid w:val="00BF1A0A"/>
    <w:rsid w:val="00C026EB"/>
    <w:rsid w:val="00C02DD1"/>
    <w:rsid w:val="00C05D0A"/>
    <w:rsid w:val="00C178BB"/>
    <w:rsid w:val="00C20A69"/>
    <w:rsid w:val="00C24DBE"/>
    <w:rsid w:val="00C264B4"/>
    <w:rsid w:val="00C458B2"/>
    <w:rsid w:val="00C474C2"/>
    <w:rsid w:val="00C50FBA"/>
    <w:rsid w:val="00C64B32"/>
    <w:rsid w:val="00C64C76"/>
    <w:rsid w:val="00C85AA0"/>
    <w:rsid w:val="00C86B86"/>
    <w:rsid w:val="00C91617"/>
    <w:rsid w:val="00C930FF"/>
    <w:rsid w:val="00C94179"/>
    <w:rsid w:val="00CA0074"/>
    <w:rsid w:val="00CB2DFC"/>
    <w:rsid w:val="00CD27DA"/>
    <w:rsid w:val="00CD4025"/>
    <w:rsid w:val="00CD4F50"/>
    <w:rsid w:val="00CE0EDC"/>
    <w:rsid w:val="00CF31A3"/>
    <w:rsid w:val="00D018C0"/>
    <w:rsid w:val="00D02A02"/>
    <w:rsid w:val="00D114B0"/>
    <w:rsid w:val="00D37520"/>
    <w:rsid w:val="00D3760E"/>
    <w:rsid w:val="00D50817"/>
    <w:rsid w:val="00D50F0C"/>
    <w:rsid w:val="00D512D9"/>
    <w:rsid w:val="00D56504"/>
    <w:rsid w:val="00D61A10"/>
    <w:rsid w:val="00D70BBF"/>
    <w:rsid w:val="00D840EB"/>
    <w:rsid w:val="00DA7C86"/>
    <w:rsid w:val="00DB6D0C"/>
    <w:rsid w:val="00DD7CD0"/>
    <w:rsid w:val="00E008DA"/>
    <w:rsid w:val="00E17C68"/>
    <w:rsid w:val="00E23CE0"/>
    <w:rsid w:val="00E25642"/>
    <w:rsid w:val="00E25C5C"/>
    <w:rsid w:val="00E279FE"/>
    <w:rsid w:val="00E32110"/>
    <w:rsid w:val="00E71CEF"/>
    <w:rsid w:val="00E9364D"/>
    <w:rsid w:val="00E93F35"/>
    <w:rsid w:val="00EA08D3"/>
    <w:rsid w:val="00EA2BCA"/>
    <w:rsid w:val="00EA2C2E"/>
    <w:rsid w:val="00EC5515"/>
    <w:rsid w:val="00EC7054"/>
    <w:rsid w:val="00ED33BE"/>
    <w:rsid w:val="00ED5948"/>
    <w:rsid w:val="00ED6CD6"/>
    <w:rsid w:val="00EE4B92"/>
    <w:rsid w:val="00EE619B"/>
    <w:rsid w:val="00EF4647"/>
    <w:rsid w:val="00EF54D9"/>
    <w:rsid w:val="00F145C5"/>
    <w:rsid w:val="00F226E2"/>
    <w:rsid w:val="00F30FE8"/>
    <w:rsid w:val="00F373B4"/>
    <w:rsid w:val="00F4485D"/>
    <w:rsid w:val="00F448F4"/>
    <w:rsid w:val="00F52B8C"/>
    <w:rsid w:val="00F55CA9"/>
    <w:rsid w:val="00F57ADB"/>
    <w:rsid w:val="00F60F15"/>
    <w:rsid w:val="00F643B2"/>
    <w:rsid w:val="00F93915"/>
    <w:rsid w:val="00FA4E24"/>
    <w:rsid w:val="00FB06D6"/>
    <w:rsid w:val="00FB1529"/>
    <w:rsid w:val="00FD1D4A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21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D0DCB"/>
    <w:rPr>
      <w:rFonts w:ascii="Tahoma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D0DC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937A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06FA1-285F-43AA-9A24-13A069FE017C}"/>
</file>

<file path=customXml/itemProps2.xml><?xml version="1.0" encoding="utf-8"?>
<ds:datastoreItem xmlns:ds="http://schemas.openxmlformats.org/officeDocument/2006/customXml" ds:itemID="{CCA994D8-9C94-4CED-B8D0-C311834FA131}"/>
</file>

<file path=customXml/itemProps3.xml><?xml version="1.0" encoding="utf-8"?>
<ds:datastoreItem xmlns:ds="http://schemas.openxmlformats.org/officeDocument/2006/customXml" ds:itemID="{830A3830-3E10-494E-91A7-F9D7674E8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kogevnikova</dc:creator>
  <cp:lastModifiedBy>Каменев Алексей Викторович</cp:lastModifiedBy>
  <cp:revision>3</cp:revision>
  <cp:lastPrinted>2017-09-11T19:16:00Z</cp:lastPrinted>
  <dcterms:created xsi:type="dcterms:W3CDTF">2017-09-14T14:08:00Z</dcterms:created>
  <dcterms:modified xsi:type="dcterms:W3CDTF">2017-09-14T14:09:00Z</dcterms:modified>
</cp:coreProperties>
</file>