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205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177D8E">
        <w:rPr>
          <w:sz w:val="28"/>
        </w:rPr>
        <w:t xml:space="preserve">18.09.2017 </w:t>
      </w:r>
      <w:r>
        <w:rPr>
          <w:sz w:val="28"/>
        </w:rPr>
        <w:t xml:space="preserve"> № </w:t>
      </w:r>
      <w:r w:rsidR="00177D8E">
        <w:rPr>
          <w:sz w:val="28"/>
        </w:rPr>
        <w:t>1506</w:t>
      </w:r>
      <w:bookmarkStart w:id="0" w:name="_GoBack"/>
      <w:bookmarkEnd w:id="0"/>
    </w:p>
    <w:p w:rsidR="007A1E8B" w:rsidRDefault="007A1E8B" w:rsidP="007A1E8B">
      <w:pPr>
        <w:ind w:left="567"/>
        <w:rPr>
          <w:sz w:val="28"/>
        </w:rPr>
      </w:pPr>
    </w:p>
    <w:p w:rsidR="00142303" w:rsidRPr="00D252F4" w:rsidRDefault="00142303" w:rsidP="00D252F4">
      <w:pPr>
        <w:ind w:left="567" w:right="5243"/>
        <w:jc w:val="both"/>
        <w:rPr>
          <w:sz w:val="28"/>
          <w:szCs w:val="28"/>
        </w:rPr>
      </w:pPr>
      <w:r w:rsidRPr="00D252F4">
        <w:rPr>
          <w:sz w:val="28"/>
          <w:szCs w:val="28"/>
        </w:rPr>
        <w:t>О предоставлении разрешения на условно разрешенный вид использования земельного участка и объекта капитального строительства</w:t>
      </w:r>
    </w:p>
    <w:p w:rsidR="00142303" w:rsidRPr="00D252F4" w:rsidRDefault="00142303" w:rsidP="00D252F4">
      <w:pPr>
        <w:ind w:left="567"/>
        <w:jc w:val="both"/>
        <w:rPr>
          <w:sz w:val="28"/>
          <w:szCs w:val="28"/>
        </w:rPr>
      </w:pPr>
    </w:p>
    <w:p w:rsidR="00142303" w:rsidRPr="00D252F4" w:rsidRDefault="00142303" w:rsidP="00D252F4">
      <w:pPr>
        <w:ind w:left="567"/>
        <w:jc w:val="both"/>
        <w:rPr>
          <w:sz w:val="28"/>
          <w:szCs w:val="28"/>
        </w:rPr>
      </w:pPr>
    </w:p>
    <w:p w:rsidR="00142303" w:rsidRPr="00D252F4" w:rsidRDefault="00142303" w:rsidP="00D252F4">
      <w:pPr>
        <w:ind w:left="567" w:firstLine="851"/>
        <w:jc w:val="both"/>
        <w:rPr>
          <w:spacing w:val="-6"/>
          <w:sz w:val="28"/>
          <w:szCs w:val="28"/>
        </w:rPr>
      </w:pPr>
      <w:r w:rsidRPr="00D252F4">
        <w:rPr>
          <w:spacing w:val="-6"/>
          <w:sz w:val="28"/>
          <w:szCs w:val="28"/>
        </w:rPr>
        <w:t xml:space="preserve">Рассмотрев </w:t>
      </w:r>
      <w:r w:rsidRPr="00D252F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заявление граждан Беликова Алексея Владимировича, Туманяна Вадима Владимировича от 03 апреля 2017 </w:t>
      </w:r>
      <w:r w:rsidR="00D252F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г. </w:t>
      </w:r>
      <w:r w:rsidRPr="00D252F4">
        <w:rPr>
          <w:rFonts w:eastAsia="Lucida Sans Unicode" w:cs="Tahoma"/>
          <w:color w:val="000000"/>
          <w:sz w:val="28"/>
          <w:szCs w:val="28"/>
          <w:lang w:eastAsia="en-US" w:bidi="en-US"/>
        </w:rPr>
        <w:t>б/н</w:t>
      </w:r>
      <w:r w:rsidRPr="00D252F4">
        <w:rPr>
          <w:spacing w:val="-6"/>
          <w:sz w:val="28"/>
          <w:szCs w:val="28"/>
        </w:rPr>
        <w:t>, с учетом протокола публичных слушаний от 17 июля 2017 г., заключения о результатах публичных слушаний от 18 июля 2017 г.</w:t>
      </w:r>
      <w:r w:rsidRPr="00D252F4">
        <w:rPr>
          <w:sz w:val="28"/>
          <w:szCs w:val="28"/>
        </w:rPr>
        <w:t xml:space="preserve">, на основании рекомендаций комиссии по подготовке проекта </w:t>
      </w:r>
      <w:r w:rsidR="00D252F4">
        <w:rPr>
          <w:sz w:val="28"/>
          <w:szCs w:val="28"/>
        </w:rPr>
        <w:t>П</w:t>
      </w:r>
      <w:r w:rsidRPr="00D252F4">
        <w:rPr>
          <w:sz w:val="28"/>
          <w:szCs w:val="28"/>
        </w:rPr>
        <w:t>равил землепользования и застройки городского округа город-герой Волгоград от 25 августа 2017 г., руководствуясь статьей 39 Градостроительного кодекса Российской Федерации, постановлениями администрации Волгограда от 29 декабря 2010 г. № 3683 «Об утверждении Положения о порядке взаимодействия структурных подразделений администрации Волгограда при предоставлении разрешения на условно разрешенный вид использования земельного участка или объекта</w:t>
      </w:r>
      <w:r w:rsidR="00D252F4">
        <w:rPr>
          <w:sz w:val="28"/>
          <w:szCs w:val="28"/>
        </w:rPr>
        <w:t xml:space="preserve"> </w:t>
      </w:r>
      <w:r w:rsidRPr="00D252F4">
        <w:rPr>
          <w:sz w:val="28"/>
          <w:szCs w:val="28"/>
        </w:rPr>
        <w:t>капитального строительства», от 06 июля 2017 г. № 1089 «О распределении обязанностей в администрации Волгограда», статьями 7, 39 Устава города-героя Волгограда, администрация Волгограда</w:t>
      </w:r>
    </w:p>
    <w:p w:rsidR="00142303" w:rsidRPr="00D252F4" w:rsidRDefault="00142303" w:rsidP="00D252F4">
      <w:pPr>
        <w:ind w:left="567"/>
        <w:jc w:val="both"/>
        <w:rPr>
          <w:b/>
          <w:bCs/>
          <w:sz w:val="28"/>
          <w:szCs w:val="28"/>
        </w:rPr>
      </w:pPr>
      <w:r w:rsidRPr="00D252F4">
        <w:rPr>
          <w:b/>
          <w:bCs/>
          <w:sz w:val="28"/>
          <w:szCs w:val="28"/>
        </w:rPr>
        <w:t>ПОСТАНОВЛЯЕТ:</w:t>
      </w:r>
    </w:p>
    <w:p w:rsidR="00142303" w:rsidRPr="00D252F4" w:rsidRDefault="00142303" w:rsidP="00D252F4">
      <w:pPr>
        <w:ind w:left="567" w:firstLine="851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D252F4">
        <w:rPr>
          <w:sz w:val="28"/>
          <w:szCs w:val="28"/>
        </w:rPr>
        <w:t xml:space="preserve">1. Предоставить </w:t>
      </w:r>
      <w:r w:rsidR="00D13601">
        <w:rPr>
          <w:sz w:val="28"/>
          <w:szCs w:val="28"/>
        </w:rPr>
        <w:t xml:space="preserve">гражданам </w:t>
      </w:r>
      <w:r w:rsidRPr="00D252F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Беликову Алексею Владимировичу, Туманяну Вадиму Владимировичу </w:t>
      </w:r>
      <w:r w:rsidRPr="00D252F4">
        <w:rPr>
          <w:rFonts w:eastAsia="Lucida Sans Unicode"/>
          <w:color w:val="000000"/>
          <w:sz w:val="28"/>
          <w:szCs w:val="28"/>
          <w:lang w:eastAsia="en-US" w:bidi="en-US"/>
        </w:rPr>
        <w:t>разрешение</w:t>
      </w:r>
      <w:r w:rsidRPr="00D252F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на условно разрешенный вид использования земельного участка (кадастровый № 34:34:050042:191) и объекта капитального строительства – жилого дома со встроенными нежилыми помещениями автомагазина и гаража (условный № 34-34-01/114/2013-141) по ул. Череповецкой, 104 в Ворошиловском районе Волгограда для размещения объекта транспорта – мастерской по ремонту и обслуживанию автомобилей (автосервиса на </w:t>
      </w:r>
      <w:r w:rsidR="00D252F4">
        <w:rPr>
          <w:rFonts w:eastAsia="Lucida Sans Unicode" w:cs="Tahoma"/>
          <w:color w:val="000000"/>
          <w:sz w:val="28"/>
          <w:szCs w:val="28"/>
          <w:lang w:eastAsia="en-US" w:bidi="en-US"/>
        </w:rPr>
        <w:t>четыре</w:t>
      </w:r>
      <w:r w:rsidRPr="00D252F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поста).</w:t>
      </w:r>
    </w:p>
    <w:p w:rsidR="00142303" w:rsidRPr="00D252F4" w:rsidRDefault="00142303" w:rsidP="00D252F4">
      <w:pPr>
        <w:ind w:left="567" w:firstLine="851"/>
        <w:jc w:val="both"/>
        <w:rPr>
          <w:sz w:val="28"/>
          <w:szCs w:val="28"/>
        </w:rPr>
      </w:pPr>
      <w:r w:rsidRPr="00D252F4">
        <w:rPr>
          <w:sz w:val="28"/>
          <w:szCs w:val="28"/>
        </w:rPr>
        <w:t>2. Настоящее постановление вступает в силу со дня его подписания и подлежит опубликованию в установленном порядке.</w:t>
      </w:r>
    </w:p>
    <w:p w:rsidR="00142303" w:rsidRPr="00D252F4" w:rsidRDefault="00142303" w:rsidP="00D252F4">
      <w:pPr>
        <w:ind w:left="567"/>
        <w:jc w:val="both"/>
        <w:rPr>
          <w:sz w:val="28"/>
          <w:szCs w:val="28"/>
        </w:rPr>
      </w:pPr>
    </w:p>
    <w:p w:rsidR="00142303" w:rsidRPr="00D252F4" w:rsidRDefault="00142303" w:rsidP="00D252F4">
      <w:pPr>
        <w:ind w:left="567"/>
        <w:jc w:val="both"/>
        <w:rPr>
          <w:sz w:val="28"/>
          <w:szCs w:val="28"/>
        </w:rPr>
      </w:pPr>
    </w:p>
    <w:p w:rsidR="00142303" w:rsidRPr="00D252F4" w:rsidRDefault="00142303" w:rsidP="00D252F4">
      <w:pPr>
        <w:ind w:left="567"/>
        <w:jc w:val="both"/>
        <w:rPr>
          <w:sz w:val="28"/>
          <w:szCs w:val="28"/>
        </w:rPr>
      </w:pPr>
    </w:p>
    <w:p w:rsidR="00142303" w:rsidRPr="00D252F4" w:rsidRDefault="00142303" w:rsidP="00D252F4">
      <w:pPr>
        <w:ind w:left="567"/>
        <w:jc w:val="both"/>
        <w:rPr>
          <w:sz w:val="28"/>
          <w:szCs w:val="28"/>
        </w:rPr>
      </w:pPr>
      <w:r w:rsidRPr="00D252F4">
        <w:rPr>
          <w:sz w:val="28"/>
          <w:szCs w:val="28"/>
        </w:rPr>
        <w:t xml:space="preserve">Заместитель главы </w:t>
      </w:r>
    </w:p>
    <w:p w:rsidR="00142303" w:rsidRPr="00D252F4" w:rsidRDefault="00142303" w:rsidP="00D252F4">
      <w:pPr>
        <w:ind w:left="567"/>
        <w:jc w:val="both"/>
        <w:rPr>
          <w:sz w:val="28"/>
          <w:szCs w:val="28"/>
        </w:rPr>
      </w:pPr>
      <w:r w:rsidRPr="00D252F4">
        <w:rPr>
          <w:sz w:val="28"/>
          <w:szCs w:val="28"/>
        </w:rPr>
        <w:t>администрации</w:t>
      </w:r>
      <w:r w:rsidRPr="00D252F4">
        <w:rPr>
          <w:sz w:val="28"/>
          <w:szCs w:val="28"/>
        </w:rPr>
        <w:tab/>
      </w:r>
      <w:r w:rsidRPr="00D252F4">
        <w:rPr>
          <w:sz w:val="28"/>
          <w:szCs w:val="28"/>
        </w:rPr>
        <w:tab/>
      </w:r>
      <w:r w:rsidRPr="00D252F4">
        <w:rPr>
          <w:sz w:val="28"/>
          <w:szCs w:val="28"/>
        </w:rPr>
        <w:tab/>
      </w:r>
      <w:r w:rsidRPr="00D252F4">
        <w:rPr>
          <w:sz w:val="28"/>
          <w:szCs w:val="28"/>
        </w:rPr>
        <w:tab/>
      </w:r>
      <w:r w:rsidRPr="00D252F4">
        <w:rPr>
          <w:sz w:val="28"/>
          <w:szCs w:val="28"/>
        </w:rPr>
        <w:tab/>
      </w:r>
      <w:r w:rsidRPr="00D252F4">
        <w:rPr>
          <w:sz w:val="28"/>
          <w:szCs w:val="28"/>
        </w:rPr>
        <w:tab/>
      </w:r>
      <w:r w:rsidRPr="00D252F4">
        <w:rPr>
          <w:sz w:val="28"/>
          <w:szCs w:val="28"/>
        </w:rPr>
        <w:tab/>
      </w:r>
      <w:r w:rsidRPr="00D252F4">
        <w:rPr>
          <w:sz w:val="28"/>
          <w:szCs w:val="28"/>
        </w:rPr>
        <w:tab/>
        <w:t xml:space="preserve">      </w:t>
      </w:r>
      <w:proofErr w:type="spellStart"/>
      <w:r w:rsidRPr="00D252F4">
        <w:rPr>
          <w:sz w:val="28"/>
          <w:szCs w:val="28"/>
        </w:rPr>
        <w:t>В.П.Сидоренко</w:t>
      </w:r>
      <w:proofErr w:type="spellEnd"/>
    </w:p>
    <w:p w:rsidR="00142303" w:rsidRPr="00D252F4" w:rsidRDefault="00142303" w:rsidP="00D252F4">
      <w:pPr>
        <w:ind w:left="567"/>
        <w:jc w:val="both"/>
        <w:rPr>
          <w:sz w:val="28"/>
          <w:szCs w:val="28"/>
        </w:rPr>
      </w:pPr>
    </w:p>
    <w:p w:rsidR="00142303" w:rsidRPr="00D252F4" w:rsidRDefault="00142303" w:rsidP="00D252F4">
      <w:pPr>
        <w:ind w:left="567"/>
        <w:jc w:val="both"/>
        <w:rPr>
          <w:sz w:val="28"/>
          <w:szCs w:val="28"/>
        </w:rPr>
      </w:pPr>
    </w:p>
    <w:p w:rsidR="00142303" w:rsidRPr="00D252F4" w:rsidRDefault="00142303" w:rsidP="00D252F4">
      <w:pPr>
        <w:ind w:left="567"/>
        <w:jc w:val="both"/>
        <w:rPr>
          <w:sz w:val="28"/>
          <w:szCs w:val="28"/>
        </w:rPr>
      </w:pPr>
    </w:p>
    <w:p w:rsidR="00142303" w:rsidRDefault="00142303" w:rsidP="00D252F4">
      <w:pPr>
        <w:ind w:left="567"/>
        <w:jc w:val="both"/>
        <w:rPr>
          <w:sz w:val="28"/>
          <w:szCs w:val="28"/>
        </w:rPr>
      </w:pPr>
    </w:p>
    <w:p w:rsidR="00D252F4" w:rsidRDefault="00D252F4" w:rsidP="00D252F4">
      <w:pPr>
        <w:ind w:left="567"/>
        <w:jc w:val="both"/>
        <w:rPr>
          <w:sz w:val="28"/>
          <w:szCs w:val="28"/>
        </w:rPr>
      </w:pPr>
    </w:p>
    <w:p w:rsidR="00D252F4" w:rsidRDefault="00D252F4" w:rsidP="00D252F4">
      <w:pPr>
        <w:ind w:left="567"/>
        <w:jc w:val="both"/>
        <w:rPr>
          <w:sz w:val="28"/>
          <w:szCs w:val="28"/>
        </w:rPr>
      </w:pPr>
    </w:p>
    <w:p w:rsidR="00D252F4" w:rsidRDefault="00D252F4" w:rsidP="00D252F4">
      <w:pPr>
        <w:ind w:left="567"/>
        <w:jc w:val="both"/>
        <w:rPr>
          <w:sz w:val="28"/>
          <w:szCs w:val="28"/>
        </w:rPr>
      </w:pPr>
    </w:p>
    <w:p w:rsidR="00D252F4" w:rsidRDefault="00D252F4" w:rsidP="00D252F4">
      <w:pPr>
        <w:ind w:left="567"/>
        <w:jc w:val="both"/>
        <w:rPr>
          <w:sz w:val="28"/>
          <w:szCs w:val="28"/>
        </w:rPr>
      </w:pPr>
    </w:p>
    <w:p w:rsidR="00D252F4" w:rsidRDefault="00D252F4" w:rsidP="00D252F4">
      <w:pPr>
        <w:ind w:left="567"/>
        <w:jc w:val="both"/>
        <w:rPr>
          <w:sz w:val="28"/>
          <w:szCs w:val="28"/>
        </w:rPr>
      </w:pPr>
    </w:p>
    <w:p w:rsidR="00D252F4" w:rsidRDefault="00D252F4" w:rsidP="00D252F4">
      <w:pPr>
        <w:ind w:left="567"/>
        <w:jc w:val="both"/>
        <w:rPr>
          <w:sz w:val="28"/>
          <w:szCs w:val="28"/>
        </w:rPr>
      </w:pPr>
    </w:p>
    <w:p w:rsidR="00D252F4" w:rsidRDefault="00D252F4" w:rsidP="00D252F4">
      <w:pPr>
        <w:ind w:left="567"/>
        <w:jc w:val="both"/>
        <w:rPr>
          <w:sz w:val="28"/>
          <w:szCs w:val="28"/>
        </w:rPr>
      </w:pPr>
    </w:p>
    <w:p w:rsidR="00D252F4" w:rsidRDefault="00D252F4" w:rsidP="00D252F4">
      <w:pPr>
        <w:ind w:left="567"/>
        <w:jc w:val="both"/>
        <w:rPr>
          <w:sz w:val="28"/>
          <w:szCs w:val="28"/>
        </w:rPr>
      </w:pPr>
    </w:p>
    <w:p w:rsidR="00D252F4" w:rsidRDefault="00D252F4" w:rsidP="00D252F4">
      <w:pPr>
        <w:ind w:left="567"/>
        <w:jc w:val="both"/>
        <w:rPr>
          <w:sz w:val="28"/>
          <w:szCs w:val="28"/>
        </w:rPr>
      </w:pPr>
    </w:p>
    <w:p w:rsidR="00D252F4" w:rsidRDefault="00D252F4" w:rsidP="00D252F4">
      <w:pPr>
        <w:ind w:left="567"/>
        <w:jc w:val="both"/>
        <w:rPr>
          <w:sz w:val="28"/>
          <w:szCs w:val="28"/>
        </w:rPr>
      </w:pPr>
    </w:p>
    <w:p w:rsidR="00D252F4" w:rsidRDefault="00D252F4" w:rsidP="00D252F4">
      <w:pPr>
        <w:ind w:left="567"/>
        <w:jc w:val="both"/>
        <w:rPr>
          <w:sz w:val="28"/>
          <w:szCs w:val="28"/>
        </w:rPr>
      </w:pPr>
    </w:p>
    <w:p w:rsidR="00D252F4" w:rsidRDefault="00D252F4" w:rsidP="00D252F4">
      <w:pPr>
        <w:ind w:left="567"/>
        <w:jc w:val="both"/>
        <w:rPr>
          <w:sz w:val="28"/>
          <w:szCs w:val="28"/>
        </w:rPr>
      </w:pPr>
    </w:p>
    <w:p w:rsidR="00D252F4" w:rsidRDefault="00D252F4" w:rsidP="00D252F4">
      <w:pPr>
        <w:ind w:left="567"/>
        <w:jc w:val="both"/>
        <w:rPr>
          <w:sz w:val="28"/>
          <w:szCs w:val="28"/>
        </w:rPr>
      </w:pPr>
    </w:p>
    <w:p w:rsidR="00D252F4" w:rsidRDefault="00D252F4" w:rsidP="00D252F4">
      <w:pPr>
        <w:ind w:left="567"/>
        <w:jc w:val="both"/>
        <w:rPr>
          <w:sz w:val="28"/>
          <w:szCs w:val="28"/>
        </w:rPr>
      </w:pPr>
    </w:p>
    <w:p w:rsidR="00D252F4" w:rsidRDefault="00D252F4" w:rsidP="00D252F4">
      <w:pPr>
        <w:ind w:left="567"/>
        <w:jc w:val="both"/>
        <w:rPr>
          <w:sz w:val="28"/>
          <w:szCs w:val="28"/>
        </w:rPr>
      </w:pPr>
    </w:p>
    <w:p w:rsidR="00D252F4" w:rsidRDefault="00D252F4" w:rsidP="00D252F4">
      <w:pPr>
        <w:ind w:left="567"/>
        <w:jc w:val="both"/>
        <w:rPr>
          <w:sz w:val="28"/>
          <w:szCs w:val="28"/>
        </w:rPr>
      </w:pPr>
    </w:p>
    <w:p w:rsidR="00D252F4" w:rsidRDefault="00D252F4" w:rsidP="00D252F4">
      <w:pPr>
        <w:ind w:left="567"/>
        <w:jc w:val="both"/>
        <w:rPr>
          <w:sz w:val="28"/>
          <w:szCs w:val="28"/>
        </w:rPr>
      </w:pPr>
    </w:p>
    <w:p w:rsidR="00D252F4" w:rsidRDefault="00D252F4" w:rsidP="00D252F4">
      <w:pPr>
        <w:ind w:left="567"/>
        <w:jc w:val="both"/>
        <w:rPr>
          <w:sz w:val="28"/>
          <w:szCs w:val="28"/>
        </w:rPr>
      </w:pPr>
    </w:p>
    <w:p w:rsidR="00D252F4" w:rsidRDefault="00D252F4" w:rsidP="00D252F4">
      <w:pPr>
        <w:ind w:left="567"/>
        <w:jc w:val="both"/>
        <w:rPr>
          <w:sz w:val="28"/>
          <w:szCs w:val="28"/>
        </w:rPr>
      </w:pPr>
    </w:p>
    <w:p w:rsidR="00D252F4" w:rsidRDefault="00D252F4" w:rsidP="00D252F4">
      <w:pPr>
        <w:ind w:left="567"/>
        <w:jc w:val="both"/>
        <w:rPr>
          <w:sz w:val="28"/>
          <w:szCs w:val="28"/>
        </w:rPr>
      </w:pPr>
    </w:p>
    <w:p w:rsidR="00D252F4" w:rsidRDefault="00D252F4" w:rsidP="00D252F4">
      <w:pPr>
        <w:ind w:left="567"/>
        <w:jc w:val="both"/>
        <w:rPr>
          <w:sz w:val="28"/>
          <w:szCs w:val="28"/>
        </w:rPr>
      </w:pPr>
    </w:p>
    <w:p w:rsidR="00D252F4" w:rsidRDefault="00D252F4" w:rsidP="00D252F4">
      <w:pPr>
        <w:ind w:left="567"/>
        <w:jc w:val="both"/>
        <w:rPr>
          <w:sz w:val="28"/>
          <w:szCs w:val="28"/>
        </w:rPr>
      </w:pPr>
    </w:p>
    <w:p w:rsidR="00D252F4" w:rsidRDefault="00D252F4" w:rsidP="00D252F4">
      <w:pPr>
        <w:ind w:left="567"/>
        <w:jc w:val="both"/>
        <w:rPr>
          <w:sz w:val="28"/>
          <w:szCs w:val="28"/>
        </w:rPr>
      </w:pPr>
    </w:p>
    <w:p w:rsidR="00D252F4" w:rsidRPr="00D252F4" w:rsidRDefault="00D252F4" w:rsidP="00D252F4">
      <w:pPr>
        <w:ind w:left="567"/>
        <w:jc w:val="both"/>
        <w:rPr>
          <w:sz w:val="28"/>
          <w:szCs w:val="28"/>
        </w:rPr>
      </w:pPr>
    </w:p>
    <w:p w:rsidR="007A1E8B" w:rsidRDefault="00142303" w:rsidP="00D252F4">
      <w:pPr>
        <w:ind w:left="567"/>
        <w:jc w:val="both"/>
        <w:rPr>
          <w:sz w:val="28"/>
          <w:szCs w:val="28"/>
        </w:rPr>
      </w:pPr>
      <w:r w:rsidRPr="00D252F4">
        <w:rPr>
          <w:sz w:val="28"/>
          <w:szCs w:val="28"/>
        </w:rPr>
        <w:t>Разослано: администрации Волгограда – 2 (Лихачев, Сидоренко), департаменту по градостроительству и архитектуре администрации Волгограда – 2, департаменту муниципального имущества администрации Волгограда, администрации Ворошиловского района Волгограда, комитету архитектуры и градостроительства Волгоградской области, Федеральному государственному бюджетному учреждению «Федеральная кадастровая палата Федеральной службы государственной регистрации, кадастра и картографии» по Волгоградской области, инспекции государственного строительного надзора Волгоградской области, Беликову А.В., Туманяну В.В., прокуратуре Волгограда, комитету правового обеспечения администрации Волгограда</w:t>
      </w:r>
      <w:r w:rsidR="00D252F4">
        <w:rPr>
          <w:sz w:val="28"/>
          <w:szCs w:val="28"/>
        </w:rPr>
        <w:t>, контрольному управлению администрации Волгограда</w:t>
      </w:r>
      <w:r w:rsidR="00D13601">
        <w:rPr>
          <w:sz w:val="28"/>
          <w:szCs w:val="28"/>
        </w:rPr>
        <w:t>, управлению по взаимодействию со средствами массовой информации администрации Волгограда,</w:t>
      </w:r>
      <w:r w:rsidR="00D13601" w:rsidRPr="00D13601">
        <w:rPr>
          <w:sz w:val="28"/>
          <w:szCs w:val="28"/>
        </w:rPr>
        <w:t xml:space="preserve"> </w:t>
      </w:r>
      <w:r w:rsidR="00D13601" w:rsidRPr="00531EE4">
        <w:rPr>
          <w:sz w:val="28"/>
          <w:szCs w:val="28"/>
        </w:rPr>
        <w:t>редакции газеты «Городские вести. Царицын – Сталинград – Волгоград»</w:t>
      </w:r>
      <w:r w:rsidR="00D252F4">
        <w:rPr>
          <w:sz w:val="28"/>
          <w:szCs w:val="28"/>
        </w:rPr>
        <w:t>;</w:t>
      </w:r>
    </w:p>
    <w:p w:rsidR="00D252F4" w:rsidRPr="00D252F4" w:rsidRDefault="00D252F4" w:rsidP="00D252F4">
      <w:pPr>
        <w:ind w:left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электронном виде</w:t>
      </w:r>
      <w:r w:rsidRPr="00D252F4">
        <w:rPr>
          <w:sz w:val="28"/>
          <w:szCs w:val="28"/>
        </w:rPr>
        <w:t xml:space="preserve"> департаменту по градостроительству и архитектуре администрации Волгограда (grad@volgadmin.ru)</w:t>
      </w:r>
    </w:p>
    <w:p w:rsidR="001A0236" w:rsidRPr="00D252F4" w:rsidRDefault="001A0236" w:rsidP="00D252F4">
      <w:pPr>
        <w:ind w:left="567"/>
        <w:jc w:val="both"/>
        <w:rPr>
          <w:color w:val="000000" w:themeColor="text1"/>
          <w:sz w:val="28"/>
          <w:szCs w:val="28"/>
        </w:rPr>
      </w:pPr>
    </w:p>
    <w:p w:rsidR="007A1E8B" w:rsidRPr="00D252F4" w:rsidRDefault="007A1E8B" w:rsidP="00D252F4">
      <w:pPr>
        <w:ind w:left="567"/>
        <w:jc w:val="both"/>
        <w:rPr>
          <w:color w:val="000000" w:themeColor="text1"/>
          <w:sz w:val="28"/>
          <w:szCs w:val="28"/>
        </w:rPr>
      </w:pPr>
    </w:p>
    <w:p w:rsidR="00CD62EB" w:rsidRPr="00D252F4" w:rsidRDefault="00A67307" w:rsidP="00D252F4">
      <w:pPr>
        <w:ind w:left="567"/>
        <w:jc w:val="both"/>
        <w:rPr>
          <w:color w:val="000000" w:themeColor="text1"/>
          <w:sz w:val="28"/>
          <w:szCs w:val="28"/>
        </w:rPr>
      </w:pPr>
      <w:proofErr w:type="spellStart"/>
      <w:r w:rsidRPr="00D252F4">
        <w:rPr>
          <w:color w:val="000000" w:themeColor="text1"/>
          <w:sz w:val="28"/>
          <w:szCs w:val="28"/>
        </w:rPr>
        <w:t>сн</w:t>
      </w:r>
      <w:proofErr w:type="spellEnd"/>
      <w:r w:rsidR="007A1E8B" w:rsidRPr="00D252F4">
        <w:rPr>
          <w:color w:val="000000" w:themeColor="text1"/>
          <w:sz w:val="28"/>
          <w:szCs w:val="28"/>
        </w:rPr>
        <w:t xml:space="preserve"> (</w:t>
      </w:r>
      <w:proofErr w:type="spellStart"/>
      <w:r w:rsidR="00571EB3">
        <w:rPr>
          <w:color w:val="000000" w:themeColor="text1"/>
          <w:sz w:val="28"/>
          <w:szCs w:val="28"/>
        </w:rPr>
        <w:t>еа</w:t>
      </w:r>
      <w:proofErr w:type="spellEnd"/>
      <w:r w:rsidR="007A1E8B" w:rsidRPr="00D252F4">
        <w:rPr>
          <w:color w:val="000000" w:themeColor="text1"/>
          <w:sz w:val="28"/>
          <w:szCs w:val="28"/>
        </w:rPr>
        <w:t>)</w:t>
      </w:r>
    </w:p>
    <w:sectPr w:rsidR="00CD62EB" w:rsidRPr="00D252F4" w:rsidSect="003425D4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4A1" w:rsidRDefault="006D44A1">
      <w:r>
        <w:separator/>
      </w:r>
    </w:p>
  </w:endnote>
  <w:endnote w:type="continuationSeparator" w:id="0">
    <w:p w:rsidR="006D44A1" w:rsidRDefault="006D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4A1" w:rsidRDefault="006D44A1">
      <w:r>
        <w:separator/>
      </w:r>
    </w:p>
  </w:footnote>
  <w:footnote w:type="continuationSeparator" w:id="0">
    <w:p w:rsidR="006D44A1" w:rsidRDefault="006D4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77D8E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 w15:restartNumberingAfterBreak="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 w15:restartNumberingAfterBreak="0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 w15:restartNumberingAfterBreak="0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 w15:restartNumberingAfterBreak="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 w15:restartNumberingAfterBreak="0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 w15:restartNumberingAfterBreak="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F16DC"/>
    <w:rsid w:val="001211D8"/>
    <w:rsid w:val="00131E96"/>
    <w:rsid w:val="00142303"/>
    <w:rsid w:val="00146C90"/>
    <w:rsid w:val="00177D8E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64A2D"/>
    <w:rsid w:val="00480296"/>
    <w:rsid w:val="004B05A0"/>
    <w:rsid w:val="00515613"/>
    <w:rsid w:val="00517069"/>
    <w:rsid w:val="00526484"/>
    <w:rsid w:val="00567DD3"/>
    <w:rsid w:val="00571EB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F0788"/>
    <w:rsid w:val="00A218AF"/>
    <w:rsid w:val="00A66C82"/>
    <w:rsid w:val="00A67307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7D9D"/>
    <w:rsid w:val="00CC399D"/>
    <w:rsid w:val="00CD62EB"/>
    <w:rsid w:val="00CF55A9"/>
    <w:rsid w:val="00D13601"/>
    <w:rsid w:val="00D14A7E"/>
    <w:rsid w:val="00D252F4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653FF"/>
    <w:rsid w:val="00E82C81"/>
    <w:rsid w:val="00EC680D"/>
    <w:rsid w:val="00ED44CE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43BF54F"/>
  <w15:chartTrackingRefBased/>
  <w15:docId w15:val="{B8CABF16-B664-4AF2-8D88-CFF8C534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068E0A-1A5C-4F6C-9694-CE53006603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A39D72-4777-4E21-A654-5495883CE430}"/>
</file>

<file path=customXml/itemProps3.xml><?xml version="1.0" encoding="utf-8"?>
<ds:datastoreItem xmlns:ds="http://schemas.openxmlformats.org/officeDocument/2006/customXml" ds:itemID="{2C1017C9-C2B6-4158-8EF6-A979652E699D}"/>
</file>

<file path=customXml/itemProps4.xml><?xml version="1.0" encoding="utf-8"?>
<ds:datastoreItem xmlns:ds="http://schemas.openxmlformats.org/officeDocument/2006/customXml" ds:itemID="{BE4CE4A8-D5CC-45CE-AADF-C232C67B67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310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Дербишер Наталья Валерьевна</cp:lastModifiedBy>
  <cp:revision>6</cp:revision>
  <cp:lastPrinted>2017-09-14T08:46:00Z</cp:lastPrinted>
  <dcterms:created xsi:type="dcterms:W3CDTF">2017-09-14T07:37:00Z</dcterms:created>
  <dcterms:modified xsi:type="dcterms:W3CDTF">2017-09-19T07:09:00Z</dcterms:modified>
</cp:coreProperties>
</file>