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17E96" w:rsidP="004B1F72">
            <w:pPr>
              <w:pStyle w:val="aa"/>
              <w:jc w:val="center"/>
            </w:pPr>
            <w:r>
              <w:t>13.11.2020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17E96" w:rsidP="004B1F72">
            <w:pPr>
              <w:pStyle w:val="aa"/>
              <w:jc w:val="center"/>
            </w:pPr>
            <w:r>
              <w:t>34/</w:t>
            </w:r>
            <w:r w:rsidR="00287A0D">
              <w:t>610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66AA4" w:rsidRPr="00BE6983" w:rsidRDefault="00966AA4" w:rsidP="00966AA4">
      <w:pPr>
        <w:ind w:right="3685"/>
        <w:jc w:val="both"/>
        <w:rPr>
          <w:sz w:val="28"/>
          <w:szCs w:val="28"/>
        </w:rPr>
      </w:pPr>
      <w:r w:rsidRPr="00BE698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E6983">
        <w:rPr>
          <w:sz w:val="28"/>
          <w:szCs w:val="28"/>
        </w:rPr>
        <w:t xml:space="preserve"> в решение Волгоградской городской Думы от 23.12.2016 № 52/1513 </w:t>
      </w:r>
      <w:r>
        <w:rPr>
          <w:sz w:val="28"/>
          <w:szCs w:val="28"/>
        </w:rPr>
        <w:t xml:space="preserve">               </w:t>
      </w:r>
      <w:r w:rsidRPr="00BE6983">
        <w:rPr>
          <w:sz w:val="28"/>
          <w:szCs w:val="28"/>
        </w:rPr>
        <w:t>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966AA4" w:rsidRPr="00BE6983" w:rsidRDefault="00966AA4" w:rsidP="00966AA4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998" w:rsidRDefault="006C4998" w:rsidP="006C499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        </w:t>
      </w:r>
      <w:proofErr w:type="gramStart"/>
      <w:r>
        <w:rPr>
          <w:sz w:val="28"/>
          <w:szCs w:val="28"/>
        </w:rPr>
        <w:t>от 28 декабря 2009 г. № 381-ФЗ «Об основах государственного регулирования торговой деятельности в Российской Федерации»,</w:t>
      </w:r>
      <w:r>
        <w:t xml:space="preserve"> </w:t>
      </w:r>
      <w:r>
        <w:rPr>
          <w:sz w:val="28"/>
          <w:szCs w:val="28"/>
        </w:rPr>
        <w:t>от 24 июля 2007 г. № 209-ФЗ «О развитии малого и среднего предпринимательства в Российской Федерации», от 26 июля 2006 г. № 135-ФЗ «О защите конкуренции</w:t>
      </w:r>
      <w:r w:rsidRPr="00C87CFC">
        <w:rPr>
          <w:sz w:val="28"/>
          <w:szCs w:val="28"/>
        </w:rPr>
        <w:t xml:space="preserve">», </w:t>
      </w:r>
      <w:r w:rsidR="005F09D2">
        <w:rPr>
          <w:sz w:val="28"/>
          <w:szCs w:val="28"/>
        </w:rPr>
        <w:t xml:space="preserve">                </w:t>
      </w:r>
      <w:hyperlink r:id="rId9" w:history="1">
        <w:r w:rsidRPr="00C87CFC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C87CFC">
        <w:rPr>
          <w:sz w:val="28"/>
          <w:szCs w:val="28"/>
        </w:rPr>
        <w:t xml:space="preserve"> Волгоградской области от 27 октября 2015 г. № 182-ОД «О торговой деятельности в Волгоградской области», руководствуясь статьями 5, 7, 24</w:t>
      </w:r>
      <w:r>
        <w:rPr>
          <w:sz w:val="28"/>
          <w:szCs w:val="28"/>
        </w:rPr>
        <w:t>, 26</w:t>
      </w:r>
      <w:proofErr w:type="gramEnd"/>
      <w:r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6C4998" w:rsidRDefault="006C4998" w:rsidP="006C4998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C4998" w:rsidRDefault="006C4998" w:rsidP="00BF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5A70" w:rsidRPr="00C636DF">
        <w:rPr>
          <w:sz w:val="28"/>
          <w:szCs w:val="28"/>
        </w:rPr>
        <w:t xml:space="preserve">Внести в </w:t>
      </w:r>
      <w:r w:rsidRPr="00C636D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размещения нестационарных торговых объектов на территории Волгограда, утвержденный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</w:t>
      </w:r>
      <w:r w:rsidR="0055589B" w:rsidRPr="00C636DF">
        <w:rPr>
          <w:sz w:val="28"/>
          <w:szCs w:val="28"/>
        </w:rPr>
        <w:t xml:space="preserve">изменение, </w:t>
      </w:r>
      <w:r w:rsidRPr="00C636DF">
        <w:rPr>
          <w:sz w:val="28"/>
          <w:szCs w:val="28"/>
        </w:rPr>
        <w:t>дополни</w:t>
      </w:r>
      <w:r w:rsidR="0055589B" w:rsidRPr="00C636DF">
        <w:rPr>
          <w:sz w:val="28"/>
          <w:szCs w:val="28"/>
        </w:rPr>
        <w:t>в</w:t>
      </w:r>
      <w:r w:rsidRPr="00C636DF">
        <w:rPr>
          <w:sz w:val="28"/>
          <w:szCs w:val="28"/>
        </w:rPr>
        <w:t xml:space="preserve"> разделом </w:t>
      </w: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1F1546" w:rsidRDefault="001F1546" w:rsidP="001F1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998" w:rsidRDefault="006C4998" w:rsidP="001F154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="001F154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муниципальных преференций при размещении нестационарных торговых об</w:t>
      </w:r>
      <w:r w:rsidR="001F1546">
        <w:rPr>
          <w:sz w:val="28"/>
          <w:szCs w:val="28"/>
        </w:rPr>
        <w:t>ъектов на территории Волгограда</w:t>
      </w:r>
    </w:p>
    <w:p w:rsidR="001F1546" w:rsidRDefault="001F1546" w:rsidP="001F1546">
      <w:pPr>
        <w:autoSpaceDE w:val="0"/>
        <w:autoSpaceDN w:val="0"/>
        <w:adjustRightInd w:val="0"/>
        <w:rPr>
          <w:sz w:val="28"/>
          <w:szCs w:val="28"/>
        </w:rPr>
      </w:pPr>
    </w:p>
    <w:p w:rsidR="006C4998" w:rsidRDefault="006C4998" w:rsidP="00BF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и на условиях, предусмотренных законодательством, муниципальными правовыми актами Волгограда, </w:t>
      </w:r>
      <w:r w:rsidR="008A5AE4" w:rsidRPr="00C636DF">
        <w:rPr>
          <w:sz w:val="28"/>
          <w:szCs w:val="28"/>
        </w:rPr>
        <w:t>Х</w:t>
      </w:r>
      <w:r w:rsidRPr="00C636DF">
        <w:rPr>
          <w:sz w:val="28"/>
          <w:szCs w:val="28"/>
        </w:rPr>
        <w:t>оз</w:t>
      </w:r>
      <w:r>
        <w:rPr>
          <w:sz w:val="28"/>
          <w:szCs w:val="28"/>
        </w:rPr>
        <w:t>яйствующим субъектам могут предоставляться муниципальные преференции при размещении нестационарных торговых объектов на территории Волгограда</w:t>
      </w:r>
      <w:proofErr w:type="gramStart"/>
      <w:r>
        <w:rPr>
          <w:sz w:val="28"/>
          <w:szCs w:val="28"/>
        </w:rPr>
        <w:t>.».</w:t>
      </w:r>
      <w:proofErr w:type="gramEnd"/>
    </w:p>
    <w:p w:rsidR="00B70A2E" w:rsidRDefault="00B70A2E" w:rsidP="00B70A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998" w:rsidRDefault="006C4998" w:rsidP="00BF3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6C4998" w:rsidRDefault="006C4998" w:rsidP="00BF315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C4998" w:rsidRDefault="006C4998" w:rsidP="000952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6C4998" w:rsidRDefault="006C4998" w:rsidP="006C4998">
      <w:pPr>
        <w:tabs>
          <w:tab w:val="left" w:pos="9639"/>
        </w:tabs>
        <w:jc w:val="both"/>
        <w:rPr>
          <w:sz w:val="28"/>
          <w:szCs w:val="28"/>
        </w:rPr>
      </w:pPr>
    </w:p>
    <w:p w:rsidR="006C4998" w:rsidRDefault="006C4998" w:rsidP="006C4998">
      <w:pPr>
        <w:tabs>
          <w:tab w:val="left" w:pos="9639"/>
        </w:tabs>
        <w:jc w:val="both"/>
        <w:rPr>
          <w:sz w:val="28"/>
          <w:szCs w:val="28"/>
        </w:rPr>
      </w:pPr>
    </w:p>
    <w:p w:rsidR="006C4998" w:rsidRDefault="006C4998" w:rsidP="006C4998">
      <w:pPr>
        <w:tabs>
          <w:tab w:val="left" w:pos="2745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EC264E" w:rsidTr="00114D95">
        <w:tc>
          <w:tcPr>
            <w:tcW w:w="5353" w:type="dxa"/>
          </w:tcPr>
          <w:p w:rsidR="00EC264E" w:rsidRDefault="00EC264E" w:rsidP="00114D9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  <w:r w:rsidRPr="00FD64B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:rsidR="00EC264E" w:rsidRDefault="00EC264E" w:rsidP="00114D95">
            <w:pPr>
              <w:jc w:val="both"/>
              <w:rPr>
                <w:sz w:val="28"/>
                <w:szCs w:val="28"/>
              </w:rPr>
            </w:pPr>
            <w:r w:rsidRPr="00FD64BD">
              <w:rPr>
                <w:sz w:val="28"/>
                <w:szCs w:val="28"/>
              </w:rPr>
              <w:t>Волгоградской</w:t>
            </w:r>
            <w:r>
              <w:rPr>
                <w:sz w:val="28"/>
                <w:szCs w:val="28"/>
              </w:rPr>
              <w:t xml:space="preserve"> </w:t>
            </w:r>
            <w:r w:rsidRPr="00FD64BD">
              <w:rPr>
                <w:sz w:val="28"/>
                <w:szCs w:val="28"/>
              </w:rPr>
              <w:t>городской Думы</w:t>
            </w:r>
          </w:p>
          <w:p w:rsidR="00EC264E" w:rsidRDefault="00EC264E" w:rsidP="00114D95">
            <w:pPr>
              <w:jc w:val="both"/>
              <w:rPr>
                <w:sz w:val="28"/>
                <w:szCs w:val="28"/>
              </w:rPr>
            </w:pPr>
          </w:p>
          <w:p w:rsidR="00EC264E" w:rsidRDefault="00EC264E" w:rsidP="00EC2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  <w:proofErr w:type="spellStart"/>
            <w:r>
              <w:rPr>
                <w:sz w:val="28"/>
                <w:szCs w:val="28"/>
              </w:rPr>
              <w:t>Д.А.Дильман</w:t>
            </w:r>
            <w:proofErr w:type="spellEnd"/>
          </w:p>
        </w:tc>
        <w:tc>
          <w:tcPr>
            <w:tcW w:w="4502" w:type="dxa"/>
          </w:tcPr>
          <w:p w:rsidR="00EC264E" w:rsidRDefault="00EC264E" w:rsidP="00114D95">
            <w:pPr>
              <w:ind w:left="317"/>
              <w:jc w:val="both"/>
              <w:rPr>
                <w:sz w:val="28"/>
                <w:szCs w:val="28"/>
              </w:rPr>
            </w:pPr>
            <w:r w:rsidRPr="00FD64BD">
              <w:rPr>
                <w:sz w:val="28"/>
                <w:szCs w:val="28"/>
              </w:rPr>
              <w:t>Глава Волгограда</w:t>
            </w:r>
          </w:p>
          <w:p w:rsidR="00EC264E" w:rsidRDefault="00EC264E" w:rsidP="00114D95">
            <w:pPr>
              <w:jc w:val="both"/>
              <w:rPr>
                <w:sz w:val="28"/>
                <w:szCs w:val="28"/>
              </w:rPr>
            </w:pPr>
          </w:p>
          <w:p w:rsidR="00EC264E" w:rsidRDefault="00EC264E" w:rsidP="00114D95">
            <w:pPr>
              <w:jc w:val="both"/>
              <w:rPr>
                <w:sz w:val="28"/>
                <w:szCs w:val="28"/>
              </w:rPr>
            </w:pPr>
          </w:p>
          <w:p w:rsidR="00EC264E" w:rsidRDefault="00EC264E" w:rsidP="00114D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FD64BD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6C4998" w:rsidRDefault="006C4998" w:rsidP="006C4998">
      <w:pPr>
        <w:tabs>
          <w:tab w:val="left" w:pos="9639"/>
        </w:tabs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</w:p>
    <w:p w:rsidR="006C4998" w:rsidRDefault="006C4998" w:rsidP="0005110B">
      <w:pPr>
        <w:jc w:val="both"/>
        <w:rPr>
          <w:sz w:val="28"/>
          <w:szCs w:val="28"/>
        </w:rPr>
      </w:pPr>
      <w:bookmarkStart w:id="0" w:name="_GoBack"/>
      <w:bookmarkEnd w:id="0"/>
    </w:p>
    <w:sectPr w:rsidR="006C4998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80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71145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10B"/>
    <w:rsid w:val="00055C8E"/>
    <w:rsid w:val="0008531E"/>
    <w:rsid w:val="000911C3"/>
    <w:rsid w:val="000952F2"/>
    <w:rsid w:val="000D753F"/>
    <w:rsid w:val="0010551E"/>
    <w:rsid w:val="001057EB"/>
    <w:rsid w:val="00186D25"/>
    <w:rsid w:val="001D7F9D"/>
    <w:rsid w:val="001F1546"/>
    <w:rsid w:val="00200F1E"/>
    <w:rsid w:val="002259A5"/>
    <w:rsid w:val="002429A1"/>
    <w:rsid w:val="00286049"/>
    <w:rsid w:val="00287A0D"/>
    <w:rsid w:val="002A45FA"/>
    <w:rsid w:val="002B5A3D"/>
    <w:rsid w:val="002D6673"/>
    <w:rsid w:val="002E7342"/>
    <w:rsid w:val="002E7DDC"/>
    <w:rsid w:val="003414A8"/>
    <w:rsid w:val="00354F31"/>
    <w:rsid w:val="00361F4A"/>
    <w:rsid w:val="00382528"/>
    <w:rsid w:val="003B5206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17E96"/>
    <w:rsid w:val="00525A70"/>
    <w:rsid w:val="0055589B"/>
    <w:rsid w:val="00556EF0"/>
    <w:rsid w:val="00563AFA"/>
    <w:rsid w:val="00564B0A"/>
    <w:rsid w:val="005845CE"/>
    <w:rsid w:val="0058677E"/>
    <w:rsid w:val="005B43EB"/>
    <w:rsid w:val="005E5400"/>
    <w:rsid w:val="005F09D2"/>
    <w:rsid w:val="005F5EAC"/>
    <w:rsid w:val="006539E0"/>
    <w:rsid w:val="00672559"/>
    <w:rsid w:val="006741DF"/>
    <w:rsid w:val="006A3C05"/>
    <w:rsid w:val="006C48ED"/>
    <w:rsid w:val="006C4998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5AE4"/>
    <w:rsid w:val="008A6D15"/>
    <w:rsid w:val="008A7B0F"/>
    <w:rsid w:val="008C44DA"/>
    <w:rsid w:val="008D361B"/>
    <w:rsid w:val="008D69D6"/>
    <w:rsid w:val="008E129D"/>
    <w:rsid w:val="009078A8"/>
    <w:rsid w:val="00964FAA"/>
    <w:rsid w:val="00964FF6"/>
    <w:rsid w:val="00966AA4"/>
    <w:rsid w:val="00971734"/>
    <w:rsid w:val="009D3AC3"/>
    <w:rsid w:val="00A07440"/>
    <w:rsid w:val="00A25AC1"/>
    <w:rsid w:val="00A30F3D"/>
    <w:rsid w:val="00A87010"/>
    <w:rsid w:val="00AB2A8C"/>
    <w:rsid w:val="00AD47C9"/>
    <w:rsid w:val="00AE6D24"/>
    <w:rsid w:val="00B537FA"/>
    <w:rsid w:val="00B5530E"/>
    <w:rsid w:val="00B70A2E"/>
    <w:rsid w:val="00B7139B"/>
    <w:rsid w:val="00B86D39"/>
    <w:rsid w:val="00BB75F2"/>
    <w:rsid w:val="00BF315F"/>
    <w:rsid w:val="00C53FF7"/>
    <w:rsid w:val="00C636DF"/>
    <w:rsid w:val="00C7414B"/>
    <w:rsid w:val="00C85A85"/>
    <w:rsid w:val="00C87CFC"/>
    <w:rsid w:val="00CD3203"/>
    <w:rsid w:val="00D0358D"/>
    <w:rsid w:val="00D65A16"/>
    <w:rsid w:val="00D952CD"/>
    <w:rsid w:val="00DA6C47"/>
    <w:rsid w:val="00DB680B"/>
    <w:rsid w:val="00DE6DE0"/>
    <w:rsid w:val="00DF664F"/>
    <w:rsid w:val="00E268E5"/>
    <w:rsid w:val="00E463FA"/>
    <w:rsid w:val="00E611EB"/>
    <w:rsid w:val="00E625C9"/>
    <w:rsid w:val="00E67884"/>
    <w:rsid w:val="00E75B93"/>
    <w:rsid w:val="00E77119"/>
    <w:rsid w:val="00E81179"/>
    <w:rsid w:val="00E8625D"/>
    <w:rsid w:val="00EC264E"/>
    <w:rsid w:val="00ED6610"/>
    <w:rsid w:val="00EE3713"/>
    <w:rsid w:val="00EF41A2"/>
    <w:rsid w:val="00F2021D"/>
    <w:rsid w:val="00F2400C"/>
    <w:rsid w:val="00F72BE1"/>
    <w:rsid w:val="00FA1DC8"/>
    <w:rsid w:val="00FB4D65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66AA4"/>
    <w:rPr>
      <w:color w:val="0000FF"/>
      <w:u w:val="single"/>
    </w:rPr>
  </w:style>
  <w:style w:type="table" w:styleId="af">
    <w:name w:val="Table Grid"/>
    <w:basedOn w:val="a1"/>
    <w:rsid w:val="00EC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66AA4"/>
    <w:rPr>
      <w:color w:val="0000FF"/>
      <w:u w:val="single"/>
    </w:rPr>
  </w:style>
  <w:style w:type="table" w:styleId="af">
    <w:name w:val="Table Grid"/>
    <w:basedOn w:val="a1"/>
    <w:rsid w:val="00EC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E1181B3E0ADFB8BC9B6D20DBD9792C7BE01DDE52551EB6F54FE75A582D4A56Dr9e8G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230406-08DC-437C-982C-E9934773B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EDE57-94D2-483A-99CA-6E9C9D5F1FE2}"/>
</file>

<file path=customXml/itemProps3.xml><?xml version="1.0" encoding="utf-8"?>
<ds:datastoreItem xmlns:ds="http://schemas.openxmlformats.org/officeDocument/2006/customXml" ds:itemID="{17476770-3B89-4CDB-8954-9CCA6ADA509D}"/>
</file>

<file path=customXml/itemProps4.xml><?xml version="1.0" encoding="utf-8"?>
<ds:datastoreItem xmlns:ds="http://schemas.openxmlformats.org/officeDocument/2006/customXml" ds:itemID="{ECB43C3D-535B-4375-972E-188638D5D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285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50</cp:revision>
  <cp:lastPrinted>2018-09-17T12:50:00Z</cp:lastPrinted>
  <dcterms:created xsi:type="dcterms:W3CDTF">2018-09-17T12:51:00Z</dcterms:created>
  <dcterms:modified xsi:type="dcterms:W3CDTF">2020-11-17T06:36:00Z</dcterms:modified>
</cp:coreProperties>
</file>