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025" w:rsidRDefault="0016314F" w:rsidP="00CD17C3">
      <w:pPr>
        <w:jc w:val="center"/>
        <w:rPr>
          <w:rFonts w:ascii="Times New Roman" w:hAnsi="Times New Roman" w:cs="Times New Roman"/>
          <w:sz w:val="28"/>
          <w:szCs w:val="28"/>
        </w:rPr>
      </w:pPr>
      <w:r w:rsidRPr="0016314F">
        <w:rPr>
          <w:rFonts w:ascii="Times New Roman" w:hAnsi="Times New Roman" w:cs="Times New Roman"/>
          <w:sz w:val="28"/>
          <w:szCs w:val="28"/>
        </w:rPr>
        <w:t>ИНФОРМАЦИОННОЕ СООБЩЕНИЕ</w:t>
      </w:r>
    </w:p>
    <w:p w:rsidR="00CD17C3" w:rsidRDefault="0016314F" w:rsidP="00CD17C3">
      <w:pPr>
        <w:spacing w:after="0" w:line="240" w:lineRule="auto"/>
        <w:ind w:left="709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Pr="0016314F">
        <w:rPr>
          <w:rFonts w:ascii="Times New Roman" w:hAnsi="Times New Roman" w:cs="Times New Roman"/>
          <w:sz w:val="28"/>
          <w:szCs w:val="28"/>
        </w:rPr>
        <w:t xml:space="preserve">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 xml:space="preserve">и инвестиций </w:t>
      </w:r>
      <w:r w:rsidR="008020C8">
        <w:rPr>
          <w:rFonts w:ascii="Times New Roman" w:hAnsi="Times New Roman" w:cs="Times New Roman"/>
          <w:sz w:val="28"/>
          <w:szCs w:val="28"/>
        </w:rPr>
        <w:t>аппарата главы</w:t>
      </w:r>
      <w:r w:rsidRPr="0016314F">
        <w:rPr>
          <w:rFonts w:ascii="Times New Roman" w:hAnsi="Times New Roman" w:cs="Times New Roman"/>
          <w:sz w:val="28"/>
          <w:szCs w:val="28"/>
        </w:rPr>
        <w:t xml:space="preserve"> Волгограда </w:t>
      </w:r>
      <w:r w:rsidR="001F28B5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8020C8" w:rsidRPr="008020C8">
        <w:rPr>
          <w:rFonts w:ascii="Times New Roman" w:hAnsi="Times New Roman" w:cs="Times New Roman"/>
          <w:sz w:val="28"/>
          <w:szCs w:val="28"/>
        </w:rPr>
        <w:t xml:space="preserve">с Указом Президента РФ </w:t>
      </w:r>
      <w:r w:rsidR="000D426F" w:rsidRPr="006266B4">
        <w:rPr>
          <w:rFonts w:ascii="Times New Roman" w:hAnsi="Times New Roman" w:cs="Times New Roman"/>
          <w:sz w:val="28"/>
          <w:szCs w:val="28"/>
        </w:rPr>
        <w:t>от 2</w:t>
      </w:r>
      <w:r w:rsidR="00E67F90">
        <w:rPr>
          <w:rFonts w:ascii="Times New Roman" w:hAnsi="Times New Roman" w:cs="Times New Roman"/>
          <w:sz w:val="28"/>
          <w:szCs w:val="28"/>
        </w:rPr>
        <w:t>0</w:t>
      </w:r>
      <w:r w:rsidR="000D426F" w:rsidRPr="006266B4">
        <w:rPr>
          <w:rFonts w:ascii="Times New Roman" w:hAnsi="Times New Roman" w:cs="Times New Roman"/>
          <w:sz w:val="28"/>
          <w:szCs w:val="28"/>
        </w:rPr>
        <w:t>.</w:t>
      </w:r>
      <w:r w:rsidR="00E67F90">
        <w:rPr>
          <w:rFonts w:ascii="Times New Roman" w:hAnsi="Times New Roman" w:cs="Times New Roman"/>
          <w:sz w:val="28"/>
          <w:szCs w:val="28"/>
        </w:rPr>
        <w:t>1</w:t>
      </w:r>
      <w:r w:rsidR="000D426F" w:rsidRPr="006266B4">
        <w:rPr>
          <w:rFonts w:ascii="Times New Roman" w:hAnsi="Times New Roman" w:cs="Times New Roman"/>
          <w:sz w:val="28"/>
          <w:szCs w:val="28"/>
        </w:rPr>
        <w:t xml:space="preserve">0.2021 </w:t>
      </w:r>
      <w:r w:rsidR="003632E0">
        <w:rPr>
          <w:rFonts w:ascii="Times New Roman" w:hAnsi="Times New Roman" w:cs="Times New Roman"/>
          <w:sz w:val="28"/>
          <w:szCs w:val="28"/>
        </w:rPr>
        <w:t xml:space="preserve">№ 595 </w:t>
      </w:r>
      <w:bookmarkStart w:id="0" w:name="_GoBack"/>
      <w:bookmarkEnd w:id="0"/>
      <w:r w:rsidR="006266B4" w:rsidRPr="006266B4">
        <w:rPr>
          <w:rFonts w:ascii="Times New Roman" w:hAnsi="Times New Roman" w:cs="Times New Roman"/>
          <w:sz w:val="28"/>
          <w:szCs w:val="28"/>
        </w:rPr>
        <w:t>«Об установлении на территории Российской Федерации нерабочих дней в октябре – ноябре 2021 г.»,</w:t>
      </w:r>
      <w:r w:rsidR="006266B4">
        <w:rPr>
          <w:rFonts w:ascii="Times New Roman" w:hAnsi="Times New Roman" w:cs="Times New Roman"/>
          <w:sz w:val="28"/>
          <w:szCs w:val="28"/>
        </w:rPr>
        <w:t xml:space="preserve"> </w:t>
      </w:r>
      <w:r w:rsidR="004C5186" w:rsidRPr="004C5186">
        <w:rPr>
          <w:rFonts w:ascii="Times New Roman" w:hAnsi="Times New Roman" w:cs="Times New Roman"/>
          <w:sz w:val="28"/>
          <w:szCs w:val="28"/>
        </w:rPr>
        <w:t>Порядком размещения нестационарных торговых объектов на территории Волгограда, утвержденным решением Волгоградской городской Думы от 23.12.2016 № 52/1513 «Об утверждении Порядка размещения нестационарных торговых объектов на территории Волгограда и типовой формы договора на размещение нестационарного торгового объекта на территории Волгограда»</w:t>
      </w:r>
      <w:r w:rsidRPr="0016314F">
        <w:rPr>
          <w:rFonts w:ascii="Times New Roman" w:hAnsi="Times New Roman" w:cs="Times New Roman"/>
          <w:sz w:val="28"/>
          <w:szCs w:val="28"/>
        </w:rPr>
        <w:t xml:space="preserve">, извещает </w:t>
      </w:r>
      <w:r w:rsidR="008020C8">
        <w:rPr>
          <w:rFonts w:ascii="Times New Roman" w:hAnsi="Times New Roman" w:cs="Times New Roman"/>
          <w:sz w:val="28"/>
          <w:szCs w:val="28"/>
        </w:rPr>
        <w:t>о</w:t>
      </w:r>
      <w:r w:rsidR="008020C8" w:rsidRPr="008020C8">
        <w:rPr>
          <w:rFonts w:ascii="Times New Roman" w:hAnsi="Times New Roman" w:cs="Times New Roman"/>
          <w:sz w:val="28"/>
          <w:szCs w:val="28"/>
        </w:rPr>
        <w:t xml:space="preserve"> </w:t>
      </w:r>
      <w:r w:rsidR="00CD17C3">
        <w:rPr>
          <w:rFonts w:ascii="Times New Roman" w:hAnsi="Times New Roman" w:cs="Times New Roman"/>
          <w:sz w:val="28"/>
          <w:szCs w:val="28"/>
        </w:rPr>
        <w:t xml:space="preserve">внесении следующих изменений в </w:t>
      </w:r>
      <w:r w:rsidR="00CD17C3" w:rsidRPr="00CD17C3">
        <w:rPr>
          <w:rFonts w:ascii="Times New Roman" w:hAnsi="Times New Roman" w:cs="Times New Roman"/>
          <w:sz w:val="28"/>
          <w:szCs w:val="28"/>
        </w:rPr>
        <w:t xml:space="preserve"> извещение о проведении конкурса на право заключения договора на размещение нестационарного торгового объекта на территории Волгогра</w:t>
      </w:r>
      <w:r w:rsidR="006266B4">
        <w:rPr>
          <w:rFonts w:ascii="Times New Roman" w:hAnsi="Times New Roman" w:cs="Times New Roman"/>
          <w:sz w:val="28"/>
          <w:szCs w:val="28"/>
        </w:rPr>
        <w:t>да 02</w:t>
      </w:r>
      <w:r w:rsidR="00CD17C3" w:rsidRPr="00CD17C3">
        <w:rPr>
          <w:rFonts w:ascii="Times New Roman" w:hAnsi="Times New Roman" w:cs="Times New Roman"/>
          <w:sz w:val="28"/>
          <w:szCs w:val="28"/>
        </w:rPr>
        <w:t>.</w:t>
      </w:r>
      <w:r w:rsidR="006266B4">
        <w:rPr>
          <w:rFonts w:ascii="Times New Roman" w:hAnsi="Times New Roman" w:cs="Times New Roman"/>
          <w:sz w:val="28"/>
          <w:szCs w:val="28"/>
        </w:rPr>
        <w:t>11</w:t>
      </w:r>
      <w:r w:rsidR="00CD17C3" w:rsidRPr="00CD17C3">
        <w:rPr>
          <w:rFonts w:ascii="Times New Roman" w:hAnsi="Times New Roman" w:cs="Times New Roman"/>
          <w:sz w:val="28"/>
          <w:szCs w:val="28"/>
        </w:rPr>
        <w:t>.2021</w:t>
      </w:r>
      <w:r w:rsidR="00CD17C3">
        <w:rPr>
          <w:rFonts w:ascii="Times New Roman" w:hAnsi="Times New Roman" w:cs="Times New Roman"/>
          <w:sz w:val="28"/>
          <w:szCs w:val="28"/>
        </w:rPr>
        <w:t>:</w:t>
      </w:r>
    </w:p>
    <w:p w:rsidR="00CD17C3" w:rsidRDefault="00CD17C3" w:rsidP="00CD17C3">
      <w:pPr>
        <w:spacing w:after="0" w:line="240" w:lineRule="auto"/>
        <w:ind w:left="709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перенести дату</w:t>
      </w:r>
      <w:r w:rsidR="008020C8" w:rsidRPr="008020C8">
        <w:rPr>
          <w:rFonts w:ascii="Times New Roman" w:hAnsi="Times New Roman" w:cs="Times New Roman"/>
          <w:sz w:val="28"/>
          <w:szCs w:val="28"/>
        </w:rPr>
        <w:t xml:space="preserve"> проведения конкурса на право заключения договора на размещение нестационарного торгового объекта на территории Волгограда </w:t>
      </w:r>
      <w:r w:rsidR="004C5186" w:rsidRPr="004C5186">
        <w:rPr>
          <w:rFonts w:ascii="Times New Roman" w:hAnsi="Times New Roman" w:cs="Times New Roman"/>
          <w:sz w:val="28"/>
          <w:szCs w:val="28"/>
        </w:rPr>
        <w:t>с 10час.00мин. 0</w:t>
      </w:r>
      <w:r w:rsidR="005A2E12">
        <w:rPr>
          <w:rFonts w:ascii="Times New Roman" w:hAnsi="Times New Roman" w:cs="Times New Roman"/>
          <w:sz w:val="28"/>
          <w:szCs w:val="28"/>
        </w:rPr>
        <w:t>2</w:t>
      </w:r>
      <w:r w:rsidR="004C5186" w:rsidRPr="004C5186">
        <w:rPr>
          <w:rFonts w:ascii="Times New Roman" w:hAnsi="Times New Roman" w:cs="Times New Roman"/>
          <w:sz w:val="28"/>
          <w:szCs w:val="28"/>
        </w:rPr>
        <w:t>.</w:t>
      </w:r>
      <w:r w:rsidR="005A2E12">
        <w:rPr>
          <w:rFonts w:ascii="Times New Roman" w:hAnsi="Times New Roman" w:cs="Times New Roman"/>
          <w:sz w:val="28"/>
          <w:szCs w:val="28"/>
        </w:rPr>
        <w:t>11</w:t>
      </w:r>
      <w:r w:rsidR="004C5186" w:rsidRPr="004C518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2021 на 10час.00мин. </w:t>
      </w:r>
      <w:r w:rsidR="005A2E12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>.</w:t>
      </w:r>
      <w:r w:rsidR="005A2E12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.2021</w:t>
      </w:r>
      <w:r w:rsidRPr="00CD17C3">
        <w:rPr>
          <w:rFonts w:ascii="Times New Roman" w:hAnsi="Times New Roman" w:cs="Times New Roman"/>
          <w:sz w:val="28"/>
          <w:szCs w:val="28"/>
        </w:rPr>
        <w:t>.</w:t>
      </w:r>
    </w:p>
    <w:p w:rsidR="004C5186" w:rsidRDefault="004C5186" w:rsidP="00451AB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51AB0" w:rsidRDefault="00451AB0" w:rsidP="00451AB0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Pr="0016314F">
        <w:rPr>
          <w:rFonts w:ascii="Times New Roman" w:hAnsi="Times New Roman" w:cs="Times New Roman"/>
          <w:sz w:val="28"/>
          <w:szCs w:val="28"/>
        </w:rPr>
        <w:t>экономического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31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</w:p>
    <w:p w:rsidR="00451AB0" w:rsidRPr="0016314F" w:rsidRDefault="00451AB0" w:rsidP="00451AB0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инвестиций </w:t>
      </w:r>
      <w:r w:rsidR="008020C8">
        <w:rPr>
          <w:rFonts w:ascii="Times New Roman" w:hAnsi="Times New Roman" w:cs="Times New Roman"/>
          <w:sz w:val="28"/>
          <w:szCs w:val="28"/>
        </w:rPr>
        <w:t>аппарата главы</w:t>
      </w:r>
      <w:r w:rsidRPr="0016314F">
        <w:rPr>
          <w:rFonts w:ascii="Times New Roman" w:hAnsi="Times New Roman" w:cs="Times New Roman"/>
          <w:sz w:val="28"/>
          <w:szCs w:val="28"/>
        </w:rPr>
        <w:t xml:space="preserve"> Волгограда</w:t>
      </w:r>
    </w:p>
    <w:sectPr w:rsidR="00451AB0" w:rsidRPr="0016314F" w:rsidSect="00451AB0">
      <w:pgSz w:w="11906" w:h="16838"/>
      <w:pgMar w:top="1134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BBA"/>
    <w:rsid w:val="00042E75"/>
    <w:rsid w:val="000D426F"/>
    <w:rsid w:val="0016314F"/>
    <w:rsid w:val="001F28B5"/>
    <w:rsid w:val="002042EC"/>
    <w:rsid w:val="003632E0"/>
    <w:rsid w:val="0044418C"/>
    <w:rsid w:val="00451AB0"/>
    <w:rsid w:val="004C5186"/>
    <w:rsid w:val="00556A7B"/>
    <w:rsid w:val="005A2E12"/>
    <w:rsid w:val="006266B4"/>
    <w:rsid w:val="008020C8"/>
    <w:rsid w:val="00804A0C"/>
    <w:rsid w:val="00B5308A"/>
    <w:rsid w:val="00CD17C3"/>
    <w:rsid w:val="00D40025"/>
    <w:rsid w:val="00DD35F5"/>
    <w:rsid w:val="00E22EEE"/>
    <w:rsid w:val="00E67F90"/>
    <w:rsid w:val="00EA6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6138C8-5816-48B5-9875-7593FDF32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32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32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25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610307-C166-4AE9-ACD3-40E925C24E59}"/>
</file>

<file path=customXml/itemProps2.xml><?xml version="1.0" encoding="utf-8"?>
<ds:datastoreItem xmlns:ds="http://schemas.openxmlformats.org/officeDocument/2006/customXml" ds:itemID="{F4F81DF0-818F-4F22-B77D-7473ACB9D090}"/>
</file>

<file path=customXml/itemProps3.xml><?xml version="1.0" encoding="utf-8"?>
<ds:datastoreItem xmlns:ds="http://schemas.openxmlformats.org/officeDocument/2006/customXml" ds:itemID="{720FFE4E-98D6-472D-8294-CCB17FD35E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Кожевникова Елена Вячеславовна</dc:creator>
  <cp:lastModifiedBy>Волкова Наталья Геннадьевна</cp:lastModifiedBy>
  <cp:revision>8</cp:revision>
  <cp:lastPrinted>2021-10-21T12:03:00Z</cp:lastPrinted>
  <dcterms:created xsi:type="dcterms:W3CDTF">2021-04-23T12:22:00Z</dcterms:created>
  <dcterms:modified xsi:type="dcterms:W3CDTF">2021-10-21T12:04:00Z</dcterms:modified>
</cp:coreProperties>
</file>