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363A" w:rsidRDefault="00415839">
      <w:pPr>
        <w:pStyle w:val="2"/>
        <w:keepNext w:val="0"/>
        <w:spacing w:before="0" w:after="299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i w:val="0"/>
          <w:iCs w:val="0"/>
          <w:sz w:val="36"/>
          <w:szCs w:val="36"/>
        </w:rPr>
        <w:t>Протокол об определении участников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99363A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Единая комиссия по проведению торгов на право заключения договоров купли-продажи, договоров аренды и иных договоров, предусматривающих переход прав собственности, прав пользования в отношении </w:t>
            </w:r>
            <w:r>
              <w:rPr>
                <w:color w:val="000000"/>
              </w:rPr>
              <w:t>муниципального имущества Волгограда, а также на право заключения договоров о размещении объекта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      </w:r>
            <w:r>
              <w:rPr>
                <w:color w:val="000000"/>
              </w:rPr>
              <w:t>, публичного сервитута</w:t>
            </w:r>
          </w:p>
        </w:tc>
      </w:tr>
      <w:tr w:rsidR="0099363A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членах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3642"/>
            </w:tblGrid>
            <w:tr w:rsidR="0099363A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ФИО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99363A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Летова Инна Сергеевна</w:t>
                  </w:r>
                </w:p>
              </w:tc>
            </w:tr>
            <w:tr w:rsidR="0099363A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Никанорова Янина Павловна</w:t>
                  </w:r>
                </w:p>
              </w:tc>
            </w:tr>
            <w:tr w:rsidR="0099363A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Харламова Екатерина Николаевна</w:t>
                  </w:r>
                </w:p>
              </w:tc>
            </w:tr>
          </w:tbl>
          <w:p w:rsidR="0099363A" w:rsidRDefault="0099363A">
            <w:pPr>
              <w:rPr>
                <w:color w:val="000000"/>
              </w:rPr>
            </w:pPr>
          </w:p>
        </w:tc>
      </w:tr>
    </w:tbl>
    <w:p w:rsidR="0099363A" w:rsidRDefault="0099363A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99363A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процедуре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99363A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Тип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Аукцион (приватизация)</w:t>
            </w:r>
          </w:p>
        </w:tc>
      </w:tr>
      <w:tr w:rsidR="0099363A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SBR012-2502240053</w:t>
            </w:r>
          </w:p>
        </w:tc>
      </w:tr>
      <w:tr w:rsidR="0099363A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Аукционные торги в электронной форме по продаже объектов муниципального имущества</w:t>
            </w:r>
          </w:p>
        </w:tc>
      </w:tr>
    </w:tbl>
    <w:p w:rsidR="0099363A" w:rsidRDefault="0099363A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99363A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лоте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99363A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99363A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Здание склада площадью 113,8 кв.м (кадастровый номер 34:34:030132:234), гараж площадью 60,0 </w:t>
            </w:r>
            <w:r>
              <w:rPr>
                <w:color w:val="000000"/>
              </w:rPr>
              <w:t>кв.м (кадастровый номер 34:34:030132:170) с земельным участком площадью 503 кв.м (кадастровый номер 34:34:030132:23). Волгоград, Дзержинский район, ул. Большая, здание 3б.</w:t>
            </w:r>
          </w:p>
        </w:tc>
      </w:tr>
    </w:tbl>
    <w:p w:rsidR="0099363A" w:rsidRDefault="0099363A"/>
    <w:tbl>
      <w:tblPr>
        <w:tblStyle w:val="block-tbl"/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92"/>
      </w:tblGrid>
      <w:tr w:rsidR="0099363A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b/>
                <w:bCs/>
                <w:color w:val="000000"/>
                <w:sz w:val="10"/>
              </w:rPr>
            </w:pPr>
            <w:r>
              <w:rPr>
                <w:b/>
                <w:bCs/>
                <w:color w:val="000000"/>
                <w:sz w:val="10"/>
              </w:rPr>
              <w:t xml:space="preserve">Заявки на участие </w:t>
            </w:r>
            <w:r>
              <w:rPr>
                <w:b/>
                <w:bCs/>
                <w:color w:val="000000"/>
                <w:sz w:val="10"/>
              </w:rPr>
              <w:br/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740"/>
              <w:gridCol w:w="822"/>
              <w:gridCol w:w="1577"/>
              <w:gridCol w:w="1949"/>
              <w:gridCol w:w="1514"/>
              <w:gridCol w:w="1508"/>
              <w:gridCol w:w="939"/>
              <w:gridCol w:w="1077"/>
            </w:tblGrid>
            <w:tr w:rsidR="0099363A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Решение о допуске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Причина отклонения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</w:tr>
            <w:tr w:rsidR="0099363A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2656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344300513004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ГНДОЯН ТИГРАН ГРАНТОВИЧ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99363A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99363A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99363A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Допущен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99363A">
                  <w:pPr>
                    <w:rPr>
                      <w:color w:val="000000"/>
                      <w:sz w:val="10"/>
                    </w:rPr>
                  </w:pPr>
                </w:p>
              </w:tc>
            </w:tr>
          </w:tbl>
          <w:p w:rsidR="0099363A" w:rsidRDefault="0099363A">
            <w:pPr>
              <w:rPr>
                <w:color w:val="000000"/>
                <w:sz w:val="10"/>
              </w:rPr>
            </w:pPr>
          </w:p>
        </w:tc>
      </w:tr>
    </w:tbl>
    <w:p w:rsidR="0099363A" w:rsidRDefault="0099363A"/>
    <w:tbl>
      <w:tblPr>
        <w:tblStyle w:val="block-tbl"/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70"/>
      </w:tblGrid>
      <w:tr w:rsidR="0099363A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Перечень отозванных заявок 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883"/>
              <w:gridCol w:w="1245"/>
              <w:gridCol w:w="1759"/>
              <w:gridCol w:w="1788"/>
              <w:gridCol w:w="1750"/>
              <w:gridCol w:w="1749"/>
              <w:gridCol w:w="1560"/>
            </w:tblGrid>
            <w:tr w:rsidR="0099363A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Дата и время регистрации заявки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99363A">
              <w:trPr>
                <w:tblCellSpacing w:w="15" w:type="dxa"/>
              </w:trPr>
              <w:tc>
                <w:tcPr>
                  <w:tcW w:w="0" w:type="auto"/>
                  <w:gridSpan w:val="7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Сведения отсутствуют</w:t>
                  </w:r>
                </w:p>
              </w:tc>
            </w:tr>
          </w:tbl>
          <w:p w:rsidR="0099363A" w:rsidRDefault="0099363A">
            <w:pPr>
              <w:rPr>
                <w:color w:val="000000"/>
              </w:rPr>
            </w:pPr>
          </w:p>
        </w:tc>
      </w:tr>
    </w:tbl>
    <w:p w:rsidR="0099363A" w:rsidRDefault="0099363A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99363A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Документы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99363A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протокола </w:t>
            </w:r>
            <w:r>
              <w:rPr>
                <w:color w:val="000000"/>
              </w:rPr>
              <w:br/>
            </w:r>
            <w:r>
              <w:rPr>
                <w:i/>
                <w:iCs/>
                <w:color w:val="000000"/>
              </w:rPr>
              <w:lastRenderedPageBreak/>
              <w:t xml:space="preserve">В случае передачи в </w:t>
            </w:r>
            <w:r>
              <w:rPr>
                <w:i/>
                <w:iCs/>
                <w:color w:val="000000"/>
              </w:rPr>
              <w:t>ГИС Торги файл не должен содержать макросы. При наличии макроса файл не будет передан в ГИС Торги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126"/>
            </w:tblGrid>
            <w:tr w:rsidR="0099363A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br/>
                  </w:r>
                  <w:r>
                    <w:rPr>
                      <w:color w:val="000000"/>
                    </w:rPr>
                    <w:lastRenderedPageBreak/>
                    <w:br/>
                  </w:r>
                </w:p>
              </w:tc>
            </w:tr>
          </w:tbl>
          <w:p w:rsidR="0099363A" w:rsidRDefault="0099363A">
            <w:pPr>
              <w:rPr>
                <w:color w:val="000000"/>
              </w:rPr>
            </w:pPr>
          </w:p>
        </w:tc>
      </w:tr>
      <w:tr w:rsidR="0099363A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Передача файла протокола в ГИС Торги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Нет</w:t>
            </w:r>
          </w:p>
        </w:tc>
      </w:tr>
      <w:tr w:rsidR="0099363A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для публикации в открытой части ГИС Торги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4847"/>
            </w:tblGrid>
            <w:tr w:rsidR="0099363A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Информация о формировании </w:t>
                  </w:r>
                  <w:r>
                    <w:rPr>
                      <w:color w:val="000000"/>
                    </w:rPr>
                    <w:t>протокола.docx</w:t>
                  </w:r>
                  <w:r>
                    <w:rPr>
                      <w:color w:val="000000"/>
                    </w:rPr>
                    <w:br/>
                    <w:t>30.01.2022</w:t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99363A" w:rsidRDefault="0099363A">
            <w:pPr>
              <w:rPr>
                <w:color w:val="000000"/>
              </w:rPr>
            </w:pPr>
          </w:p>
        </w:tc>
      </w:tr>
    </w:tbl>
    <w:p w:rsidR="0099363A" w:rsidRDefault="0099363A"/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9"/>
        <w:gridCol w:w="8621"/>
      </w:tblGrid>
      <w:tr w:rsidR="0099363A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Данные подписи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Владелец сертификата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Рыбицков Дмитрий Николаевич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Организация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г. Волгоград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E-mail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elv-suvorina@volgadmin.ru</w:t>
            </w:r>
          </w:p>
        </w:tc>
      </w:tr>
    </w:tbl>
    <w:p w:rsidR="0099363A" w:rsidRDefault="0099363A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67"/>
      </w:tblGrid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Доверенности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505"/>
              <w:gridCol w:w="1384"/>
              <w:gridCol w:w="1588"/>
              <w:gridCol w:w="1854"/>
            </w:tblGrid>
            <w:tr w:rsidR="0099363A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Реестровый номер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Дата выдачи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Срок действия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ФИО доверителя</w:t>
                  </w:r>
                </w:p>
              </w:tc>
            </w:tr>
            <w:tr w:rsidR="0099363A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02012410000000194301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99363A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415839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15.10.2025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99363A" w:rsidRDefault="0099363A">
                  <w:pPr>
                    <w:rPr>
                      <w:color w:val="000000"/>
                    </w:rPr>
                  </w:pPr>
                </w:p>
              </w:tc>
            </w:tr>
          </w:tbl>
          <w:p w:rsidR="0099363A" w:rsidRDefault="0099363A">
            <w:pPr>
              <w:rPr>
                <w:color w:val="000000"/>
              </w:rPr>
            </w:pPr>
          </w:p>
        </w:tc>
      </w:tr>
    </w:tbl>
    <w:p w:rsidR="0099363A" w:rsidRDefault="0099363A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82"/>
        <w:gridCol w:w="7288"/>
      </w:tblGrid>
      <w:tr w:rsidR="0099363A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документе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Обработан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отклонения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99363A">
            <w:pPr>
              <w:rPr>
                <w:color w:val="000000"/>
              </w:rPr>
            </w:pP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создания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01.04.2025 09:18:12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обработки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01.04.2025 09:18:14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Автор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Рыбицков Дмитрий Николаевич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и время подписания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01.04.2025 09:18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ИНН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3444074200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КПП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344401001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SBR012-2502240053</w:t>
            </w:r>
          </w:p>
        </w:tc>
      </w:tr>
      <w:tr w:rsidR="0099363A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9363A" w:rsidRDefault="00415839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</w:tbl>
    <w:p w:rsidR="00A77B3E" w:rsidRDefault="00A77B3E"/>
    <w:sectPr w:rsidR="00A77B3E"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50000" w:hash="wHCXi8K0snaZbOi7BXEoTMsNhYQ=" w:salt="hIqOl99kIr/+N0hyovEq7Q==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B3E"/>
    <w:rsid w:val="00415839"/>
    <w:rsid w:val="0099363A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block-tbl">
    <w:name w:val="block-tbl"/>
    <w:basedOn w:val="a1"/>
    <w:tblPr/>
  </w:style>
  <w:style w:type="table" w:customStyle="1" w:styleId="block">
    <w:name w:val="block"/>
    <w:basedOn w:val="a1"/>
    <w:tblPr/>
  </w:style>
  <w:style w:type="table" w:customStyle="1" w:styleId="dt">
    <w:name w:val="dt"/>
    <w:basedOn w:val="a1"/>
    <w:tblPr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block-tbl">
    <w:name w:val="block-tbl"/>
    <w:basedOn w:val="a1"/>
    <w:tblPr/>
  </w:style>
  <w:style w:type="table" w:customStyle="1" w:styleId="block">
    <w:name w:val="block"/>
    <w:basedOn w:val="a1"/>
    <w:tblPr/>
  </w:style>
  <w:style w:type="table" w:customStyle="1" w:styleId="dt">
    <w:name w:val="dt"/>
    <w:basedOn w:val="a1"/>
    <w:tbl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6E4EF877A8F0C4C9E617E5C5D029BFF" ma:contentTypeVersion="9" ma:contentTypeDescription="Создание документа." ma:contentTypeScope="" ma:versionID="3db3a97b7bed978d6c25ec24cd7c07ca">
  <xsd:schema xmlns:xsd="http://www.w3.org/2001/XMLSchema" xmlns:xs="http://www.w3.org/2001/XMLSchema" xmlns:p="http://schemas.microsoft.com/office/2006/metadata/properties" xmlns:ns2="e4d50f4a-1345-415d-aadd-f942b5769167" targetNamespace="http://schemas.microsoft.com/office/2006/metadata/properties" ma:root="true" ma:fieldsID="8b5c7ddfd43841b41ca69b1529fefb0d" ns2:_="">
    <xsd:import namespace="e4d50f4a-1345-415d-aadd-f942b5769167"/>
    <xsd:element name="properties">
      <xsd:complexType>
        <xsd:sequence>
          <xsd:element name="documentManagement">
            <xsd:complexType>
              <xsd:all>
                <xsd:element ref="ns2:DateOfSale" minOccurs="0"/>
                <xsd:element ref="ns2:LongName" minOccurs="0"/>
                <xsd:element ref="ns2:DatePub" minOccurs="0"/>
                <xsd:element ref="ns2:DateEndRcv" minOccurs="0"/>
                <xsd:element ref="ns2:Public" minOccurs="0"/>
                <xsd:element ref="ns2:Archive" minOccurs="0"/>
                <xsd:element ref="ns2:VidTorgov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d50f4a-1345-415d-aadd-f942b5769167" elementFormDefault="qualified">
    <xsd:import namespace="http://schemas.microsoft.com/office/2006/documentManagement/types"/>
    <xsd:import namespace="http://schemas.microsoft.com/office/infopath/2007/PartnerControls"/>
    <xsd:element name="DateOfSale" ma:index="8" nillable="true" ma:displayName="Дата торгов" ma:description="" ma:format="DateTime" ma:internalName="DateOfSale">
      <xsd:simpleType>
        <xsd:restriction base="dms:DateTime"/>
      </xsd:simpleType>
    </xsd:element>
    <xsd:element name="LongName" ma:index="9" nillable="true" ma:displayName="Полное наименование" ma:internalName="LongName">
      <xsd:simpleType>
        <xsd:restriction base="dms:Text">
          <xsd:maxLength value="255"/>
        </xsd:restriction>
      </xsd:simpleType>
    </xsd:element>
    <xsd:element name="DatePub" ma:index="10" nillable="true" ma:displayName="Дата публикации" ma:description="" ma:format="DateTime" ma:internalName="DatePub">
      <xsd:simpleType>
        <xsd:restriction base="dms:DateTime"/>
      </xsd:simpleType>
    </xsd:element>
    <xsd:element name="DateEndRcv" ma:index="11" nillable="true" ma:displayName="Дата окончания приема заявок" ma:description="" ma:format="DateTime" ma:internalName="DateEndRcv">
      <xsd:simpleType>
        <xsd:restriction base="dms:DateTime"/>
      </xsd:simpleType>
    </xsd:element>
    <xsd:element name="Public" ma:index="12" nillable="true" ma:displayName="Публикация" ma:default="0" ma:internalName="Public">
      <xsd:simpleType>
        <xsd:restriction base="dms:Boolean"/>
      </xsd:simpleType>
    </xsd:element>
    <xsd:element name="Archive" ma:index="13" nillable="true" ma:displayName="Архив" ma:default="0" ma:internalName="Archive">
      <xsd:simpleType>
        <xsd:restriction base="dms:Boolean"/>
      </xsd:simpleType>
    </xsd:element>
    <xsd:element name="VidTorgov" ma:index="14" nillable="true" ma:displayName="Вид торгов" ma:format="Dropdown" ma:internalName="VidTorgov">
      <xsd:simpleType>
        <xsd:restriction base="dms:Choice">
          <xsd:enumeration value="Аукцион"/>
          <xsd:enumeration value="Электронный аукцион"/>
          <xsd:enumeration value="Публичное предложение"/>
          <xsd:enumeration value="Электронное публичное предложение"/>
          <xsd:enumeration value="Конкурс"/>
          <xsd:enumeration value="Продажа без объявления цены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Короткое наимено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e4d50f4a-1345-415d-aadd-f942b5769167">2025-04-01T05:25:00+00:00</DatePub>
    <LongName xmlns="e4d50f4a-1345-415d-aadd-f942b5769167">Протокол № 25-5.2-6 от 01.04.2025 об определении участников _лот 6_Единственный участник</LongName>
    <Public xmlns="e4d50f4a-1345-415d-aadd-f942b5769167">true</Public>
    <VidTorgov xmlns="e4d50f4a-1345-415d-aadd-f942b5769167">Электронный аукцион</VidTorgov>
    <DateEndRcv xmlns="e4d50f4a-1345-415d-aadd-f942b5769167">2025-03-31T08:00:00+00:00</DateEndRcv>
    <DateOfSale xmlns="e4d50f4a-1345-415d-aadd-f942b5769167">2025-04-02T05:00:00+00:00</DateOfSale>
    <Archive xmlns="e4d50f4a-1345-415d-aadd-f942b5769167">false</Archive>
  </documentManagement>
</p:properties>
</file>

<file path=customXml/itemProps1.xml><?xml version="1.0" encoding="utf-8"?>
<ds:datastoreItem xmlns:ds="http://schemas.openxmlformats.org/officeDocument/2006/customXml" ds:itemID="{5BB8285D-5F1C-4378-A07A-E56C7A0B2853}"/>
</file>

<file path=customXml/itemProps2.xml><?xml version="1.0" encoding="utf-8"?>
<ds:datastoreItem xmlns:ds="http://schemas.openxmlformats.org/officeDocument/2006/customXml" ds:itemID="{22B59647-C4A9-44C1-9880-287392D6B387}"/>
</file>

<file path=customXml/itemProps3.xml><?xml version="1.0" encoding="utf-8"?>
<ds:datastoreItem xmlns:ds="http://schemas.openxmlformats.org/officeDocument/2006/customXml" ds:itemID="{3F0B06EF-9DF9-4DFE-8EAF-3113A08B4A0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435</Words>
  <Characters>2484</Characters>
  <Application>Microsoft Office Word</Application>
  <DocSecurity>8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25-5.2-6 от 01.04.25 об определении участников</dc:title>
  <dc:creator>Летова Инна Сергеевна</dc:creator>
  <cp:lastModifiedBy>Летова Инна Сергеевна</cp:lastModifiedBy>
  <cp:revision>2</cp:revision>
  <dcterms:created xsi:type="dcterms:W3CDTF">2025-04-01T06:19:00Z</dcterms:created>
  <dcterms:modified xsi:type="dcterms:W3CDTF">2025-04-01T06:19:00Z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0x01010026E4EF877A8F0C4C9E617E5C5D029BFF</vt:lpwstr>
  </property>
</Properties>
</file>