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8580"/>
      </w:tblGrid>
      <w:tr w:rsidR="008B24DF" w:rsidTr="001D1CD9">
        <w:trPr>
          <w:trHeight w:val="1266"/>
        </w:trPr>
        <w:tc>
          <w:tcPr>
            <w:tcW w:w="1451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DFD63B4" wp14:editId="6CE6C50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784225" cy="753745"/>
                  <wp:effectExtent l="0" t="0" r="0" b="825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0" w:type="dxa"/>
            <w:vAlign w:val="center"/>
          </w:tcPr>
          <w:p w:rsidR="008B24DF" w:rsidRPr="00907F4F" w:rsidRDefault="00FF2D12" w:rsidP="001D1CD9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4F">
              <w:rPr>
                <w:rFonts w:ascii="Times New Roman" w:hAnsi="Times New Roman" w:cs="Times New Roman"/>
                <w:b/>
                <w:sz w:val="28"/>
                <w:szCs w:val="28"/>
              </w:rPr>
              <w:t>Меры безопасности при обращении с пиротехникой</w:t>
            </w:r>
          </w:p>
        </w:tc>
      </w:tr>
    </w:tbl>
    <w:p w:rsidR="008B24DF" w:rsidRPr="006E5ED3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B01C7" w:rsidRPr="001D1CD9" w:rsidRDefault="00FF2D12" w:rsidP="00FF2D1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D1CD9">
        <w:rPr>
          <w:rFonts w:ascii="Times New Roman" w:hAnsi="Times New Roman" w:cs="Times New Roman"/>
          <w:color w:val="000000"/>
          <w:sz w:val="26"/>
          <w:szCs w:val="26"/>
        </w:rPr>
        <w:t>Еще в недалеком прошлом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Приобретая, подобного рода изделия, запомните несколько правил, которые помогут избежать трагических последствий.</w:t>
      </w:r>
    </w:p>
    <w:p w:rsidR="00FF2D12" w:rsidRPr="001D1CD9" w:rsidRDefault="00FF2D12" w:rsidP="00FF2D12">
      <w:pPr>
        <w:spacing w:after="0"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  <w:r w:rsidRPr="001D1C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Основные меры безопасности: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</w:t>
      </w:r>
      <w:r w:rsidRPr="001D1CD9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вы будете проводить фейерверк, какие пиротехнические изделия будете использовать, как организуете его показ.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Внимательно осмотрите выбранное место, по соседству (в радиусе </w:t>
      </w:r>
      <w:smartTag w:uri="urn:schemas-microsoft-com:office:smarttags" w:element="metricconverter">
        <w:smartTagPr>
          <w:attr w:name="ProductID" w:val="100 метров"/>
        </w:smartTagPr>
        <w:r w:rsidRPr="001D1CD9">
          <w:rPr>
            <w:rFonts w:ascii="Times New Roman" w:hAnsi="Times New Roman" w:cs="Times New Roman"/>
            <w:color w:val="000000"/>
            <w:sz w:val="26"/>
            <w:szCs w:val="26"/>
          </w:rPr>
          <w:t>100 метров</w:t>
        </w:r>
      </w:smartTag>
      <w:r w:rsidRPr="001D1CD9">
        <w:rPr>
          <w:rFonts w:ascii="Times New Roman" w:hAnsi="Times New Roman" w:cs="Times New Roman"/>
          <w:color w:val="000000"/>
          <w:sz w:val="26"/>
          <w:szCs w:val="26"/>
        </w:rPr>
        <w:t>) не должно быть пожароопасных объектов, стоянок автомашин, деревянных сараев или гаражей и т.п.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 сильном ветре размер опасной зоны по ветру следует увеличить в 3-4 раза.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1D1CD9">
          <w:rPr>
            <w:rFonts w:ascii="Times New Roman" w:hAnsi="Times New Roman" w:cs="Times New Roman"/>
            <w:color w:val="000000"/>
            <w:sz w:val="26"/>
            <w:szCs w:val="26"/>
          </w:rPr>
          <w:t>50 метров</w:t>
        </w:r>
      </w:smartTag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lastRenderedPageBreak/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FF2D12" w:rsidRPr="001D1CD9" w:rsidRDefault="00FF2D12" w:rsidP="00FF2D12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Категорически запрещается: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lastRenderedPageBreak/>
        <w:t>использовать приобретённую пиротехнику до ознакомления с инструкцией по применению и данных мер безопасности;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применять пиротехнику при ветре более 5 м/с;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наклоняться над изделием во время его использования;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lastRenderedPageBreak/>
        <w:t>использовать изделия с истёкшим сроком годности, с видимыми повреждениями;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разрешать детям самостоятельно приводить в действие пиротехнические изделия;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lastRenderedPageBreak/>
        <w:t>продавать несовершеннолетним пиротехнические изделия;</w:t>
      </w:r>
    </w:p>
    <w:p w:rsidR="006E5ED3" w:rsidRPr="001D1CD9" w:rsidRDefault="00FF2D12" w:rsidP="006E5ED3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4370C1" w:rsidRPr="001D1CD9" w:rsidRDefault="004370C1" w:rsidP="004370C1">
      <w:pPr>
        <w:pStyle w:val="a7"/>
        <w:spacing w:before="60" w:line="240" w:lineRule="exact"/>
        <w:jc w:val="center"/>
        <w:rPr>
          <w:b/>
          <w:color w:val="000000"/>
          <w:sz w:val="26"/>
          <w:szCs w:val="26"/>
        </w:rPr>
      </w:pPr>
      <w:r w:rsidRPr="001D1CD9">
        <w:rPr>
          <w:b/>
          <w:color w:val="000000"/>
          <w:sz w:val="26"/>
          <w:szCs w:val="26"/>
        </w:rPr>
        <w:t>Уважаемые волгоградцы!</w:t>
      </w:r>
    </w:p>
    <w:p w:rsidR="00FF2D12" w:rsidRPr="001D1CD9" w:rsidRDefault="004370C1" w:rsidP="004370C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D1CD9">
        <w:rPr>
          <w:rFonts w:ascii="Times New Roman" w:hAnsi="Times New Roman" w:cs="Times New Roman"/>
          <w:b/>
          <w:color w:val="000000"/>
          <w:sz w:val="26"/>
          <w:szCs w:val="26"/>
        </w:rPr>
        <w:t>Выполнение наших рекомендаций позволит Вам избежать многих проблем, связанных с неправильным использованием пиротехники!</w:t>
      </w:r>
    </w:p>
    <w:p w:rsidR="008B24DF" w:rsidRPr="001D1CD9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B24DF" w:rsidRPr="001D1CD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CD9">
        <w:rPr>
          <w:rFonts w:ascii="Times New Roman" w:hAnsi="Times New Roman" w:cs="Times New Roman"/>
          <w:b/>
          <w:sz w:val="26"/>
          <w:szCs w:val="26"/>
        </w:rPr>
        <w:t xml:space="preserve">Комитет гражданской защиты </w:t>
      </w:r>
      <w:r w:rsidR="008B24DF" w:rsidRPr="001D1CD9">
        <w:rPr>
          <w:rFonts w:ascii="Times New Roman" w:hAnsi="Times New Roman" w:cs="Times New Roman"/>
          <w:b/>
          <w:sz w:val="26"/>
          <w:szCs w:val="26"/>
        </w:rPr>
        <w:t>населения</w:t>
      </w:r>
    </w:p>
    <w:p w:rsidR="00731644" w:rsidRPr="001D1CD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CD9">
        <w:rPr>
          <w:rFonts w:ascii="Times New Roman" w:hAnsi="Times New Roman" w:cs="Times New Roman"/>
          <w:b/>
          <w:sz w:val="26"/>
          <w:szCs w:val="26"/>
        </w:rPr>
        <w:t>администрации Волгограда</w:t>
      </w:r>
    </w:p>
    <w:sectPr w:rsidR="00731644" w:rsidRPr="001D1CD9" w:rsidSect="001D1CD9">
      <w:pgSz w:w="11907" w:h="16839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01B7C"/>
    <w:multiLevelType w:val="hybridMultilevel"/>
    <w:tmpl w:val="434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60319"/>
    <w:multiLevelType w:val="hybridMultilevel"/>
    <w:tmpl w:val="E53247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44"/>
    <w:rsid w:val="001354C6"/>
    <w:rsid w:val="001D1CD9"/>
    <w:rsid w:val="00252F93"/>
    <w:rsid w:val="00370E2A"/>
    <w:rsid w:val="003D2B4F"/>
    <w:rsid w:val="004370C1"/>
    <w:rsid w:val="004C53D3"/>
    <w:rsid w:val="004F1D01"/>
    <w:rsid w:val="005251B6"/>
    <w:rsid w:val="00541EE8"/>
    <w:rsid w:val="006B7066"/>
    <w:rsid w:val="006E5ED3"/>
    <w:rsid w:val="00731644"/>
    <w:rsid w:val="00741D16"/>
    <w:rsid w:val="008B24DF"/>
    <w:rsid w:val="008C4277"/>
    <w:rsid w:val="008E1AEA"/>
    <w:rsid w:val="00907F4F"/>
    <w:rsid w:val="009115CF"/>
    <w:rsid w:val="009B0C8A"/>
    <w:rsid w:val="00A10309"/>
    <w:rsid w:val="00AA2EEC"/>
    <w:rsid w:val="00AD71F4"/>
    <w:rsid w:val="00DB01C7"/>
    <w:rsid w:val="00F352B7"/>
    <w:rsid w:val="00FC0A41"/>
    <w:rsid w:val="00FC2B1F"/>
    <w:rsid w:val="00FF01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E10672-8847-4371-8902-057FC486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BC03A-9026-4A21-BFF9-4F33D9770ACA}"/>
</file>

<file path=customXml/itemProps2.xml><?xml version="1.0" encoding="utf-8"?>
<ds:datastoreItem xmlns:ds="http://schemas.openxmlformats.org/officeDocument/2006/customXml" ds:itemID="{90E6B5D0-AE17-49C7-90E8-C6E0CB64EECE}"/>
</file>

<file path=customXml/itemProps3.xml><?xml version="1.0" encoding="utf-8"?>
<ds:datastoreItem xmlns:ds="http://schemas.openxmlformats.org/officeDocument/2006/customXml" ds:itemID="{B5FF4E92-F609-4354-86CD-0699831FC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cp:lastPrinted>2021-12-23T08:23:00Z</cp:lastPrinted>
  <dcterms:created xsi:type="dcterms:W3CDTF">2024-01-17T09:12:00Z</dcterms:created>
  <dcterms:modified xsi:type="dcterms:W3CDTF">2024-01-17T09:12:00Z</dcterms:modified>
</cp:coreProperties>
</file>