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632561" w:rsidRDefault="00803C39" w:rsidP="00F236E6">
            <w:pPr>
              <w:rPr>
                <w:lang w:val="en-US"/>
              </w:rPr>
            </w:pPr>
            <w:r w:rsidRPr="00632561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632561" w:rsidRDefault="007A1E8B" w:rsidP="0015232A">
      <w:pPr>
        <w:ind w:left="567"/>
        <w:jc w:val="both"/>
        <w:rPr>
          <w:sz w:val="28"/>
          <w:szCs w:val="28"/>
        </w:rPr>
      </w:pPr>
      <w:r w:rsidRPr="00632561">
        <w:rPr>
          <w:sz w:val="28"/>
          <w:szCs w:val="28"/>
        </w:rPr>
        <w:t xml:space="preserve">от </w:t>
      </w:r>
      <w:r w:rsidR="00C424D4">
        <w:rPr>
          <w:sz w:val="28"/>
          <w:szCs w:val="28"/>
        </w:rPr>
        <w:t xml:space="preserve">15.08.2019 </w:t>
      </w:r>
      <w:r w:rsidRPr="00632561">
        <w:rPr>
          <w:sz w:val="28"/>
          <w:szCs w:val="28"/>
        </w:rPr>
        <w:t xml:space="preserve"> № </w:t>
      </w:r>
      <w:r w:rsidR="00C424D4">
        <w:rPr>
          <w:sz w:val="28"/>
          <w:szCs w:val="28"/>
        </w:rPr>
        <w:t>943</w:t>
      </w:r>
    </w:p>
    <w:p w:rsidR="003A148C" w:rsidRPr="00632561" w:rsidRDefault="003A148C" w:rsidP="0015232A">
      <w:pPr>
        <w:ind w:left="567"/>
        <w:jc w:val="both"/>
        <w:rPr>
          <w:rFonts w:eastAsia="Calibri"/>
          <w:color w:val="FFFFFF" w:themeColor="background1"/>
          <w:sz w:val="28"/>
          <w:szCs w:val="28"/>
        </w:rPr>
      </w:pPr>
    </w:p>
    <w:p w:rsidR="00E14B5A" w:rsidRPr="0015232A" w:rsidRDefault="00E14B5A" w:rsidP="0015232A">
      <w:pPr>
        <w:ind w:left="567" w:right="4818"/>
        <w:jc w:val="both"/>
        <w:rPr>
          <w:sz w:val="28"/>
          <w:szCs w:val="28"/>
        </w:rPr>
      </w:pPr>
      <w:r w:rsidRPr="0015232A">
        <w:rPr>
          <w:sz w:val="28"/>
          <w:szCs w:val="28"/>
        </w:rPr>
        <w:t xml:space="preserve">О внесении изменений в постановление администрации Волгограда от 31 марта </w:t>
      </w:r>
      <w:smartTag w:uri="urn:schemas-microsoft-com:office:smarttags" w:element="metricconverter">
        <w:smartTagPr>
          <w:attr w:name="ProductID" w:val="2016 г"/>
        </w:smartTagPr>
        <w:r w:rsidRPr="0015232A">
          <w:rPr>
            <w:sz w:val="28"/>
            <w:szCs w:val="28"/>
          </w:rPr>
          <w:t>2016 г</w:t>
        </w:r>
      </w:smartTag>
      <w:r w:rsidRPr="0015232A">
        <w:rPr>
          <w:sz w:val="28"/>
          <w:szCs w:val="28"/>
        </w:rPr>
        <w:t>. № 441 «О координационном совете по вопросам взаимодействия и координации деятельности народных дружин на территории городского округа город-герой Волгоград»</w:t>
      </w:r>
    </w:p>
    <w:p w:rsidR="00E14B5A" w:rsidRDefault="00E14B5A" w:rsidP="0015232A">
      <w:pPr>
        <w:ind w:left="567"/>
        <w:jc w:val="both"/>
        <w:rPr>
          <w:sz w:val="28"/>
          <w:szCs w:val="28"/>
        </w:rPr>
      </w:pPr>
    </w:p>
    <w:p w:rsidR="0015232A" w:rsidRPr="0015232A" w:rsidRDefault="0015232A" w:rsidP="0015232A">
      <w:pPr>
        <w:ind w:left="567"/>
        <w:jc w:val="both"/>
        <w:rPr>
          <w:sz w:val="28"/>
          <w:szCs w:val="28"/>
        </w:rPr>
      </w:pPr>
    </w:p>
    <w:p w:rsidR="00E14B5A" w:rsidRPr="0015232A" w:rsidRDefault="00E14B5A" w:rsidP="0015232A">
      <w:pPr>
        <w:ind w:left="567" w:firstLine="851"/>
        <w:jc w:val="both"/>
        <w:rPr>
          <w:sz w:val="28"/>
          <w:szCs w:val="28"/>
        </w:rPr>
      </w:pPr>
      <w:r w:rsidRPr="0015232A">
        <w:rPr>
          <w:sz w:val="28"/>
          <w:szCs w:val="28"/>
        </w:rPr>
        <w:t xml:space="preserve">В связи с кадровыми изменениями в управлении Министерства внутренних дел Российской Федерации по городу Волгограду, Волгоградском линейном управлении Министерства внутренних дел Российской Федерации </w:t>
      </w:r>
      <w:r w:rsidR="0015232A">
        <w:rPr>
          <w:sz w:val="28"/>
          <w:szCs w:val="28"/>
        </w:rPr>
        <w:br/>
      </w:r>
      <w:r w:rsidRPr="0015232A">
        <w:rPr>
          <w:sz w:val="28"/>
          <w:szCs w:val="28"/>
        </w:rPr>
        <w:t>на транспорте, руководствуясь статьей 7, пунктом 10 статьи 39 Устава города-героя Волгограда, администрация Волгограда</w:t>
      </w:r>
    </w:p>
    <w:p w:rsidR="00E14B5A" w:rsidRPr="0015232A" w:rsidRDefault="00E14B5A" w:rsidP="0015232A">
      <w:pPr>
        <w:ind w:left="567"/>
        <w:jc w:val="both"/>
        <w:rPr>
          <w:b/>
          <w:sz w:val="28"/>
          <w:szCs w:val="28"/>
        </w:rPr>
      </w:pPr>
      <w:r w:rsidRPr="0015232A">
        <w:rPr>
          <w:b/>
          <w:sz w:val="28"/>
          <w:szCs w:val="28"/>
        </w:rPr>
        <w:t>ПОСТАНОВЛЯЕТ:</w:t>
      </w:r>
    </w:p>
    <w:p w:rsidR="00E14B5A" w:rsidRPr="0015232A" w:rsidRDefault="00E14B5A" w:rsidP="0015232A">
      <w:pPr>
        <w:ind w:left="567" w:firstLine="851"/>
        <w:jc w:val="both"/>
        <w:rPr>
          <w:sz w:val="28"/>
          <w:szCs w:val="28"/>
        </w:rPr>
      </w:pPr>
      <w:r w:rsidRPr="0015232A">
        <w:rPr>
          <w:sz w:val="28"/>
          <w:szCs w:val="28"/>
        </w:rPr>
        <w:t>1.</w:t>
      </w:r>
      <w:r w:rsidR="0015232A">
        <w:rPr>
          <w:sz w:val="28"/>
          <w:szCs w:val="28"/>
        </w:rPr>
        <w:t> </w:t>
      </w:r>
      <w:r w:rsidRPr="0015232A">
        <w:rPr>
          <w:sz w:val="28"/>
          <w:szCs w:val="28"/>
        </w:rPr>
        <w:t xml:space="preserve">Внести в состав координационного совета по вопросам взаимодействия и координации деятельности народных дружин на территории городского округа город-герой Волгоград (далее – координационный совет), утвержденный постановлением администрации Волгограда от 31 марта </w:t>
      </w:r>
      <w:smartTag w:uri="urn:schemas-microsoft-com:office:smarttags" w:element="metricconverter">
        <w:smartTagPr>
          <w:attr w:name="ProductID" w:val="2016 г"/>
        </w:smartTagPr>
        <w:r w:rsidRPr="0015232A">
          <w:rPr>
            <w:sz w:val="28"/>
            <w:szCs w:val="28"/>
          </w:rPr>
          <w:t>2016 г</w:t>
        </w:r>
      </w:smartTag>
      <w:r w:rsidRPr="0015232A">
        <w:rPr>
          <w:sz w:val="28"/>
          <w:szCs w:val="28"/>
        </w:rPr>
        <w:t xml:space="preserve">. № 441 </w:t>
      </w:r>
      <w:r w:rsidR="0015232A">
        <w:rPr>
          <w:sz w:val="28"/>
          <w:szCs w:val="28"/>
        </w:rPr>
        <w:br/>
      </w:r>
      <w:r w:rsidRPr="0015232A">
        <w:rPr>
          <w:sz w:val="28"/>
          <w:szCs w:val="28"/>
        </w:rPr>
        <w:t>«О координационном совете по вопросам взаимодействия и координации деятельности народных дружин на территории городского округа город-герой Волгоград»</w:t>
      </w:r>
      <w:r w:rsidR="0015232A">
        <w:rPr>
          <w:sz w:val="28"/>
          <w:szCs w:val="28"/>
        </w:rPr>
        <w:t>,</w:t>
      </w:r>
      <w:r w:rsidRPr="0015232A">
        <w:rPr>
          <w:sz w:val="28"/>
          <w:szCs w:val="28"/>
        </w:rPr>
        <w:t xml:space="preserve"> следующие изменения: </w:t>
      </w:r>
    </w:p>
    <w:p w:rsidR="00E14B5A" w:rsidRPr="0015232A" w:rsidRDefault="00E14B5A" w:rsidP="0015232A">
      <w:pPr>
        <w:ind w:left="567" w:firstLine="851"/>
        <w:jc w:val="both"/>
        <w:rPr>
          <w:sz w:val="28"/>
          <w:szCs w:val="28"/>
        </w:rPr>
      </w:pPr>
      <w:r w:rsidRPr="0015232A">
        <w:rPr>
          <w:sz w:val="28"/>
          <w:szCs w:val="28"/>
        </w:rPr>
        <w:t>1.1.</w:t>
      </w:r>
      <w:r w:rsidR="0015232A">
        <w:rPr>
          <w:sz w:val="28"/>
          <w:szCs w:val="28"/>
        </w:rPr>
        <w:t> </w:t>
      </w:r>
      <w:r w:rsidRPr="0015232A">
        <w:rPr>
          <w:sz w:val="28"/>
          <w:szCs w:val="28"/>
        </w:rPr>
        <w:t>Вывести из состава координационного совета Караулова С.В., Тихонова В.Ю.</w:t>
      </w:r>
    </w:p>
    <w:p w:rsidR="00E14B5A" w:rsidRPr="0015232A" w:rsidRDefault="00E14B5A" w:rsidP="0015232A">
      <w:pPr>
        <w:ind w:left="567" w:firstLine="851"/>
        <w:jc w:val="both"/>
        <w:rPr>
          <w:sz w:val="28"/>
          <w:szCs w:val="28"/>
        </w:rPr>
      </w:pPr>
      <w:r w:rsidRPr="0015232A">
        <w:rPr>
          <w:sz w:val="28"/>
          <w:szCs w:val="28"/>
        </w:rPr>
        <w:t>1.2.</w:t>
      </w:r>
      <w:r w:rsidR="0015232A">
        <w:rPr>
          <w:sz w:val="28"/>
          <w:szCs w:val="28"/>
        </w:rPr>
        <w:t> </w:t>
      </w:r>
      <w:r w:rsidRPr="0015232A">
        <w:rPr>
          <w:sz w:val="28"/>
          <w:szCs w:val="28"/>
        </w:rPr>
        <w:t>Ввести в состав координационного совета:</w:t>
      </w:r>
    </w:p>
    <w:p w:rsidR="00E14B5A" w:rsidRPr="0015232A" w:rsidRDefault="00E14B5A" w:rsidP="004E1083">
      <w:pPr>
        <w:ind w:left="567" w:firstLine="851"/>
        <w:jc w:val="both"/>
        <w:rPr>
          <w:sz w:val="28"/>
          <w:szCs w:val="28"/>
        </w:rPr>
      </w:pPr>
      <w:r w:rsidRPr="0015232A">
        <w:rPr>
          <w:sz w:val="28"/>
          <w:szCs w:val="28"/>
        </w:rPr>
        <w:t xml:space="preserve">Александрина Александра Сергеевича – заместителя начальника полиции (по охране общественного порядка) управления Министерства внутренних дел Российской Федерации по городу Волгограду заместителем председателя координационного совета (по согласованию), </w:t>
      </w:r>
    </w:p>
    <w:p w:rsidR="00E14B5A" w:rsidRPr="0015232A" w:rsidRDefault="00E14B5A" w:rsidP="004E1083">
      <w:pPr>
        <w:ind w:left="567" w:firstLine="851"/>
        <w:jc w:val="both"/>
        <w:rPr>
          <w:sz w:val="28"/>
          <w:szCs w:val="28"/>
        </w:rPr>
      </w:pPr>
      <w:r w:rsidRPr="0015232A">
        <w:rPr>
          <w:sz w:val="28"/>
          <w:szCs w:val="28"/>
        </w:rPr>
        <w:t xml:space="preserve">Прасола Сергея Викторовича – временно исполняющего обязанности заместителя начальника полиции (по охране общественного порядка) Волгоградского линейного управления Министерства внутренних дел Российской Федерации на транспорте членом координационного совета </w:t>
      </w:r>
      <w:r w:rsidR="00146BE5">
        <w:rPr>
          <w:sz w:val="28"/>
          <w:szCs w:val="28"/>
        </w:rPr>
        <w:br/>
      </w:r>
      <w:r w:rsidRPr="0015232A">
        <w:rPr>
          <w:sz w:val="28"/>
          <w:szCs w:val="28"/>
        </w:rPr>
        <w:t>(по согласованию),</w:t>
      </w:r>
    </w:p>
    <w:p w:rsidR="00E14B5A" w:rsidRPr="0015232A" w:rsidRDefault="00E14B5A" w:rsidP="004E1083">
      <w:pPr>
        <w:ind w:left="567" w:firstLine="851"/>
        <w:jc w:val="both"/>
        <w:rPr>
          <w:sz w:val="28"/>
          <w:szCs w:val="28"/>
        </w:rPr>
      </w:pPr>
      <w:r w:rsidRPr="0015232A">
        <w:rPr>
          <w:sz w:val="28"/>
          <w:szCs w:val="28"/>
        </w:rPr>
        <w:lastRenderedPageBreak/>
        <w:t>Родионова Сергея Львовича – командира городской общественной организации охраны общественного порядка «Казачья народная дружина города Волгограда» членом координационного совета (по согласованию).</w:t>
      </w:r>
    </w:p>
    <w:p w:rsidR="00E14B5A" w:rsidRPr="0015232A" w:rsidRDefault="00E14B5A" w:rsidP="004E1083">
      <w:pPr>
        <w:ind w:left="567" w:firstLine="851"/>
        <w:jc w:val="both"/>
        <w:rPr>
          <w:sz w:val="28"/>
          <w:szCs w:val="28"/>
        </w:rPr>
      </w:pPr>
      <w:r w:rsidRPr="0015232A">
        <w:rPr>
          <w:sz w:val="28"/>
          <w:szCs w:val="28"/>
        </w:rPr>
        <w:t>2.</w:t>
      </w:r>
      <w:r w:rsidR="004E1083">
        <w:rPr>
          <w:sz w:val="28"/>
          <w:szCs w:val="28"/>
        </w:rPr>
        <w:t> </w:t>
      </w:r>
      <w:r w:rsidRPr="0015232A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E14B5A" w:rsidRDefault="00E14B5A" w:rsidP="0015232A">
      <w:pPr>
        <w:ind w:left="567"/>
        <w:jc w:val="both"/>
        <w:rPr>
          <w:sz w:val="28"/>
          <w:szCs w:val="28"/>
        </w:rPr>
      </w:pPr>
    </w:p>
    <w:p w:rsidR="004E1083" w:rsidRDefault="004E1083" w:rsidP="0015232A">
      <w:pPr>
        <w:ind w:left="567"/>
        <w:jc w:val="both"/>
        <w:rPr>
          <w:sz w:val="28"/>
          <w:szCs w:val="28"/>
        </w:rPr>
      </w:pPr>
    </w:p>
    <w:p w:rsidR="004E1083" w:rsidRPr="0015232A" w:rsidRDefault="004E1083" w:rsidP="0015232A">
      <w:pPr>
        <w:ind w:left="567"/>
        <w:jc w:val="both"/>
        <w:rPr>
          <w:sz w:val="28"/>
          <w:szCs w:val="28"/>
        </w:rPr>
      </w:pPr>
    </w:p>
    <w:p w:rsidR="004E1083" w:rsidRDefault="00E14B5A" w:rsidP="0015232A">
      <w:pPr>
        <w:ind w:left="567"/>
        <w:jc w:val="both"/>
        <w:rPr>
          <w:sz w:val="28"/>
          <w:szCs w:val="28"/>
        </w:rPr>
      </w:pPr>
      <w:r w:rsidRPr="0015232A">
        <w:rPr>
          <w:sz w:val="28"/>
          <w:szCs w:val="28"/>
        </w:rPr>
        <w:t xml:space="preserve">Глава Волгограда    </w:t>
      </w:r>
      <w:r w:rsidR="004E1083">
        <w:rPr>
          <w:sz w:val="28"/>
          <w:szCs w:val="28"/>
        </w:rPr>
        <w:t xml:space="preserve"> </w:t>
      </w:r>
      <w:r w:rsidRPr="0015232A">
        <w:rPr>
          <w:sz w:val="28"/>
          <w:szCs w:val="28"/>
        </w:rPr>
        <w:t xml:space="preserve">                                                     </w:t>
      </w:r>
      <w:r w:rsidR="004E1083">
        <w:rPr>
          <w:sz w:val="28"/>
          <w:szCs w:val="28"/>
        </w:rPr>
        <w:t xml:space="preserve">                                                        </w:t>
      </w:r>
      <w:proofErr w:type="spellStart"/>
      <w:r w:rsidR="004E1083">
        <w:rPr>
          <w:sz w:val="28"/>
          <w:szCs w:val="28"/>
        </w:rPr>
        <w:t>В.В.Лихачев</w:t>
      </w:r>
      <w:proofErr w:type="spellEnd"/>
    </w:p>
    <w:p w:rsidR="004E1083" w:rsidRDefault="004E1083" w:rsidP="0015232A">
      <w:pPr>
        <w:ind w:left="567"/>
        <w:jc w:val="both"/>
        <w:rPr>
          <w:sz w:val="28"/>
          <w:szCs w:val="28"/>
        </w:rPr>
      </w:pPr>
    </w:p>
    <w:p w:rsidR="00E14B5A" w:rsidRPr="0015232A" w:rsidRDefault="00E14B5A" w:rsidP="0015232A">
      <w:pPr>
        <w:ind w:left="567"/>
        <w:jc w:val="both"/>
        <w:rPr>
          <w:sz w:val="28"/>
          <w:szCs w:val="28"/>
        </w:rPr>
      </w:pPr>
    </w:p>
    <w:p w:rsidR="005C1CBC" w:rsidRPr="0015232A" w:rsidRDefault="005C1CBC" w:rsidP="0015232A">
      <w:pPr>
        <w:ind w:left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5C1CBC" w:rsidRPr="0015232A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4B" w:rsidRDefault="005D224B">
      <w:r>
        <w:separator/>
      </w:r>
    </w:p>
  </w:endnote>
  <w:endnote w:type="continuationSeparator" w:id="0">
    <w:p w:rsidR="005D224B" w:rsidRDefault="005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4B" w:rsidRDefault="005D224B">
      <w:r>
        <w:separator/>
      </w:r>
    </w:p>
  </w:footnote>
  <w:footnote w:type="continuationSeparator" w:id="0">
    <w:p w:rsidR="005D224B" w:rsidRDefault="005D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005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BE5"/>
    <w:rsid w:val="00146C90"/>
    <w:rsid w:val="0015232A"/>
    <w:rsid w:val="00191E63"/>
    <w:rsid w:val="001A0236"/>
    <w:rsid w:val="001A0C02"/>
    <w:rsid w:val="001C45AC"/>
    <w:rsid w:val="001C62A1"/>
    <w:rsid w:val="001C715E"/>
    <w:rsid w:val="002033F1"/>
    <w:rsid w:val="0023005E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84733"/>
    <w:rsid w:val="004B05A0"/>
    <w:rsid w:val="004E1083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C1CBC"/>
    <w:rsid w:val="005D224B"/>
    <w:rsid w:val="005D79BB"/>
    <w:rsid w:val="005F6B37"/>
    <w:rsid w:val="00610F6A"/>
    <w:rsid w:val="00612156"/>
    <w:rsid w:val="00632561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879"/>
    <w:rsid w:val="00BE69EF"/>
    <w:rsid w:val="00C11F6A"/>
    <w:rsid w:val="00C13BCA"/>
    <w:rsid w:val="00C16DAD"/>
    <w:rsid w:val="00C31D05"/>
    <w:rsid w:val="00C424D4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14B5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3FDC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026CB-ACD9-445C-88D6-ECF3B1E92806}"/>
</file>

<file path=customXml/itemProps2.xml><?xml version="1.0" encoding="utf-8"?>
<ds:datastoreItem xmlns:ds="http://schemas.openxmlformats.org/officeDocument/2006/customXml" ds:itemID="{16E35A00-9957-449F-BBC5-8AD1A691A30D}"/>
</file>

<file path=customXml/itemProps3.xml><?xml version="1.0" encoding="utf-8"?>
<ds:datastoreItem xmlns:ds="http://schemas.openxmlformats.org/officeDocument/2006/customXml" ds:itemID="{6409F3C3-14ED-4E1C-AF00-1B7608D98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Пузына Алена Геннадьевна</cp:lastModifiedBy>
  <cp:revision>2</cp:revision>
  <cp:lastPrinted>2019-08-14T05:01:00Z</cp:lastPrinted>
  <dcterms:created xsi:type="dcterms:W3CDTF">2019-08-15T13:07:00Z</dcterms:created>
  <dcterms:modified xsi:type="dcterms:W3CDTF">2019-08-15T13:07:00Z</dcterms:modified>
</cp:coreProperties>
</file>