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85644">
        <w:rPr>
          <w:sz w:val="28"/>
        </w:rPr>
        <w:t xml:space="preserve">26.05.2020 </w:t>
      </w:r>
      <w:r>
        <w:rPr>
          <w:sz w:val="28"/>
        </w:rPr>
        <w:t xml:space="preserve"> №</w:t>
      </w:r>
      <w:r w:rsidR="00285644">
        <w:rPr>
          <w:sz w:val="28"/>
        </w:rPr>
        <w:t xml:space="preserve"> 460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16248F" w:rsidRPr="0016248F" w:rsidRDefault="0016248F" w:rsidP="0016248F">
      <w:pPr>
        <w:ind w:left="567" w:right="4960"/>
        <w:jc w:val="both"/>
        <w:rPr>
          <w:b/>
          <w:sz w:val="27"/>
          <w:szCs w:val="27"/>
        </w:rPr>
      </w:pPr>
      <w:r w:rsidRPr="0016248F">
        <w:rPr>
          <w:sz w:val="27"/>
          <w:szCs w:val="27"/>
        </w:rPr>
        <w:t>О внесении изменений в постановление администрации Волгограда от 22 июня 2015 г. № 867 «Об утверждении схемы размещения рекламных конструкций на территории городского округа город-</w:t>
      </w:r>
      <w:r w:rsidR="00DF1B95">
        <w:rPr>
          <w:sz w:val="27"/>
          <w:szCs w:val="27"/>
        </w:rPr>
        <w:br/>
      </w:r>
      <w:r w:rsidRPr="0016248F">
        <w:rPr>
          <w:sz w:val="27"/>
          <w:szCs w:val="27"/>
        </w:rPr>
        <w:t>герой Волгоград»</w:t>
      </w:r>
    </w:p>
    <w:p w:rsidR="0016248F" w:rsidRPr="0016248F" w:rsidRDefault="0016248F" w:rsidP="0016248F">
      <w:pPr>
        <w:ind w:left="567"/>
        <w:jc w:val="both"/>
        <w:rPr>
          <w:sz w:val="27"/>
          <w:szCs w:val="27"/>
        </w:rPr>
      </w:pPr>
    </w:p>
    <w:p w:rsidR="00325074" w:rsidRPr="0016248F" w:rsidRDefault="00325074" w:rsidP="0016248F">
      <w:pPr>
        <w:ind w:left="567"/>
        <w:jc w:val="both"/>
        <w:rPr>
          <w:sz w:val="27"/>
          <w:szCs w:val="27"/>
        </w:rPr>
      </w:pPr>
    </w:p>
    <w:p w:rsidR="0016248F" w:rsidRPr="0016248F" w:rsidRDefault="00325074" w:rsidP="0016248F">
      <w:pPr>
        <w:ind w:left="567" w:firstLine="851"/>
        <w:jc w:val="both"/>
        <w:rPr>
          <w:sz w:val="27"/>
          <w:szCs w:val="27"/>
        </w:rPr>
      </w:pPr>
      <w:r w:rsidRPr="0016248F">
        <w:rPr>
          <w:sz w:val="27"/>
          <w:szCs w:val="27"/>
        </w:rPr>
        <w:t xml:space="preserve">В соответствии с Федеральным законом от 13 марта 2006 г. № 38-ФЗ </w:t>
      </w:r>
      <w:r w:rsidR="0016248F" w:rsidRPr="0016248F">
        <w:rPr>
          <w:sz w:val="27"/>
          <w:szCs w:val="27"/>
        </w:rPr>
        <w:br/>
      </w:r>
      <w:r w:rsidRPr="0016248F">
        <w:rPr>
          <w:sz w:val="27"/>
          <w:szCs w:val="27"/>
        </w:rPr>
        <w:t>«О рекламе», на основании решения Волгоградской городской Думы от 27 ноября 2015 г. № 36/1129 «Об утверждении Правил распространения наружной рекламы и рекламы на муниципальном транспорте, на станциях скоростного трамвая на те</w:t>
      </w:r>
      <w:r w:rsidRPr="0016248F">
        <w:rPr>
          <w:sz w:val="27"/>
          <w:szCs w:val="27"/>
        </w:rPr>
        <w:t>р</w:t>
      </w:r>
      <w:r w:rsidRPr="0016248F">
        <w:rPr>
          <w:sz w:val="27"/>
          <w:szCs w:val="27"/>
        </w:rPr>
        <w:t xml:space="preserve">ритории городского округа город-герой Волгоград», </w:t>
      </w:r>
      <w:r w:rsidR="0016248F" w:rsidRPr="0016248F">
        <w:rPr>
          <w:sz w:val="27"/>
          <w:szCs w:val="27"/>
        </w:rPr>
        <w:t>решения комитета по упра</w:t>
      </w:r>
      <w:r w:rsidR="0016248F" w:rsidRPr="0016248F">
        <w:rPr>
          <w:sz w:val="27"/>
          <w:szCs w:val="27"/>
        </w:rPr>
        <w:t>в</w:t>
      </w:r>
      <w:r w:rsidR="0016248F" w:rsidRPr="0016248F">
        <w:rPr>
          <w:sz w:val="27"/>
          <w:szCs w:val="27"/>
        </w:rPr>
        <w:t xml:space="preserve">лению </w:t>
      </w:r>
      <w:r w:rsidRPr="0016248F">
        <w:rPr>
          <w:sz w:val="27"/>
          <w:szCs w:val="27"/>
        </w:rPr>
        <w:t>государственным имуществом Волгоградской</w:t>
      </w:r>
      <w:r w:rsidR="0016248F">
        <w:rPr>
          <w:sz w:val="27"/>
          <w:szCs w:val="27"/>
        </w:rPr>
        <w:t xml:space="preserve"> области от 13 апреля 2020 г. № </w:t>
      </w:r>
      <w:r w:rsidRPr="0016248F">
        <w:rPr>
          <w:sz w:val="27"/>
          <w:szCs w:val="27"/>
        </w:rPr>
        <w:t>1926 «О предварительном согласовании внесения изменений в схему размещ</w:t>
      </w:r>
      <w:r w:rsidRPr="0016248F">
        <w:rPr>
          <w:sz w:val="27"/>
          <w:szCs w:val="27"/>
        </w:rPr>
        <w:t>е</w:t>
      </w:r>
      <w:r w:rsidRPr="0016248F">
        <w:rPr>
          <w:sz w:val="27"/>
          <w:szCs w:val="27"/>
        </w:rPr>
        <w:t>ния рекламных конструкций на территории городского округа город-герой Волг</w:t>
      </w:r>
      <w:r w:rsidRPr="0016248F">
        <w:rPr>
          <w:sz w:val="27"/>
          <w:szCs w:val="27"/>
        </w:rPr>
        <w:t>о</w:t>
      </w:r>
      <w:r w:rsidRPr="0016248F">
        <w:rPr>
          <w:sz w:val="27"/>
          <w:szCs w:val="27"/>
        </w:rPr>
        <w:t>град», руководствуясь статьями 7, 39 Устава города-героя Волгограда, админ</w:t>
      </w:r>
      <w:r w:rsidRPr="0016248F">
        <w:rPr>
          <w:sz w:val="27"/>
          <w:szCs w:val="27"/>
        </w:rPr>
        <w:t>и</w:t>
      </w:r>
      <w:r w:rsidRPr="0016248F">
        <w:rPr>
          <w:sz w:val="27"/>
          <w:szCs w:val="27"/>
        </w:rPr>
        <w:t xml:space="preserve">страция Волгограда </w:t>
      </w:r>
    </w:p>
    <w:p w:rsidR="00325074" w:rsidRPr="0016248F" w:rsidRDefault="0016248F" w:rsidP="0016248F">
      <w:pPr>
        <w:ind w:left="567"/>
        <w:jc w:val="both"/>
        <w:rPr>
          <w:b/>
          <w:sz w:val="27"/>
          <w:szCs w:val="27"/>
        </w:rPr>
      </w:pPr>
      <w:r w:rsidRPr="0016248F">
        <w:rPr>
          <w:b/>
          <w:sz w:val="27"/>
          <w:szCs w:val="27"/>
        </w:rPr>
        <w:t>ПОСТАНОВЛЯЕТ:</w:t>
      </w:r>
    </w:p>
    <w:p w:rsidR="00325074" w:rsidRPr="0016248F" w:rsidRDefault="0016248F" w:rsidP="0016248F">
      <w:pPr>
        <w:ind w:left="567" w:firstLine="851"/>
        <w:jc w:val="both"/>
        <w:rPr>
          <w:sz w:val="27"/>
          <w:szCs w:val="27"/>
        </w:rPr>
      </w:pPr>
      <w:r w:rsidRPr="0016248F">
        <w:rPr>
          <w:sz w:val="27"/>
          <w:szCs w:val="27"/>
        </w:rPr>
        <w:t>1. </w:t>
      </w:r>
      <w:r w:rsidR="00325074" w:rsidRPr="0016248F">
        <w:rPr>
          <w:sz w:val="27"/>
          <w:szCs w:val="27"/>
        </w:rPr>
        <w:t xml:space="preserve">Внести в схему размещения рекламных конструкций на территории </w:t>
      </w:r>
      <w:r>
        <w:rPr>
          <w:sz w:val="27"/>
          <w:szCs w:val="27"/>
        </w:rPr>
        <w:br/>
      </w:r>
      <w:r w:rsidR="00325074" w:rsidRPr="0016248F">
        <w:rPr>
          <w:sz w:val="27"/>
          <w:szCs w:val="27"/>
        </w:rPr>
        <w:t>городского округа город-герой Волгоград, утвержденную постановлением адм</w:t>
      </w:r>
      <w:r w:rsidR="00325074" w:rsidRPr="0016248F">
        <w:rPr>
          <w:sz w:val="27"/>
          <w:szCs w:val="27"/>
        </w:rPr>
        <w:t>и</w:t>
      </w:r>
      <w:r w:rsidR="00325074" w:rsidRPr="0016248F">
        <w:rPr>
          <w:sz w:val="27"/>
          <w:szCs w:val="27"/>
        </w:rPr>
        <w:t>нистрации Волгограда от 22 июня 2015 г. № 867 «Об утверждении схемы разм</w:t>
      </w:r>
      <w:r w:rsidR="00325074" w:rsidRPr="0016248F">
        <w:rPr>
          <w:sz w:val="27"/>
          <w:szCs w:val="27"/>
        </w:rPr>
        <w:t>е</w:t>
      </w:r>
      <w:r w:rsidR="00325074" w:rsidRPr="0016248F">
        <w:rPr>
          <w:sz w:val="27"/>
          <w:szCs w:val="27"/>
        </w:rPr>
        <w:t>щения рекламных конструкций на территории городского округа город-герой Во</w:t>
      </w:r>
      <w:r w:rsidR="00325074" w:rsidRPr="0016248F">
        <w:rPr>
          <w:sz w:val="27"/>
          <w:szCs w:val="27"/>
        </w:rPr>
        <w:t>л</w:t>
      </w:r>
      <w:r w:rsidR="00325074" w:rsidRPr="0016248F">
        <w:rPr>
          <w:sz w:val="27"/>
          <w:szCs w:val="27"/>
        </w:rPr>
        <w:t>гоград», следующие изменения:</w:t>
      </w:r>
    </w:p>
    <w:p w:rsidR="00325074" w:rsidRPr="0016248F" w:rsidRDefault="0016248F" w:rsidP="0016248F">
      <w:pPr>
        <w:ind w:left="567" w:firstLine="851"/>
        <w:jc w:val="both"/>
        <w:rPr>
          <w:sz w:val="27"/>
          <w:szCs w:val="27"/>
        </w:rPr>
      </w:pPr>
      <w:r w:rsidRPr="0016248F">
        <w:rPr>
          <w:sz w:val="27"/>
          <w:szCs w:val="27"/>
        </w:rPr>
        <w:t>1.1. </w:t>
      </w:r>
      <w:r w:rsidR="00325074" w:rsidRPr="0016248F">
        <w:rPr>
          <w:sz w:val="27"/>
          <w:szCs w:val="27"/>
        </w:rPr>
        <w:t>В разделе 2:</w:t>
      </w:r>
    </w:p>
    <w:p w:rsidR="00325074" w:rsidRPr="0016248F" w:rsidRDefault="0016248F" w:rsidP="0016248F">
      <w:pPr>
        <w:ind w:left="567" w:firstLine="851"/>
        <w:jc w:val="both"/>
        <w:rPr>
          <w:sz w:val="27"/>
          <w:szCs w:val="27"/>
        </w:rPr>
      </w:pPr>
      <w:r w:rsidRPr="0016248F">
        <w:rPr>
          <w:sz w:val="27"/>
          <w:szCs w:val="27"/>
        </w:rPr>
        <w:t>1.1.1. </w:t>
      </w:r>
      <w:r w:rsidR="00325074" w:rsidRPr="0016248F">
        <w:rPr>
          <w:sz w:val="27"/>
          <w:szCs w:val="27"/>
        </w:rPr>
        <w:t>Строки 56, 136, 240, 388, 407, 424, 431, 500, 501, 639, 682 признать утратившими силу.</w:t>
      </w:r>
    </w:p>
    <w:p w:rsidR="00325074" w:rsidRPr="0016248F" w:rsidRDefault="0016248F" w:rsidP="0016248F">
      <w:pPr>
        <w:ind w:left="567" w:firstLine="851"/>
        <w:jc w:val="both"/>
        <w:rPr>
          <w:sz w:val="27"/>
          <w:szCs w:val="27"/>
        </w:rPr>
      </w:pPr>
      <w:r w:rsidRPr="0016248F">
        <w:rPr>
          <w:sz w:val="27"/>
          <w:szCs w:val="27"/>
        </w:rPr>
        <w:t>1.1.2. Дополнить строками 688–</w:t>
      </w:r>
      <w:r w:rsidR="00325074" w:rsidRPr="0016248F">
        <w:rPr>
          <w:sz w:val="27"/>
          <w:szCs w:val="27"/>
        </w:rPr>
        <w:t xml:space="preserve">702 </w:t>
      </w:r>
      <w:r w:rsidRPr="0016248F">
        <w:rPr>
          <w:sz w:val="27"/>
          <w:szCs w:val="27"/>
        </w:rPr>
        <w:t xml:space="preserve">в редакции </w:t>
      </w:r>
      <w:r w:rsidR="00325074" w:rsidRPr="0016248F">
        <w:rPr>
          <w:sz w:val="27"/>
          <w:szCs w:val="27"/>
        </w:rPr>
        <w:t>согласно приложению к настоящему постановлению.</w:t>
      </w:r>
    </w:p>
    <w:p w:rsidR="00325074" w:rsidRPr="0016248F" w:rsidRDefault="0016248F" w:rsidP="0016248F">
      <w:pPr>
        <w:ind w:left="567" w:firstLine="851"/>
        <w:jc w:val="both"/>
        <w:rPr>
          <w:sz w:val="27"/>
          <w:szCs w:val="27"/>
        </w:rPr>
      </w:pPr>
      <w:r w:rsidRPr="0016248F">
        <w:rPr>
          <w:sz w:val="27"/>
          <w:szCs w:val="27"/>
        </w:rPr>
        <w:t>1.2. </w:t>
      </w:r>
      <w:r w:rsidR="00325074" w:rsidRPr="0016248F">
        <w:rPr>
          <w:sz w:val="27"/>
          <w:szCs w:val="27"/>
        </w:rPr>
        <w:t>В разделе 3:</w:t>
      </w:r>
    </w:p>
    <w:p w:rsidR="00325074" w:rsidRPr="0016248F" w:rsidRDefault="0016248F" w:rsidP="0016248F">
      <w:pPr>
        <w:ind w:left="567" w:firstLine="851"/>
        <w:jc w:val="both"/>
        <w:rPr>
          <w:sz w:val="27"/>
          <w:szCs w:val="27"/>
        </w:rPr>
      </w:pPr>
      <w:r w:rsidRPr="0016248F">
        <w:rPr>
          <w:sz w:val="27"/>
          <w:szCs w:val="27"/>
        </w:rPr>
        <w:t>1.2.1. </w:t>
      </w:r>
      <w:r w:rsidR="00325074" w:rsidRPr="0016248F">
        <w:rPr>
          <w:sz w:val="27"/>
          <w:szCs w:val="27"/>
        </w:rPr>
        <w:t>Места размещения рекламных конструкций, указанны</w:t>
      </w:r>
      <w:r w:rsidRPr="0016248F">
        <w:rPr>
          <w:sz w:val="27"/>
          <w:szCs w:val="27"/>
        </w:rPr>
        <w:t>е</w:t>
      </w:r>
      <w:r w:rsidR="00325074" w:rsidRPr="0016248F">
        <w:rPr>
          <w:sz w:val="27"/>
          <w:szCs w:val="27"/>
        </w:rPr>
        <w:t xml:space="preserve"> в строках 56, 136, 240, 388, 407, 424, 431, 500, 501, 639, 682 раздела 2, исключить.</w:t>
      </w:r>
    </w:p>
    <w:p w:rsidR="00325074" w:rsidRPr="0016248F" w:rsidRDefault="0016248F" w:rsidP="0016248F">
      <w:pPr>
        <w:ind w:left="567" w:firstLine="851"/>
        <w:jc w:val="both"/>
        <w:rPr>
          <w:sz w:val="27"/>
          <w:szCs w:val="27"/>
        </w:rPr>
      </w:pPr>
      <w:r>
        <w:rPr>
          <w:sz w:val="27"/>
          <w:szCs w:val="27"/>
        </w:rPr>
        <w:t>1.2.2. </w:t>
      </w:r>
      <w:r w:rsidR="00325074" w:rsidRPr="0016248F">
        <w:rPr>
          <w:sz w:val="27"/>
          <w:szCs w:val="27"/>
        </w:rPr>
        <w:t>Включить места размещения рекламных конст</w:t>
      </w:r>
      <w:r w:rsidRPr="0016248F">
        <w:rPr>
          <w:sz w:val="27"/>
          <w:szCs w:val="27"/>
        </w:rPr>
        <w:t>рукций, указанные в строках 688–</w:t>
      </w:r>
      <w:r w:rsidR="00325074" w:rsidRPr="0016248F">
        <w:rPr>
          <w:sz w:val="27"/>
          <w:szCs w:val="27"/>
        </w:rPr>
        <w:t>702 раздела 2.</w:t>
      </w:r>
    </w:p>
    <w:p w:rsidR="00325074" w:rsidRPr="0016248F" w:rsidRDefault="0016248F" w:rsidP="0016248F">
      <w:pPr>
        <w:ind w:left="567" w:firstLine="851"/>
        <w:jc w:val="both"/>
        <w:rPr>
          <w:sz w:val="27"/>
          <w:szCs w:val="27"/>
        </w:rPr>
      </w:pPr>
      <w:r w:rsidRPr="0016248F">
        <w:rPr>
          <w:sz w:val="27"/>
          <w:szCs w:val="27"/>
        </w:rPr>
        <w:t>2. </w:t>
      </w:r>
      <w:r w:rsidR="00325074" w:rsidRPr="0016248F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325074" w:rsidRPr="0016248F" w:rsidRDefault="00325074" w:rsidP="0016248F">
      <w:pPr>
        <w:ind w:left="567"/>
        <w:jc w:val="both"/>
        <w:rPr>
          <w:sz w:val="27"/>
          <w:szCs w:val="27"/>
        </w:rPr>
      </w:pPr>
    </w:p>
    <w:p w:rsidR="0016248F" w:rsidRPr="0016248F" w:rsidRDefault="0016248F" w:rsidP="0016248F">
      <w:pPr>
        <w:ind w:left="567"/>
        <w:jc w:val="both"/>
        <w:rPr>
          <w:sz w:val="27"/>
          <w:szCs w:val="27"/>
        </w:rPr>
      </w:pPr>
    </w:p>
    <w:p w:rsidR="00325074" w:rsidRPr="0016248F" w:rsidRDefault="00325074" w:rsidP="0016248F">
      <w:pPr>
        <w:ind w:left="567"/>
        <w:jc w:val="both"/>
        <w:rPr>
          <w:sz w:val="27"/>
          <w:szCs w:val="27"/>
        </w:rPr>
      </w:pPr>
      <w:r w:rsidRPr="0016248F">
        <w:rPr>
          <w:sz w:val="27"/>
          <w:szCs w:val="27"/>
        </w:rPr>
        <w:t xml:space="preserve">Глава Волгограда                                                                              </w:t>
      </w:r>
      <w:r w:rsidR="00075B52">
        <w:rPr>
          <w:sz w:val="27"/>
          <w:szCs w:val="27"/>
        </w:rPr>
        <w:t xml:space="preserve">   </w:t>
      </w:r>
      <w:proofErr w:type="spellStart"/>
      <w:r w:rsidRPr="0016248F">
        <w:rPr>
          <w:sz w:val="27"/>
          <w:szCs w:val="27"/>
        </w:rPr>
        <w:t>В.В.Лихачев</w:t>
      </w:r>
      <w:proofErr w:type="spellEnd"/>
    </w:p>
    <w:p w:rsidR="0016248F" w:rsidRPr="0016248F" w:rsidRDefault="0016248F" w:rsidP="0016248F">
      <w:pPr>
        <w:ind w:left="567"/>
        <w:jc w:val="both"/>
        <w:rPr>
          <w:sz w:val="28"/>
          <w:szCs w:val="28"/>
        </w:rPr>
      </w:pPr>
    </w:p>
    <w:p w:rsidR="00325074" w:rsidRDefault="00325074" w:rsidP="00325074">
      <w:pPr>
        <w:sectPr w:rsidR="00325074" w:rsidSect="0016248F">
          <w:headerReference w:type="default" r:id="rId10"/>
          <w:pgSz w:w="11906" w:h="16838"/>
          <w:pgMar w:top="397" w:right="567" w:bottom="680" w:left="1134" w:header="709" w:footer="0" w:gutter="0"/>
          <w:cols w:space="720"/>
          <w:titlePg/>
          <w:docGrid w:linePitch="272"/>
        </w:sectPr>
      </w:pPr>
    </w:p>
    <w:p w:rsidR="00325074" w:rsidRDefault="00325074" w:rsidP="00285644">
      <w:pPr>
        <w:pStyle w:val="ConsPlusNormal"/>
        <w:ind w:left="11766"/>
        <w:outlineLvl w:val="0"/>
        <w:rPr>
          <w:sz w:val="24"/>
          <w:szCs w:val="20"/>
        </w:rPr>
      </w:pPr>
      <w:r>
        <w:lastRenderedPageBreak/>
        <w:t>При</w:t>
      </w:r>
      <w:bookmarkStart w:id="0" w:name="_GoBack"/>
      <w:bookmarkEnd w:id="0"/>
      <w:r>
        <w:t>ложение</w:t>
      </w:r>
    </w:p>
    <w:p w:rsidR="00325074" w:rsidRDefault="00325074" w:rsidP="00285644">
      <w:pPr>
        <w:pStyle w:val="ConsPlusNormal"/>
        <w:ind w:left="11766"/>
      </w:pPr>
      <w:r>
        <w:t>к постановлению</w:t>
      </w:r>
    </w:p>
    <w:p w:rsidR="00325074" w:rsidRDefault="00325074" w:rsidP="00285644">
      <w:pPr>
        <w:pStyle w:val="ConsPlusNormal"/>
        <w:ind w:left="11766"/>
      </w:pPr>
      <w:r>
        <w:t>администрации Волгограда</w:t>
      </w:r>
    </w:p>
    <w:p w:rsidR="00325074" w:rsidRDefault="00285644" w:rsidP="00285644">
      <w:pPr>
        <w:pStyle w:val="ConsPlusNormal"/>
        <w:ind w:left="11766"/>
        <w:jc w:val="both"/>
      </w:pPr>
      <w:r>
        <w:t>от 26.05.2020  № 460</w:t>
      </w:r>
    </w:p>
    <w:p w:rsidR="00325074" w:rsidRDefault="00325074" w:rsidP="00325074">
      <w:pPr>
        <w:pStyle w:val="ConsPlusNormal"/>
        <w:jc w:val="center"/>
      </w:pPr>
      <w:bookmarkStart w:id="1" w:name="P35"/>
      <w:bookmarkEnd w:id="1"/>
    </w:p>
    <w:p w:rsidR="00325074" w:rsidRDefault="00325074" w:rsidP="00325074">
      <w:pPr>
        <w:pStyle w:val="ConsPlusNormal"/>
        <w:jc w:val="center"/>
      </w:pPr>
    </w:p>
    <w:tbl>
      <w:tblPr>
        <w:tblW w:w="1511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16"/>
        <w:gridCol w:w="1057"/>
        <w:gridCol w:w="6804"/>
        <w:gridCol w:w="2268"/>
        <w:gridCol w:w="1701"/>
        <w:gridCol w:w="641"/>
        <w:gridCol w:w="1911"/>
      </w:tblGrid>
      <w:tr w:rsidR="00325074" w:rsidRPr="00DB3991" w:rsidTr="00DB3991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4" w:rsidRPr="00DB3991" w:rsidRDefault="00325074">
            <w:pPr>
              <w:pStyle w:val="ConsPlusNormal"/>
              <w:jc w:val="center"/>
            </w:pPr>
            <w:r w:rsidRPr="00DB3991"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4" w:rsidRPr="00DB3991" w:rsidRDefault="00325074">
            <w:pPr>
              <w:pStyle w:val="ConsPlusNormal"/>
              <w:jc w:val="center"/>
            </w:pPr>
            <w:r w:rsidRPr="00DB3991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4" w:rsidRPr="00DB3991" w:rsidRDefault="00325074">
            <w:pPr>
              <w:pStyle w:val="ConsPlusNormal"/>
              <w:jc w:val="center"/>
            </w:pPr>
            <w:r w:rsidRPr="00DB399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4" w:rsidRPr="00DB3991" w:rsidRDefault="00325074">
            <w:pPr>
              <w:pStyle w:val="ConsPlusNormal"/>
              <w:jc w:val="center"/>
            </w:pPr>
            <w:r w:rsidRPr="00DB399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4" w:rsidRPr="00DB3991" w:rsidRDefault="00325074">
            <w:pPr>
              <w:pStyle w:val="ConsPlusNormal"/>
              <w:ind w:right="-186"/>
              <w:jc w:val="center"/>
            </w:pPr>
            <w:r w:rsidRPr="00DB3991"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4" w:rsidRPr="00DB3991" w:rsidRDefault="00325074">
            <w:pPr>
              <w:pStyle w:val="ConsPlusNormal"/>
              <w:ind w:right="-186"/>
              <w:jc w:val="center"/>
            </w:pPr>
            <w:r w:rsidRPr="00DB3991"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4" w:rsidRPr="00DB3991" w:rsidRDefault="00325074">
            <w:pPr>
              <w:pStyle w:val="ConsPlusNormal"/>
              <w:ind w:right="-186"/>
              <w:jc w:val="center"/>
            </w:pPr>
            <w:r w:rsidRPr="00DB3991">
              <w:t>7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688.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14.92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 xml:space="preserve">Ул. им. Николая Отрады, </w:t>
            </w:r>
            <w:r w:rsidR="00DB3991">
              <w:rPr>
                <w:sz w:val="28"/>
                <w:szCs w:val="28"/>
              </w:rPr>
              <w:t>при движении в центр, спр</w:t>
            </w:r>
            <w:r w:rsidR="00DB3991">
              <w:rPr>
                <w:sz w:val="28"/>
                <w:szCs w:val="28"/>
              </w:rPr>
              <w:t>а</w:t>
            </w:r>
            <w:r w:rsidR="00DB3991">
              <w:rPr>
                <w:sz w:val="28"/>
                <w:szCs w:val="28"/>
              </w:rPr>
              <w:t>ва,</w:t>
            </w:r>
            <w:r w:rsidRPr="00DB3991">
              <w:rPr>
                <w:sz w:val="28"/>
                <w:szCs w:val="28"/>
              </w:rPr>
              <w:t xml:space="preserve"> в 15 м до проезда к автозаправочной станции «Л</w:t>
            </w:r>
            <w:r w:rsidRPr="00DB3991">
              <w:rPr>
                <w:sz w:val="28"/>
                <w:szCs w:val="28"/>
              </w:rPr>
              <w:t>у</w:t>
            </w:r>
            <w:r w:rsidRPr="00DB3991">
              <w:rPr>
                <w:sz w:val="28"/>
                <w:szCs w:val="28"/>
              </w:rPr>
              <w:t>койл» (ул. им. Менжинского, 15а), в 4 м от бордюра проезжей части до ближайшего края рекламной ко</w:t>
            </w:r>
            <w:r w:rsidRPr="00DB3991">
              <w:rPr>
                <w:sz w:val="28"/>
                <w:szCs w:val="28"/>
              </w:rPr>
              <w:t>н</w:t>
            </w:r>
            <w:r w:rsidRPr="00DB3991">
              <w:rPr>
                <w:sz w:val="28"/>
                <w:szCs w:val="28"/>
              </w:rPr>
              <w:t>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Стелы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3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6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689.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10.22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Ул. им. генерала Штеменко, на территории ресторана «Макдональдс» (</w:t>
            </w:r>
            <w:proofErr w:type="spellStart"/>
            <w:r w:rsidRPr="00DB3991">
              <w:rPr>
                <w:sz w:val="28"/>
                <w:szCs w:val="28"/>
              </w:rPr>
              <w:t>пр-кт</w:t>
            </w:r>
            <w:proofErr w:type="spellEnd"/>
            <w:r w:rsidRPr="00DB3991">
              <w:rPr>
                <w:sz w:val="28"/>
                <w:szCs w:val="28"/>
              </w:rPr>
              <w:t xml:space="preserve"> им. </w:t>
            </w:r>
            <w:proofErr w:type="spellStart"/>
            <w:r w:rsidRPr="00DB3991">
              <w:rPr>
                <w:sz w:val="28"/>
                <w:szCs w:val="28"/>
              </w:rPr>
              <w:t>В.И.Ленина</w:t>
            </w:r>
            <w:proofErr w:type="spellEnd"/>
            <w:r w:rsidRPr="00DB3991">
              <w:rPr>
                <w:sz w:val="28"/>
                <w:szCs w:val="28"/>
              </w:rPr>
              <w:t>, 111д), в 9 м от</w:t>
            </w:r>
            <w:r w:rsidR="00DB3991">
              <w:rPr>
                <w:sz w:val="28"/>
                <w:szCs w:val="28"/>
              </w:rPr>
              <w:t> </w:t>
            </w:r>
            <w:r w:rsidRPr="00DB3991">
              <w:rPr>
                <w:sz w:val="28"/>
                <w:szCs w:val="28"/>
              </w:rPr>
              <w:t>створа ю</w:t>
            </w:r>
            <w:r w:rsidR="00DB3991">
              <w:rPr>
                <w:sz w:val="28"/>
                <w:szCs w:val="28"/>
              </w:rPr>
              <w:t xml:space="preserve">го-восточного фасада здания, в </w:t>
            </w:r>
            <w:r w:rsidRPr="00DB3991">
              <w:rPr>
                <w:sz w:val="28"/>
                <w:szCs w:val="28"/>
              </w:rPr>
              <w:t>3,9 м от с</w:t>
            </w:r>
            <w:r w:rsidRPr="00DB3991">
              <w:rPr>
                <w:sz w:val="28"/>
                <w:szCs w:val="28"/>
              </w:rPr>
              <w:t>е</w:t>
            </w:r>
            <w:r w:rsidRPr="00DB3991">
              <w:rPr>
                <w:sz w:val="28"/>
                <w:szCs w:val="28"/>
              </w:rPr>
              <w:t>веро-восточного фасада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Объемно-пространстве</w:t>
            </w:r>
            <w:r w:rsidRPr="00DB3991">
              <w:rPr>
                <w:sz w:val="28"/>
                <w:szCs w:val="28"/>
              </w:rPr>
              <w:t>н</w:t>
            </w:r>
            <w:r w:rsidRPr="00DB3991">
              <w:rPr>
                <w:sz w:val="28"/>
                <w:szCs w:val="28"/>
              </w:rPr>
              <w:t>ные рекламные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ind w:left="-119" w:right="-60"/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2,3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3,29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690.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10.21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Ул. им. генерала Штеменко, на территории ресторана «Макдональдс» (</w:t>
            </w:r>
            <w:proofErr w:type="spellStart"/>
            <w:r w:rsidRPr="00DB3991">
              <w:rPr>
                <w:sz w:val="28"/>
                <w:szCs w:val="28"/>
              </w:rPr>
              <w:t>пр-кт</w:t>
            </w:r>
            <w:proofErr w:type="spellEnd"/>
            <w:r w:rsidRPr="00DB3991">
              <w:rPr>
                <w:sz w:val="28"/>
                <w:szCs w:val="28"/>
              </w:rPr>
              <w:t xml:space="preserve"> им. </w:t>
            </w:r>
            <w:proofErr w:type="spellStart"/>
            <w:r w:rsidRPr="00DB3991">
              <w:rPr>
                <w:sz w:val="28"/>
                <w:szCs w:val="28"/>
              </w:rPr>
              <w:t>В.И.Ленина</w:t>
            </w:r>
            <w:proofErr w:type="spellEnd"/>
            <w:r w:rsidRPr="00DB3991">
              <w:rPr>
                <w:sz w:val="28"/>
                <w:szCs w:val="28"/>
              </w:rPr>
              <w:t>, 111д), в 10,7 м от створа юго-восточного фасада здания, в 1,7 м от с</w:t>
            </w:r>
            <w:r w:rsidRPr="00DB3991">
              <w:rPr>
                <w:sz w:val="28"/>
                <w:szCs w:val="28"/>
              </w:rPr>
              <w:t>е</w:t>
            </w:r>
            <w:r w:rsidRPr="00DB3991">
              <w:rPr>
                <w:sz w:val="28"/>
                <w:szCs w:val="28"/>
              </w:rPr>
              <w:t>веро-восточного фасада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Объемно-пространстве</w:t>
            </w:r>
            <w:r w:rsidRPr="00DB3991">
              <w:rPr>
                <w:sz w:val="28"/>
                <w:szCs w:val="28"/>
              </w:rPr>
              <w:t>н</w:t>
            </w:r>
            <w:r w:rsidRPr="00DB3991">
              <w:rPr>
                <w:sz w:val="28"/>
                <w:szCs w:val="28"/>
              </w:rPr>
              <w:t>ные рекламные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ind w:left="-119" w:right="-116"/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2,75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2,91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691.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14.95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Ул. им. генерала Штеменко, на территории ресторана «Макдональдс» (</w:t>
            </w:r>
            <w:proofErr w:type="spellStart"/>
            <w:r w:rsidRPr="00DB3991">
              <w:rPr>
                <w:sz w:val="28"/>
                <w:szCs w:val="28"/>
              </w:rPr>
              <w:t>пр-кт</w:t>
            </w:r>
            <w:proofErr w:type="spellEnd"/>
            <w:r w:rsidRPr="00DB3991">
              <w:rPr>
                <w:sz w:val="28"/>
                <w:szCs w:val="28"/>
              </w:rPr>
              <w:t xml:space="preserve"> им. </w:t>
            </w:r>
            <w:proofErr w:type="spellStart"/>
            <w:r w:rsidRPr="00DB3991">
              <w:rPr>
                <w:sz w:val="28"/>
                <w:szCs w:val="28"/>
              </w:rPr>
              <w:t>В.И.Ленина</w:t>
            </w:r>
            <w:proofErr w:type="spellEnd"/>
            <w:r w:rsidRPr="00DB3991">
              <w:rPr>
                <w:sz w:val="28"/>
                <w:szCs w:val="28"/>
              </w:rPr>
              <w:t>, 111д), в 4,1 м от створа северо-за</w:t>
            </w:r>
            <w:r w:rsidR="00DB3991">
              <w:rPr>
                <w:sz w:val="28"/>
                <w:szCs w:val="28"/>
              </w:rPr>
              <w:t>падного фасада здания, в 5 м от </w:t>
            </w:r>
            <w:r w:rsidRPr="00DB3991">
              <w:rPr>
                <w:sz w:val="28"/>
                <w:szCs w:val="28"/>
              </w:rPr>
              <w:t>створа северо-восточного фасада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Стелы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ind w:left="-133" w:right="-88"/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1,3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1,87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692.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14.89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Ул. им. генерала Штеменко, на территории ресторана «Макдональдс» (</w:t>
            </w:r>
            <w:proofErr w:type="spellStart"/>
            <w:r w:rsidRPr="00DB3991">
              <w:rPr>
                <w:sz w:val="28"/>
                <w:szCs w:val="28"/>
              </w:rPr>
              <w:t>пр-кт</w:t>
            </w:r>
            <w:proofErr w:type="spellEnd"/>
            <w:r w:rsidRPr="00DB3991">
              <w:rPr>
                <w:sz w:val="28"/>
                <w:szCs w:val="28"/>
              </w:rPr>
              <w:t xml:space="preserve"> им. </w:t>
            </w:r>
            <w:proofErr w:type="spellStart"/>
            <w:r w:rsidRPr="00DB3991">
              <w:rPr>
                <w:sz w:val="28"/>
                <w:szCs w:val="28"/>
              </w:rPr>
              <w:t>В.И.Ленина</w:t>
            </w:r>
            <w:proofErr w:type="spellEnd"/>
            <w:r w:rsidRPr="00DB3991">
              <w:rPr>
                <w:sz w:val="28"/>
                <w:szCs w:val="28"/>
              </w:rPr>
              <w:t>, 111д), в 12 м от юго-восточного фасада здания, в 2,5 м от створа юго-западного фасада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Стелы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6" w:rsidRDefault="00325074" w:rsidP="00EC48A6">
            <w:pPr>
              <w:ind w:left="-105" w:right="-60"/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2,2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2,89</w:t>
            </w:r>
            <w:r w:rsidR="00DB3991">
              <w:rPr>
                <w:sz w:val="28"/>
                <w:szCs w:val="28"/>
              </w:rPr>
              <w:t xml:space="preserve"> х </w:t>
            </w:r>
            <w:r w:rsidR="00EC48A6">
              <w:rPr>
                <w:sz w:val="28"/>
                <w:szCs w:val="28"/>
              </w:rPr>
              <w:t>2;</w:t>
            </w:r>
          </w:p>
          <w:p w:rsidR="00EC48A6" w:rsidRPr="00EC48A6" w:rsidRDefault="00325074" w:rsidP="00EC48A6">
            <w:pPr>
              <w:ind w:left="-105" w:right="-60"/>
              <w:jc w:val="center"/>
              <w:rPr>
                <w:spacing w:val="-8"/>
                <w:sz w:val="28"/>
                <w:szCs w:val="28"/>
              </w:rPr>
            </w:pPr>
            <w:r w:rsidRPr="00EC48A6">
              <w:rPr>
                <w:spacing w:val="-8"/>
                <w:sz w:val="28"/>
                <w:szCs w:val="28"/>
              </w:rPr>
              <w:t>1,04</w:t>
            </w:r>
            <w:r w:rsidR="00DB3991" w:rsidRPr="00EC48A6">
              <w:rPr>
                <w:spacing w:val="-8"/>
                <w:sz w:val="28"/>
                <w:szCs w:val="28"/>
              </w:rPr>
              <w:t xml:space="preserve"> х </w:t>
            </w:r>
            <w:r w:rsidRPr="00EC48A6">
              <w:rPr>
                <w:spacing w:val="-8"/>
                <w:sz w:val="28"/>
                <w:szCs w:val="28"/>
              </w:rPr>
              <w:t>2,89</w:t>
            </w:r>
            <w:r w:rsidR="00DB3991" w:rsidRPr="00EC48A6">
              <w:rPr>
                <w:spacing w:val="-8"/>
                <w:sz w:val="28"/>
                <w:szCs w:val="28"/>
              </w:rPr>
              <w:t xml:space="preserve"> х </w:t>
            </w:r>
            <w:r w:rsidR="00EC48A6" w:rsidRPr="00EC48A6">
              <w:rPr>
                <w:spacing w:val="-8"/>
                <w:sz w:val="28"/>
                <w:szCs w:val="28"/>
              </w:rPr>
              <w:t>2;</w:t>
            </w:r>
          </w:p>
          <w:p w:rsidR="00325074" w:rsidRPr="00EC48A6" w:rsidRDefault="00325074" w:rsidP="00EC48A6">
            <w:pPr>
              <w:ind w:left="-105" w:right="-60"/>
              <w:jc w:val="center"/>
              <w:rPr>
                <w:spacing w:val="-8"/>
                <w:sz w:val="28"/>
                <w:szCs w:val="28"/>
              </w:rPr>
            </w:pPr>
            <w:r w:rsidRPr="00EC48A6">
              <w:rPr>
                <w:spacing w:val="-8"/>
                <w:sz w:val="28"/>
                <w:szCs w:val="28"/>
              </w:rPr>
              <w:t>1,92</w:t>
            </w:r>
            <w:r w:rsidR="00DB3991" w:rsidRPr="00EC48A6">
              <w:rPr>
                <w:spacing w:val="-8"/>
                <w:sz w:val="28"/>
                <w:szCs w:val="28"/>
              </w:rPr>
              <w:t xml:space="preserve"> х </w:t>
            </w:r>
            <w:r w:rsidRPr="00EC48A6">
              <w:rPr>
                <w:spacing w:val="-8"/>
                <w:sz w:val="28"/>
                <w:szCs w:val="28"/>
              </w:rPr>
              <w:t>2,89</w:t>
            </w:r>
            <w:r w:rsidR="00DB3991" w:rsidRPr="00EC48A6">
              <w:rPr>
                <w:spacing w:val="-8"/>
                <w:sz w:val="28"/>
                <w:szCs w:val="28"/>
              </w:rPr>
              <w:t xml:space="preserve"> х </w:t>
            </w:r>
            <w:r w:rsidRPr="00EC48A6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</w:tbl>
    <w:p w:rsidR="00751AD4" w:rsidRPr="00751AD4" w:rsidRDefault="00751AD4" w:rsidP="00751AD4">
      <w:pPr>
        <w:tabs>
          <w:tab w:val="left" w:pos="894"/>
          <w:tab w:val="left" w:pos="1951"/>
          <w:tab w:val="left" w:pos="8755"/>
          <w:tab w:val="left" w:pos="11023"/>
          <w:tab w:val="left" w:pos="12724"/>
          <w:tab w:val="left" w:pos="13365"/>
        </w:tabs>
        <w:ind w:left="159"/>
        <w:jc w:val="right"/>
        <w:rPr>
          <w:sz w:val="24"/>
          <w:szCs w:val="28"/>
        </w:rPr>
      </w:pPr>
      <w:r w:rsidRPr="00751AD4">
        <w:rPr>
          <w:sz w:val="24"/>
          <w:szCs w:val="28"/>
        </w:rPr>
        <w:lastRenderedPageBreak/>
        <w:t>Продолжение приложения</w:t>
      </w:r>
    </w:p>
    <w:tbl>
      <w:tblPr>
        <w:tblW w:w="1511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1057"/>
        <w:gridCol w:w="6804"/>
        <w:gridCol w:w="2268"/>
        <w:gridCol w:w="1701"/>
        <w:gridCol w:w="641"/>
        <w:gridCol w:w="1911"/>
      </w:tblGrid>
      <w:tr w:rsidR="00DB3991" w:rsidRPr="00DB3991" w:rsidTr="00DB3991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693.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10.19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Ул. им. генерала Штеменко, на территории ресторана «Макдональдс» (</w:t>
            </w:r>
            <w:proofErr w:type="spellStart"/>
            <w:r w:rsidRPr="00DB3991">
              <w:rPr>
                <w:sz w:val="28"/>
                <w:szCs w:val="28"/>
              </w:rPr>
              <w:t>пр-</w:t>
            </w:r>
            <w:r w:rsidR="00DF1B95">
              <w:rPr>
                <w:sz w:val="28"/>
                <w:szCs w:val="28"/>
              </w:rPr>
              <w:t>кт</w:t>
            </w:r>
            <w:proofErr w:type="spellEnd"/>
            <w:r w:rsidR="00DF1B95">
              <w:rPr>
                <w:sz w:val="28"/>
                <w:szCs w:val="28"/>
              </w:rPr>
              <w:t xml:space="preserve"> им. </w:t>
            </w:r>
            <w:proofErr w:type="spellStart"/>
            <w:r w:rsidR="00DF1B95">
              <w:rPr>
                <w:sz w:val="28"/>
                <w:szCs w:val="28"/>
              </w:rPr>
              <w:t>В.И.Ленина</w:t>
            </w:r>
            <w:proofErr w:type="spellEnd"/>
            <w:r w:rsidR="00DF1B95">
              <w:rPr>
                <w:sz w:val="28"/>
                <w:szCs w:val="28"/>
              </w:rPr>
              <w:t>, 111д), в 2,9</w:t>
            </w:r>
            <w:r w:rsidRPr="00DB3991">
              <w:rPr>
                <w:sz w:val="28"/>
                <w:szCs w:val="28"/>
              </w:rPr>
              <w:t xml:space="preserve"> м от створа юго-восточ</w:t>
            </w:r>
            <w:r w:rsidR="00DF1B95">
              <w:rPr>
                <w:sz w:val="28"/>
                <w:szCs w:val="28"/>
              </w:rPr>
              <w:t>ного фасада здания, в 3,9</w:t>
            </w:r>
            <w:r w:rsidR="00DB3991">
              <w:rPr>
                <w:sz w:val="28"/>
                <w:szCs w:val="28"/>
              </w:rPr>
              <w:t xml:space="preserve"> м от </w:t>
            </w:r>
            <w:r w:rsidRPr="00DB3991">
              <w:rPr>
                <w:sz w:val="28"/>
                <w:szCs w:val="28"/>
              </w:rPr>
              <w:t>северо-восточного фасада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Объемно-пространстве</w:t>
            </w:r>
            <w:r w:rsidRPr="00DB3991">
              <w:rPr>
                <w:sz w:val="28"/>
                <w:szCs w:val="28"/>
              </w:rPr>
              <w:t>н</w:t>
            </w:r>
            <w:r w:rsidRPr="00DB3991">
              <w:rPr>
                <w:sz w:val="28"/>
                <w:szCs w:val="28"/>
              </w:rPr>
              <w:t>ные рекламные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EC48A6">
            <w:pPr>
              <w:ind w:left="-119" w:right="-60"/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2,3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3,29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694.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14.87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Ул. им. генерала Штеменко, на территории ресторана «Макдональдс» (</w:t>
            </w:r>
            <w:proofErr w:type="spellStart"/>
            <w:r w:rsidRPr="00DB3991">
              <w:rPr>
                <w:sz w:val="28"/>
                <w:szCs w:val="28"/>
              </w:rPr>
              <w:t>пр-кт</w:t>
            </w:r>
            <w:proofErr w:type="spellEnd"/>
            <w:r w:rsidRPr="00DB3991">
              <w:rPr>
                <w:sz w:val="28"/>
                <w:szCs w:val="28"/>
              </w:rPr>
              <w:t xml:space="preserve"> им. </w:t>
            </w:r>
            <w:proofErr w:type="spellStart"/>
            <w:r w:rsidRPr="00DB3991">
              <w:rPr>
                <w:sz w:val="28"/>
                <w:szCs w:val="28"/>
              </w:rPr>
              <w:t>В.И.Ленина</w:t>
            </w:r>
            <w:proofErr w:type="spellEnd"/>
            <w:r w:rsidRPr="00DB3991">
              <w:rPr>
                <w:sz w:val="28"/>
                <w:szCs w:val="28"/>
              </w:rPr>
              <w:t>, 111д), в 0,5 м от северо-западной подпорной стенки, в 5 м от юго-</w:t>
            </w:r>
            <w:r w:rsidR="00DB3991">
              <w:rPr>
                <w:sz w:val="28"/>
                <w:szCs w:val="28"/>
              </w:rPr>
              <w:br/>
            </w:r>
            <w:r w:rsidRPr="00DB3991">
              <w:rPr>
                <w:sz w:val="28"/>
                <w:szCs w:val="28"/>
              </w:rPr>
              <w:t>западной подпорной стенки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Стелы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EC48A6">
            <w:pPr>
              <w:ind w:left="-119" w:right="-60"/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0,5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1,55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695.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14.93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Ул. им. генерала Штеменко, на территории ресторана «Макдональдс» (</w:t>
            </w:r>
            <w:proofErr w:type="spellStart"/>
            <w:r w:rsidRPr="00DB3991">
              <w:rPr>
                <w:sz w:val="28"/>
                <w:szCs w:val="28"/>
              </w:rPr>
              <w:t>пр-кт</w:t>
            </w:r>
            <w:proofErr w:type="spellEnd"/>
            <w:r w:rsidRPr="00DB3991">
              <w:rPr>
                <w:sz w:val="28"/>
                <w:szCs w:val="28"/>
              </w:rPr>
              <w:t xml:space="preserve"> им. </w:t>
            </w:r>
            <w:proofErr w:type="spellStart"/>
            <w:r w:rsidRPr="00DB3991">
              <w:rPr>
                <w:sz w:val="28"/>
                <w:szCs w:val="28"/>
              </w:rPr>
              <w:t>В.И.Ленина</w:t>
            </w:r>
            <w:proofErr w:type="spellEnd"/>
            <w:r w:rsidRPr="00DB3991">
              <w:rPr>
                <w:sz w:val="28"/>
                <w:szCs w:val="28"/>
              </w:rPr>
              <w:t>, 111д), в 0,5 м от северо-западно</w:t>
            </w:r>
            <w:r w:rsidR="00DB3991">
              <w:rPr>
                <w:sz w:val="28"/>
                <w:szCs w:val="28"/>
              </w:rPr>
              <w:t>й подпорной стенки и в 8,4 м от </w:t>
            </w:r>
            <w:r w:rsidRPr="00DB3991">
              <w:rPr>
                <w:sz w:val="28"/>
                <w:szCs w:val="28"/>
              </w:rPr>
              <w:t>юго-западной подпорной стенки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Стелы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EC48A6">
            <w:pPr>
              <w:ind w:left="-119" w:right="-60"/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0,5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1,55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696.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10.18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Ул. им. генерала Штеменко, на территории ресторана «Макдональдс» (</w:t>
            </w:r>
            <w:proofErr w:type="spellStart"/>
            <w:r w:rsidRPr="00DB3991">
              <w:rPr>
                <w:sz w:val="28"/>
                <w:szCs w:val="28"/>
              </w:rPr>
              <w:t>пр-кт</w:t>
            </w:r>
            <w:proofErr w:type="spellEnd"/>
            <w:r w:rsidRPr="00DB3991">
              <w:rPr>
                <w:sz w:val="28"/>
                <w:szCs w:val="28"/>
              </w:rPr>
              <w:t xml:space="preserve"> им. </w:t>
            </w:r>
            <w:proofErr w:type="spellStart"/>
            <w:r w:rsidRPr="00DB3991">
              <w:rPr>
                <w:sz w:val="28"/>
                <w:szCs w:val="28"/>
              </w:rPr>
              <w:t>В.И.Ленина</w:t>
            </w:r>
            <w:proofErr w:type="spellEnd"/>
            <w:r w:rsidRPr="00DB3991">
              <w:rPr>
                <w:sz w:val="28"/>
                <w:szCs w:val="28"/>
              </w:rPr>
              <w:t>, 111д), в 0,45 м от створа юго-восточ</w:t>
            </w:r>
            <w:r w:rsidR="00DB3991">
              <w:rPr>
                <w:sz w:val="28"/>
                <w:szCs w:val="28"/>
              </w:rPr>
              <w:t>ного фасада здания, в 1,65 м от </w:t>
            </w:r>
            <w:r w:rsidRPr="00DB3991">
              <w:rPr>
                <w:sz w:val="28"/>
                <w:szCs w:val="28"/>
              </w:rPr>
              <w:t>створа северо-восточного фасада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Объемно-пространстве</w:t>
            </w:r>
            <w:r w:rsidRPr="00DB3991">
              <w:rPr>
                <w:sz w:val="28"/>
                <w:szCs w:val="28"/>
              </w:rPr>
              <w:t>н</w:t>
            </w:r>
            <w:r w:rsidRPr="00DB3991">
              <w:rPr>
                <w:sz w:val="28"/>
                <w:szCs w:val="28"/>
              </w:rPr>
              <w:t>ные рекламные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EC48A6" w:rsidRDefault="00325074" w:rsidP="00EC48A6">
            <w:pPr>
              <w:ind w:left="-119" w:right="-60"/>
              <w:jc w:val="center"/>
              <w:rPr>
                <w:spacing w:val="-4"/>
                <w:sz w:val="28"/>
                <w:szCs w:val="28"/>
              </w:rPr>
            </w:pPr>
            <w:r w:rsidRPr="00EC48A6">
              <w:rPr>
                <w:spacing w:val="-4"/>
                <w:sz w:val="28"/>
                <w:szCs w:val="28"/>
              </w:rPr>
              <w:t>3,45</w:t>
            </w:r>
            <w:r w:rsidR="00DB3991" w:rsidRPr="00EC48A6">
              <w:rPr>
                <w:spacing w:val="-4"/>
                <w:sz w:val="28"/>
                <w:szCs w:val="28"/>
              </w:rPr>
              <w:t xml:space="preserve"> х </w:t>
            </w:r>
            <w:r w:rsidRPr="00EC48A6">
              <w:rPr>
                <w:spacing w:val="-4"/>
                <w:sz w:val="28"/>
                <w:szCs w:val="28"/>
              </w:rPr>
              <w:t>4,25</w:t>
            </w:r>
            <w:r w:rsidR="00DB3991" w:rsidRPr="00EC48A6">
              <w:rPr>
                <w:spacing w:val="-4"/>
                <w:sz w:val="28"/>
                <w:szCs w:val="28"/>
              </w:rPr>
              <w:t xml:space="preserve"> х </w:t>
            </w:r>
            <w:r w:rsidRPr="00EC48A6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697.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17.65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Ул. им. маршала Еременко, за проездом на террит</w:t>
            </w:r>
            <w:r w:rsidRPr="00DB3991">
              <w:rPr>
                <w:sz w:val="28"/>
                <w:szCs w:val="28"/>
              </w:rPr>
              <w:t>о</w:t>
            </w:r>
            <w:r w:rsidRPr="00DB3991">
              <w:rPr>
                <w:sz w:val="28"/>
                <w:szCs w:val="28"/>
              </w:rPr>
              <w:t>рию автоцентра «</w:t>
            </w:r>
            <w:proofErr w:type="spellStart"/>
            <w:r w:rsidRPr="00DB3991">
              <w:rPr>
                <w:sz w:val="28"/>
                <w:szCs w:val="28"/>
              </w:rPr>
              <w:t>Арконт</w:t>
            </w:r>
            <w:proofErr w:type="spellEnd"/>
            <w:r w:rsidRPr="00DB3991">
              <w:rPr>
                <w:sz w:val="28"/>
                <w:szCs w:val="28"/>
              </w:rPr>
              <w:t>» (</w:t>
            </w:r>
            <w:r w:rsidR="00DB3991">
              <w:rPr>
                <w:sz w:val="28"/>
                <w:szCs w:val="28"/>
              </w:rPr>
              <w:t>ул. им. маршала Еремен</w:t>
            </w:r>
            <w:r w:rsidR="00DB3991">
              <w:rPr>
                <w:sz w:val="28"/>
                <w:szCs w:val="28"/>
              </w:rPr>
              <w:softHyphen/>
              <w:t xml:space="preserve">ко, 7б), </w:t>
            </w:r>
            <w:r w:rsidRPr="00DB3991">
              <w:rPr>
                <w:sz w:val="28"/>
                <w:szCs w:val="28"/>
              </w:rPr>
              <w:t>в 29 м от бордюра проезжей части до ближа</w:t>
            </w:r>
            <w:r w:rsidRPr="00DB3991">
              <w:rPr>
                <w:sz w:val="28"/>
                <w:szCs w:val="28"/>
              </w:rPr>
              <w:t>й</w:t>
            </w:r>
            <w:r w:rsidRPr="00DB3991">
              <w:rPr>
                <w:sz w:val="28"/>
                <w:szCs w:val="28"/>
              </w:rPr>
              <w:t>шего края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proofErr w:type="spellStart"/>
            <w:r w:rsidRPr="00DB3991">
              <w:rPr>
                <w:sz w:val="28"/>
                <w:szCs w:val="28"/>
              </w:rPr>
              <w:t>Флаговые</w:t>
            </w:r>
            <w:proofErr w:type="spellEnd"/>
            <w:r w:rsidRPr="00DB3991">
              <w:rPr>
                <w:sz w:val="28"/>
                <w:szCs w:val="28"/>
              </w:rPr>
              <w:t xml:space="preserve"> ко</w:t>
            </w:r>
            <w:r w:rsidRPr="00DB3991">
              <w:rPr>
                <w:sz w:val="28"/>
                <w:szCs w:val="28"/>
              </w:rPr>
              <w:t>м</w:t>
            </w:r>
            <w:r w:rsidRPr="00DB3991">
              <w:rPr>
                <w:sz w:val="28"/>
                <w:szCs w:val="28"/>
              </w:rPr>
              <w:t>позиции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1,5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2,5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698.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18.579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 xml:space="preserve">Ул. им. </w:t>
            </w:r>
            <w:proofErr w:type="spellStart"/>
            <w:r w:rsidRPr="00DB3991">
              <w:rPr>
                <w:sz w:val="28"/>
                <w:szCs w:val="28"/>
              </w:rPr>
              <w:t>Покрышкина</w:t>
            </w:r>
            <w:proofErr w:type="spellEnd"/>
            <w:r w:rsidRPr="00DB3991">
              <w:rPr>
                <w:sz w:val="28"/>
                <w:szCs w:val="28"/>
              </w:rPr>
              <w:t>, при движении от ул. Космона</w:t>
            </w:r>
            <w:r w:rsidRPr="00DB3991">
              <w:rPr>
                <w:sz w:val="28"/>
                <w:szCs w:val="28"/>
              </w:rPr>
              <w:t>в</w:t>
            </w:r>
            <w:r w:rsidRPr="00DB3991">
              <w:rPr>
                <w:sz w:val="28"/>
                <w:szCs w:val="28"/>
              </w:rPr>
              <w:t>тов к ул. им. Рокоссовского, справа, в 60,7 м до пер</w:t>
            </w:r>
            <w:r w:rsidRPr="00DB3991">
              <w:rPr>
                <w:sz w:val="28"/>
                <w:szCs w:val="28"/>
              </w:rPr>
              <w:t>е</w:t>
            </w:r>
            <w:r w:rsidRPr="00DB3991">
              <w:rPr>
                <w:sz w:val="28"/>
                <w:szCs w:val="28"/>
              </w:rPr>
              <w:t>сечения с ул. им</w:t>
            </w:r>
            <w:r w:rsidR="00DB3991">
              <w:rPr>
                <w:sz w:val="28"/>
                <w:szCs w:val="28"/>
              </w:rPr>
              <w:t xml:space="preserve">. Землячки, в 9,1 м от бордюра </w:t>
            </w:r>
            <w:r w:rsidRPr="00DB3991">
              <w:rPr>
                <w:sz w:val="28"/>
                <w:szCs w:val="28"/>
              </w:rPr>
              <w:t>прое</w:t>
            </w:r>
            <w:r w:rsidRPr="00DB3991">
              <w:rPr>
                <w:sz w:val="28"/>
                <w:szCs w:val="28"/>
              </w:rPr>
              <w:t>з</w:t>
            </w:r>
            <w:r w:rsidRPr="00DB3991">
              <w:rPr>
                <w:sz w:val="28"/>
                <w:szCs w:val="28"/>
              </w:rPr>
              <w:t>жей части до ближайшего края рекламной констру</w:t>
            </w:r>
            <w:r w:rsidRPr="00DB3991">
              <w:rPr>
                <w:sz w:val="28"/>
                <w:szCs w:val="28"/>
              </w:rPr>
              <w:t>к</w:t>
            </w:r>
            <w:r w:rsidRPr="00DB3991">
              <w:rPr>
                <w:sz w:val="28"/>
                <w:szCs w:val="28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Отдельно сто</w:t>
            </w:r>
            <w:r w:rsidRPr="00DB3991">
              <w:rPr>
                <w:sz w:val="28"/>
                <w:szCs w:val="28"/>
              </w:rPr>
              <w:t>я</w:t>
            </w:r>
            <w:r w:rsidRPr="00DB3991">
              <w:rPr>
                <w:sz w:val="28"/>
                <w:szCs w:val="28"/>
              </w:rPr>
              <w:t>щие щитовые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3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6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</w:tbl>
    <w:p w:rsidR="00DB3991" w:rsidRDefault="00DB3991">
      <w:pPr>
        <w:tabs>
          <w:tab w:val="left" w:pos="894"/>
          <w:tab w:val="left" w:pos="1951"/>
          <w:tab w:val="left" w:pos="8755"/>
          <w:tab w:val="left" w:pos="11023"/>
          <w:tab w:val="left" w:pos="12724"/>
          <w:tab w:val="left" w:pos="13365"/>
        </w:tabs>
        <w:ind w:left="159"/>
        <w:rPr>
          <w:sz w:val="28"/>
          <w:szCs w:val="28"/>
        </w:rPr>
      </w:pPr>
      <w:r w:rsidRPr="00DB3991">
        <w:rPr>
          <w:sz w:val="28"/>
          <w:szCs w:val="28"/>
        </w:rPr>
        <w:tab/>
      </w:r>
      <w:r w:rsidRPr="00DB3991">
        <w:rPr>
          <w:sz w:val="28"/>
          <w:szCs w:val="28"/>
        </w:rPr>
        <w:tab/>
      </w:r>
      <w:r w:rsidRPr="00DB3991">
        <w:rPr>
          <w:sz w:val="28"/>
          <w:szCs w:val="28"/>
        </w:rPr>
        <w:tab/>
      </w:r>
      <w:r w:rsidRPr="00DB3991">
        <w:rPr>
          <w:sz w:val="28"/>
          <w:szCs w:val="28"/>
        </w:rPr>
        <w:tab/>
      </w:r>
      <w:r w:rsidRPr="00DB3991">
        <w:rPr>
          <w:sz w:val="28"/>
          <w:szCs w:val="28"/>
        </w:rPr>
        <w:tab/>
      </w:r>
      <w:r w:rsidRPr="00DB3991">
        <w:rPr>
          <w:sz w:val="28"/>
          <w:szCs w:val="28"/>
        </w:rPr>
        <w:tab/>
      </w:r>
    </w:p>
    <w:p w:rsidR="00751AD4" w:rsidRDefault="00751AD4" w:rsidP="00751AD4">
      <w:pPr>
        <w:tabs>
          <w:tab w:val="left" w:pos="894"/>
          <w:tab w:val="left" w:pos="1951"/>
          <w:tab w:val="left" w:pos="8755"/>
          <w:tab w:val="left" w:pos="11023"/>
          <w:tab w:val="left" w:pos="12724"/>
          <w:tab w:val="left" w:pos="13365"/>
        </w:tabs>
        <w:ind w:left="159"/>
        <w:jc w:val="right"/>
        <w:rPr>
          <w:sz w:val="24"/>
          <w:szCs w:val="28"/>
        </w:rPr>
      </w:pPr>
    </w:p>
    <w:p w:rsidR="00751AD4" w:rsidRPr="00751AD4" w:rsidRDefault="00751AD4" w:rsidP="00751AD4">
      <w:pPr>
        <w:tabs>
          <w:tab w:val="left" w:pos="894"/>
          <w:tab w:val="left" w:pos="1951"/>
          <w:tab w:val="left" w:pos="8755"/>
          <w:tab w:val="left" w:pos="11023"/>
          <w:tab w:val="left" w:pos="12724"/>
          <w:tab w:val="left" w:pos="13365"/>
        </w:tabs>
        <w:ind w:left="159"/>
        <w:jc w:val="right"/>
        <w:rPr>
          <w:sz w:val="24"/>
          <w:szCs w:val="28"/>
        </w:rPr>
      </w:pPr>
      <w:r w:rsidRPr="00751AD4">
        <w:rPr>
          <w:sz w:val="24"/>
          <w:szCs w:val="28"/>
        </w:rPr>
        <w:lastRenderedPageBreak/>
        <w:t>Продолжение приложения</w:t>
      </w:r>
    </w:p>
    <w:tbl>
      <w:tblPr>
        <w:tblW w:w="1511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1057"/>
        <w:gridCol w:w="6804"/>
        <w:gridCol w:w="2268"/>
        <w:gridCol w:w="1701"/>
        <w:gridCol w:w="641"/>
        <w:gridCol w:w="1911"/>
      </w:tblGrid>
      <w:tr w:rsidR="00DB3991" w:rsidRPr="00DB3991" w:rsidTr="00DB3991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91" w:rsidRPr="00DB3991" w:rsidRDefault="00DB3991" w:rsidP="00DB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699.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19.28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F1B95">
            <w:pPr>
              <w:ind w:right="-112"/>
              <w:rPr>
                <w:sz w:val="28"/>
                <w:szCs w:val="28"/>
              </w:rPr>
            </w:pPr>
            <w:r w:rsidRPr="00DF1B95">
              <w:rPr>
                <w:spacing w:val="-12"/>
                <w:sz w:val="28"/>
                <w:szCs w:val="28"/>
              </w:rPr>
              <w:t xml:space="preserve">Ш. Авиаторов, при движении в аэропорт от ул. им. </w:t>
            </w:r>
            <w:proofErr w:type="spellStart"/>
            <w:r w:rsidRPr="00DF1B95">
              <w:rPr>
                <w:spacing w:val="-12"/>
                <w:sz w:val="28"/>
                <w:szCs w:val="28"/>
              </w:rPr>
              <w:t>В.И.Ле</w:t>
            </w:r>
            <w:r w:rsidR="00DF1B95" w:rsidRPr="00DF1B95">
              <w:rPr>
                <w:spacing w:val="-12"/>
                <w:sz w:val="28"/>
                <w:szCs w:val="28"/>
              </w:rPr>
              <w:softHyphen/>
            </w:r>
            <w:r w:rsidRPr="00DB3991">
              <w:rPr>
                <w:sz w:val="28"/>
                <w:szCs w:val="28"/>
              </w:rPr>
              <w:t>нина</w:t>
            </w:r>
            <w:proofErr w:type="spellEnd"/>
            <w:r w:rsidRPr="00DB3991">
              <w:rPr>
                <w:sz w:val="28"/>
                <w:szCs w:val="28"/>
              </w:rPr>
              <w:t>, справа, в 450 м за остановкой общественного транспорта «Военный городок», в 8 м от бордюра пр</w:t>
            </w:r>
            <w:r w:rsidRPr="00DB3991">
              <w:rPr>
                <w:sz w:val="28"/>
                <w:szCs w:val="28"/>
              </w:rPr>
              <w:t>о</w:t>
            </w:r>
            <w:r w:rsidRPr="00DB3991">
              <w:rPr>
                <w:sz w:val="28"/>
                <w:szCs w:val="28"/>
              </w:rPr>
              <w:t>езжей части до ближайшего края рекламной констру</w:t>
            </w:r>
            <w:r w:rsidRPr="00DB3991">
              <w:rPr>
                <w:sz w:val="28"/>
                <w:szCs w:val="28"/>
              </w:rPr>
              <w:t>к</w:t>
            </w:r>
            <w:r w:rsidRPr="00DB3991">
              <w:rPr>
                <w:sz w:val="28"/>
                <w:szCs w:val="28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Электронные, в том числе свет</w:t>
            </w:r>
            <w:r w:rsidRPr="00DB3991">
              <w:rPr>
                <w:sz w:val="28"/>
                <w:szCs w:val="28"/>
              </w:rPr>
              <w:t>о</w:t>
            </w:r>
            <w:r w:rsidRPr="00DB3991">
              <w:rPr>
                <w:sz w:val="28"/>
                <w:szCs w:val="28"/>
              </w:rPr>
              <w:t>диодные, экраны (табло, дисплеи)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3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6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700.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14.91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Ул. Возрождения, при дви</w:t>
            </w:r>
            <w:r w:rsidR="00DB3991">
              <w:rPr>
                <w:sz w:val="28"/>
                <w:szCs w:val="28"/>
              </w:rPr>
              <w:t xml:space="preserve">жении к </w:t>
            </w:r>
            <w:proofErr w:type="spellStart"/>
            <w:r w:rsidR="00DB3991">
              <w:rPr>
                <w:sz w:val="28"/>
                <w:szCs w:val="28"/>
              </w:rPr>
              <w:t>пр-кту</w:t>
            </w:r>
            <w:proofErr w:type="spellEnd"/>
            <w:r w:rsidR="00DB3991">
              <w:rPr>
                <w:sz w:val="28"/>
                <w:szCs w:val="28"/>
              </w:rPr>
              <w:t xml:space="preserve"> им. </w:t>
            </w:r>
            <w:proofErr w:type="spellStart"/>
            <w:r w:rsidR="00DB3991">
              <w:rPr>
                <w:sz w:val="28"/>
                <w:szCs w:val="28"/>
              </w:rPr>
              <w:t>В.И.</w:t>
            </w:r>
            <w:r w:rsidR="00DB3991" w:rsidRPr="00DB3991">
              <w:rPr>
                <w:spacing w:val="-14"/>
                <w:sz w:val="28"/>
                <w:szCs w:val="28"/>
              </w:rPr>
              <w:t>Ленина</w:t>
            </w:r>
            <w:proofErr w:type="spellEnd"/>
            <w:r w:rsidR="00DB3991" w:rsidRPr="00DB3991">
              <w:rPr>
                <w:spacing w:val="-14"/>
                <w:sz w:val="28"/>
                <w:szCs w:val="28"/>
              </w:rPr>
              <w:t xml:space="preserve">, справа, </w:t>
            </w:r>
            <w:r w:rsidRPr="00DB3991">
              <w:rPr>
                <w:spacing w:val="-14"/>
                <w:sz w:val="28"/>
                <w:szCs w:val="28"/>
              </w:rPr>
              <w:t xml:space="preserve">в 75,5 м до пересечения с </w:t>
            </w:r>
            <w:proofErr w:type="spellStart"/>
            <w:r w:rsidRPr="00DB3991">
              <w:rPr>
                <w:spacing w:val="-14"/>
                <w:sz w:val="28"/>
                <w:szCs w:val="28"/>
              </w:rPr>
              <w:t>пр-ктом</w:t>
            </w:r>
            <w:proofErr w:type="spellEnd"/>
            <w:r w:rsidRPr="00DB3991">
              <w:rPr>
                <w:spacing w:val="-14"/>
                <w:sz w:val="28"/>
                <w:szCs w:val="28"/>
              </w:rPr>
              <w:t xml:space="preserve"> им. </w:t>
            </w:r>
            <w:proofErr w:type="spellStart"/>
            <w:r w:rsidRPr="00DB3991">
              <w:rPr>
                <w:spacing w:val="-14"/>
                <w:sz w:val="28"/>
                <w:szCs w:val="28"/>
              </w:rPr>
              <w:t>В.И.Ле</w:t>
            </w:r>
            <w:r w:rsidR="00DB3991" w:rsidRPr="00DB3991">
              <w:rPr>
                <w:spacing w:val="-14"/>
                <w:sz w:val="28"/>
                <w:szCs w:val="28"/>
              </w:rPr>
              <w:softHyphen/>
            </w:r>
            <w:r w:rsidRPr="00DB3991">
              <w:rPr>
                <w:sz w:val="28"/>
                <w:szCs w:val="28"/>
              </w:rPr>
              <w:t>нина</w:t>
            </w:r>
            <w:proofErr w:type="spellEnd"/>
            <w:r w:rsidRPr="00DB3991">
              <w:rPr>
                <w:sz w:val="28"/>
                <w:szCs w:val="28"/>
              </w:rPr>
              <w:t>, в 1</w:t>
            </w:r>
            <w:r w:rsidR="00DB3991">
              <w:rPr>
                <w:sz w:val="28"/>
                <w:szCs w:val="28"/>
              </w:rPr>
              <w:t>0,5 м от бордюра проезжей части</w:t>
            </w:r>
            <w:r w:rsidRPr="00DB3991">
              <w:rPr>
                <w:sz w:val="28"/>
                <w:szCs w:val="28"/>
              </w:rPr>
              <w:t xml:space="preserve"> до ближайшего края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Стелы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2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8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701.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17.68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r w:rsidRPr="00DB3991">
              <w:rPr>
                <w:spacing w:val="-4"/>
                <w:sz w:val="28"/>
                <w:szCs w:val="28"/>
              </w:rPr>
              <w:t>III Продольная магистраль, при движении к ул. им. Не</w:t>
            </w:r>
            <w:r w:rsidR="00DB3991" w:rsidRPr="00DB3991">
              <w:rPr>
                <w:spacing w:val="-4"/>
                <w:sz w:val="28"/>
                <w:szCs w:val="28"/>
              </w:rPr>
              <w:softHyphen/>
            </w:r>
            <w:r w:rsidRPr="00DB3991">
              <w:rPr>
                <w:sz w:val="28"/>
                <w:szCs w:val="28"/>
              </w:rPr>
              <w:t>ждановой, справа, в 96 м до пересечения с ул. им. Не</w:t>
            </w:r>
            <w:r w:rsidR="00DB3991">
              <w:rPr>
                <w:sz w:val="28"/>
                <w:szCs w:val="28"/>
              </w:rPr>
              <w:softHyphen/>
            </w:r>
            <w:r w:rsidRPr="00DB3991">
              <w:rPr>
                <w:sz w:val="28"/>
                <w:szCs w:val="28"/>
              </w:rPr>
              <w:t>ждановой, напротив автосалона «Ниссан» (ул. им. Не</w:t>
            </w:r>
            <w:r w:rsidR="00DB3991">
              <w:rPr>
                <w:sz w:val="28"/>
                <w:szCs w:val="28"/>
              </w:rPr>
              <w:softHyphen/>
            </w:r>
            <w:r w:rsidRPr="00DB3991">
              <w:rPr>
                <w:sz w:val="28"/>
                <w:szCs w:val="28"/>
              </w:rPr>
              <w:t>ждановой, 12), в 70</w:t>
            </w:r>
            <w:r w:rsidR="00DB3991">
              <w:rPr>
                <w:sz w:val="28"/>
                <w:szCs w:val="28"/>
              </w:rPr>
              <w:t xml:space="preserve"> м от бордюра проезжей части до </w:t>
            </w:r>
            <w:r w:rsidRPr="00DB3991">
              <w:rPr>
                <w:sz w:val="28"/>
                <w:szCs w:val="28"/>
              </w:rPr>
              <w:t>ближайшего края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proofErr w:type="spellStart"/>
            <w:r w:rsidRPr="00DB3991">
              <w:rPr>
                <w:sz w:val="28"/>
                <w:szCs w:val="28"/>
              </w:rPr>
              <w:t>Флаговые</w:t>
            </w:r>
            <w:proofErr w:type="spellEnd"/>
            <w:r w:rsidRPr="00DB3991">
              <w:rPr>
                <w:sz w:val="28"/>
                <w:szCs w:val="28"/>
              </w:rPr>
              <w:t xml:space="preserve"> ко</w:t>
            </w:r>
            <w:r w:rsidRPr="00DB3991">
              <w:rPr>
                <w:sz w:val="28"/>
                <w:szCs w:val="28"/>
              </w:rPr>
              <w:t>м</w:t>
            </w:r>
            <w:r w:rsidRPr="00DB3991">
              <w:rPr>
                <w:sz w:val="28"/>
                <w:szCs w:val="28"/>
              </w:rPr>
              <w:t>позиции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1,5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2,5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  <w:tr w:rsidR="00325074" w:rsidRPr="00DB3991" w:rsidTr="00DB3991">
        <w:trPr>
          <w:trHeight w:val="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702.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19.20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rPr>
                <w:sz w:val="28"/>
                <w:szCs w:val="28"/>
              </w:rPr>
            </w:pPr>
            <w:proofErr w:type="spellStart"/>
            <w:r w:rsidRPr="00DB3991">
              <w:rPr>
                <w:sz w:val="28"/>
                <w:szCs w:val="28"/>
              </w:rPr>
              <w:t>Пр-кт</w:t>
            </w:r>
            <w:proofErr w:type="spellEnd"/>
            <w:r w:rsidRPr="00DB3991">
              <w:rPr>
                <w:sz w:val="28"/>
                <w:szCs w:val="28"/>
              </w:rPr>
              <w:t xml:space="preserve"> Университетский, при движении от ул. им. ак</w:t>
            </w:r>
            <w:r w:rsidRPr="00DB3991">
              <w:rPr>
                <w:sz w:val="28"/>
                <w:szCs w:val="28"/>
              </w:rPr>
              <w:t>а</w:t>
            </w:r>
            <w:r w:rsidRPr="00DB3991">
              <w:rPr>
                <w:sz w:val="28"/>
                <w:szCs w:val="28"/>
              </w:rPr>
              <w:t>демика Королева к у</w:t>
            </w:r>
            <w:r w:rsidR="00DB3991">
              <w:rPr>
                <w:sz w:val="28"/>
                <w:szCs w:val="28"/>
              </w:rPr>
              <w:t>л. Краснопресненской, справа, в </w:t>
            </w:r>
            <w:r w:rsidRPr="00DB3991">
              <w:rPr>
                <w:sz w:val="28"/>
                <w:szCs w:val="28"/>
              </w:rPr>
              <w:t>262 м до пересечения с ул. Даугавской, в 5 м от бо</w:t>
            </w:r>
            <w:r w:rsidRPr="00DB3991">
              <w:rPr>
                <w:sz w:val="28"/>
                <w:szCs w:val="28"/>
              </w:rPr>
              <w:t>р</w:t>
            </w:r>
            <w:r w:rsidRPr="00DB3991">
              <w:rPr>
                <w:sz w:val="28"/>
                <w:szCs w:val="28"/>
              </w:rPr>
              <w:t>дюра проезжей части автомобильной дороги до бл</w:t>
            </w:r>
            <w:r w:rsidRPr="00DB3991">
              <w:rPr>
                <w:sz w:val="28"/>
                <w:szCs w:val="28"/>
              </w:rPr>
              <w:t>и</w:t>
            </w:r>
            <w:r w:rsidRPr="00DB3991">
              <w:rPr>
                <w:sz w:val="28"/>
                <w:szCs w:val="28"/>
              </w:rPr>
              <w:t>жайшего края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Электронные, в том числе свет</w:t>
            </w:r>
            <w:r w:rsidRPr="00DB3991">
              <w:rPr>
                <w:sz w:val="28"/>
                <w:szCs w:val="28"/>
              </w:rPr>
              <w:t>о</w:t>
            </w:r>
            <w:r w:rsidRPr="00DB3991">
              <w:rPr>
                <w:sz w:val="28"/>
                <w:szCs w:val="28"/>
              </w:rPr>
              <w:t>диодные, экраны (табло, дисплеи)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3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6</w:t>
            </w:r>
            <w:r w:rsidR="00DB3991">
              <w:rPr>
                <w:sz w:val="28"/>
                <w:szCs w:val="28"/>
              </w:rPr>
              <w:t xml:space="preserve"> х </w:t>
            </w:r>
            <w:r w:rsidRPr="00DB3991">
              <w:rPr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 w:rsidP="00DB3991">
            <w:pPr>
              <w:jc w:val="center"/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4" w:rsidRPr="00DB3991" w:rsidRDefault="00325074">
            <w:pPr>
              <w:rPr>
                <w:sz w:val="28"/>
                <w:szCs w:val="28"/>
              </w:rPr>
            </w:pPr>
            <w:r w:rsidRPr="00DB3991">
              <w:rPr>
                <w:sz w:val="28"/>
                <w:szCs w:val="28"/>
              </w:rPr>
              <w:t>Отсутствуют</w:t>
            </w:r>
          </w:p>
        </w:tc>
      </w:tr>
    </w:tbl>
    <w:p w:rsidR="00325074" w:rsidRDefault="00325074" w:rsidP="00325074">
      <w:pPr>
        <w:pStyle w:val="ConsPlusNormal"/>
        <w:jc w:val="both"/>
      </w:pPr>
    </w:p>
    <w:p w:rsidR="00EE08D1" w:rsidRDefault="00EE08D1" w:rsidP="006911DC">
      <w:pPr>
        <w:ind w:left="567"/>
        <w:jc w:val="both"/>
        <w:rPr>
          <w:sz w:val="28"/>
        </w:rPr>
      </w:pPr>
    </w:p>
    <w:sectPr w:rsidR="00EE08D1" w:rsidSect="00DB3991">
      <w:headerReference w:type="default" r:id="rId11"/>
      <w:pgSz w:w="16838" w:h="11906" w:orient="landscape"/>
      <w:pgMar w:top="1701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33121"/>
      <w:docPartObj>
        <w:docPartGallery w:val="Page Numbers (Top of Page)"/>
        <w:docPartUnique/>
      </w:docPartObj>
    </w:sdtPr>
    <w:sdtEndPr/>
    <w:sdtContent>
      <w:p w:rsidR="0016248F" w:rsidRDefault="001624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52">
          <w:rPr>
            <w:noProof/>
          </w:rPr>
          <w:t>2</w:t>
        </w:r>
        <w:r>
          <w:fldChar w:fldCharType="end"/>
        </w:r>
      </w:p>
    </w:sdtContent>
  </w:sdt>
  <w:p w:rsidR="0016248F" w:rsidRDefault="001624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52">
          <w:rPr>
            <w:noProof/>
          </w:rPr>
          <w:t>3</w:t>
        </w:r>
        <w:r>
          <w:fldChar w:fldCharType="end"/>
        </w:r>
      </w:p>
    </w:sdtContent>
  </w:sdt>
  <w:p w:rsidR="006E187F" w:rsidRDefault="00075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75B52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6248F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85644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5074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51AD4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0652D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3991"/>
    <w:rsid w:val="00DB416A"/>
    <w:rsid w:val="00DB602C"/>
    <w:rsid w:val="00DC2C20"/>
    <w:rsid w:val="00DF1B95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48A6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816D6-43E0-4643-BB62-EA8E9E176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513BD-1374-4AF5-A07E-E3F56146A667}"/>
</file>

<file path=customXml/itemProps3.xml><?xml version="1.0" encoding="utf-8"?>
<ds:datastoreItem xmlns:ds="http://schemas.openxmlformats.org/officeDocument/2006/customXml" ds:itemID="{EAEE9C76-63FB-4DF9-A6EB-ABDC09DF1AB1}"/>
</file>

<file path=customXml/itemProps4.xml><?xml version="1.0" encoding="utf-8"?>
<ds:datastoreItem xmlns:ds="http://schemas.openxmlformats.org/officeDocument/2006/customXml" ds:itemID="{28917E59-B789-4887-AF29-3CBC1BAD6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9</cp:revision>
  <cp:lastPrinted>2019-03-07T06:50:00Z</cp:lastPrinted>
  <dcterms:created xsi:type="dcterms:W3CDTF">2020-05-19T06:21:00Z</dcterms:created>
  <dcterms:modified xsi:type="dcterms:W3CDTF">2020-05-27T06:29:00Z</dcterms:modified>
</cp:coreProperties>
</file>