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0421"/>
      </w:tblGrid>
      <w:tr w:rsidR="00480296" w:rsidRPr="00C31D05" w:rsidTr="00C31D05">
        <w:trPr>
          <w:trHeight w:val="2665"/>
        </w:trPr>
        <w:tc>
          <w:tcPr>
            <w:tcW w:w="10421" w:type="dxa"/>
          </w:tcPr>
          <w:p w:rsidR="00480296" w:rsidRPr="00C31D05" w:rsidRDefault="00803C39" w:rsidP="00F236E6">
            <w:pPr>
              <w:rPr>
                <w:lang w:val="en-US"/>
              </w:rPr>
            </w:pPr>
            <w:r w:rsidRPr="001327E7">
              <w:rPr>
                <w:noProof/>
              </w:rPr>
              <w:drawing>
                <wp:inline distT="0" distB="0" distL="0" distR="0">
                  <wp:extent cx="6477000" cy="1524000"/>
                  <wp:effectExtent l="0" t="0" r="0" b="0"/>
                  <wp:docPr id="1" name="Рисунок 1" descr="постановление администра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становление администра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E8B" w:rsidRDefault="007A1E8B" w:rsidP="007A1E8B">
      <w:pPr>
        <w:ind w:left="567"/>
        <w:rPr>
          <w:sz w:val="28"/>
        </w:rPr>
      </w:pPr>
      <w:r>
        <w:rPr>
          <w:sz w:val="28"/>
        </w:rPr>
        <w:t xml:space="preserve">от </w:t>
      </w:r>
      <w:r w:rsidR="00F91D53">
        <w:rPr>
          <w:sz w:val="28"/>
        </w:rPr>
        <w:t xml:space="preserve">11.10.2021 </w:t>
      </w:r>
      <w:r>
        <w:rPr>
          <w:sz w:val="28"/>
        </w:rPr>
        <w:t xml:space="preserve"> № </w:t>
      </w:r>
      <w:r w:rsidR="00F91D53">
        <w:rPr>
          <w:sz w:val="28"/>
        </w:rPr>
        <w:t>1023</w:t>
      </w:r>
    </w:p>
    <w:p w:rsidR="003A148C" w:rsidRPr="002C4969" w:rsidRDefault="003A148C" w:rsidP="002C4969">
      <w:pPr>
        <w:ind w:left="567"/>
        <w:jc w:val="both"/>
        <w:rPr>
          <w:rFonts w:eastAsia="Calibri"/>
          <w:sz w:val="28"/>
          <w:szCs w:val="28"/>
        </w:rPr>
      </w:pPr>
    </w:p>
    <w:p w:rsidR="002C4969" w:rsidRPr="002C4969" w:rsidRDefault="002C4969" w:rsidP="00844A47">
      <w:pPr>
        <w:ind w:left="567" w:right="4818"/>
        <w:jc w:val="both"/>
        <w:rPr>
          <w:sz w:val="28"/>
          <w:szCs w:val="28"/>
        </w:rPr>
      </w:pPr>
      <w:r w:rsidRPr="002C4969">
        <w:rPr>
          <w:sz w:val="28"/>
          <w:szCs w:val="28"/>
        </w:rPr>
        <w:t>Об утверждении перечня объектов к</w:t>
      </w:r>
      <w:r w:rsidRPr="002C4969">
        <w:rPr>
          <w:sz w:val="28"/>
          <w:szCs w:val="28"/>
        </w:rPr>
        <w:t>а</w:t>
      </w:r>
      <w:r w:rsidRPr="002C4969">
        <w:rPr>
          <w:sz w:val="28"/>
          <w:szCs w:val="28"/>
        </w:rPr>
        <w:t>пи</w:t>
      </w:r>
      <w:r w:rsidRPr="00844A47">
        <w:rPr>
          <w:spacing w:val="4"/>
          <w:sz w:val="28"/>
          <w:szCs w:val="28"/>
        </w:rPr>
        <w:t>тального строительства, в целях а</w:t>
      </w:r>
      <w:r w:rsidRPr="00844A47">
        <w:rPr>
          <w:spacing w:val="4"/>
          <w:sz w:val="28"/>
          <w:szCs w:val="28"/>
        </w:rPr>
        <w:t>р</w:t>
      </w:r>
      <w:r w:rsidRPr="00844A47">
        <w:rPr>
          <w:spacing w:val="4"/>
          <w:sz w:val="28"/>
          <w:szCs w:val="28"/>
        </w:rPr>
        <w:t>х</w:t>
      </w:r>
      <w:r w:rsidRPr="002C4969">
        <w:rPr>
          <w:sz w:val="28"/>
          <w:szCs w:val="28"/>
        </w:rPr>
        <w:t>и</w:t>
      </w:r>
      <w:r w:rsidRPr="00844A47">
        <w:rPr>
          <w:spacing w:val="-4"/>
          <w:sz w:val="28"/>
          <w:szCs w:val="28"/>
        </w:rPr>
        <w:t>тектурно-строительного проектиров</w:t>
      </w:r>
      <w:r w:rsidRPr="00844A47">
        <w:rPr>
          <w:spacing w:val="-4"/>
          <w:sz w:val="28"/>
          <w:szCs w:val="28"/>
        </w:rPr>
        <w:t>а</w:t>
      </w:r>
      <w:r w:rsidRPr="00844A47">
        <w:rPr>
          <w:spacing w:val="-4"/>
          <w:sz w:val="28"/>
          <w:szCs w:val="28"/>
        </w:rPr>
        <w:t>ния</w:t>
      </w:r>
      <w:r w:rsidRPr="002C4969">
        <w:rPr>
          <w:sz w:val="28"/>
          <w:szCs w:val="28"/>
        </w:rPr>
        <w:t xml:space="preserve">, </w:t>
      </w:r>
      <w:r w:rsidRPr="00844A47">
        <w:rPr>
          <w:spacing w:val="-4"/>
          <w:sz w:val="28"/>
          <w:szCs w:val="28"/>
        </w:rPr>
        <w:t>строительства, реконструкции, к</w:t>
      </w:r>
      <w:r w:rsidRPr="00844A47">
        <w:rPr>
          <w:spacing w:val="-4"/>
          <w:sz w:val="28"/>
          <w:szCs w:val="28"/>
        </w:rPr>
        <w:t>а</w:t>
      </w:r>
      <w:r w:rsidRPr="00844A47">
        <w:rPr>
          <w:spacing w:val="-4"/>
          <w:sz w:val="28"/>
          <w:szCs w:val="28"/>
        </w:rPr>
        <w:t>питаль</w:t>
      </w:r>
      <w:r w:rsidR="00844A47">
        <w:rPr>
          <w:sz w:val="28"/>
          <w:szCs w:val="28"/>
        </w:rPr>
        <w:softHyphen/>
      </w:r>
      <w:r w:rsidRPr="00844A47">
        <w:rPr>
          <w:spacing w:val="4"/>
          <w:sz w:val="28"/>
          <w:szCs w:val="28"/>
        </w:rPr>
        <w:t>ного ремонта которых прим</w:t>
      </w:r>
      <w:r w:rsidRPr="00844A47">
        <w:rPr>
          <w:spacing w:val="4"/>
          <w:sz w:val="28"/>
          <w:szCs w:val="28"/>
        </w:rPr>
        <w:t>е</w:t>
      </w:r>
      <w:r w:rsidRPr="00844A47">
        <w:rPr>
          <w:spacing w:val="4"/>
          <w:sz w:val="28"/>
          <w:szCs w:val="28"/>
        </w:rPr>
        <w:t xml:space="preserve">няются </w:t>
      </w:r>
      <w:r w:rsidRPr="002C4969">
        <w:rPr>
          <w:sz w:val="28"/>
          <w:szCs w:val="28"/>
        </w:rPr>
        <w:t>особенности осуществления з</w:t>
      </w:r>
      <w:r w:rsidRPr="002C4969">
        <w:rPr>
          <w:sz w:val="28"/>
          <w:szCs w:val="28"/>
        </w:rPr>
        <w:t>а</w:t>
      </w:r>
      <w:r w:rsidRPr="002C4969">
        <w:rPr>
          <w:sz w:val="28"/>
          <w:szCs w:val="28"/>
        </w:rPr>
        <w:t>купок и исполнения контрактов, пред</w:t>
      </w:r>
      <w:r w:rsidRPr="002C4969">
        <w:rPr>
          <w:sz w:val="28"/>
          <w:szCs w:val="28"/>
        </w:rPr>
        <w:t>у</w:t>
      </w:r>
      <w:r w:rsidRPr="002C4969">
        <w:rPr>
          <w:sz w:val="28"/>
          <w:szCs w:val="28"/>
        </w:rPr>
        <w:t>смотрен</w:t>
      </w:r>
      <w:r w:rsidRPr="00844A47">
        <w:rPr>
          <w:spacing w:val="-4"/>
          <w:sz w:val="28"/>
          <w:szCs w:val="28"/>
        </w:rPr>
        <w:t>ные частями 56</w:t>
      </w:r>
      <w:r w:rsidR="00844A47" w:rsidRPr="00844A47">
        <w:rPr>
          <w:spacing w:val="-4"/>
          <w:sz w:val="28"/>
          <w:szCs w:val="28"/>
        </w:rPr>
        <w:t>–</w:t>
      </w:r>
      <w:r w:rsidRPr="00844A47">
        <w:rPr>
          <w:spacing w:val="-4"/>
          <w:sz w:val="28"/>
          <w:szCs w:val="28"/>
        </w:rPr>
        <w:t>63 статьи 112 Федераль</w:t>
      </w:r>
      <w:r w:rsidR="00844A47">
        <w:rPr>
          <w:sz w:val="28"/>
          <w:szCs w:val="28"/>
        </w:rPr>
        <w:softHyphen/>
      </w:r>
      <w:r w:rsidRPr="00844A47">
        <w:rPr>
          <w:spacing w:val="-2"/>
          <w:sz w:val="28"/>
          <w:szCs w:val="28"/>
        </w:rPr>
        <w:t>ного закона от 05 апреля 2013 г. № 44-ФЗ</w:t>
      </w:r>
      <w:r w:rsidRPr="002C4969"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</w:t>
      </w:r>
      <w:r w:rsidRPr="002C4969">
        <w:rPr>
          <w:sz w:val="28"/>
          <w:szCs w:val="28"/>
        </w:rPr>
        <w:t>и</w:t>
      </w:r>
      <w:r w:rsidRPr="002C4969">
        <w:rPr>
          <w:sz w:val="28"/>
          <w:szCs w:val="28"/>
        </w:rPr>
        <w:t>ципальных нужд»</w:t>
      </w:r>
    </w:p>
    <w:p w:rsidR="00844A47" w:rsidRDefault="00844A47" w:rsidP="002C4969">
      <w:pPr>
        <w:ind w:left="567"/>
        <w:jc w:val="both"/>
        <w:rPr>
          <w:sz w:val="28"/>
          <w:szCs w:val="28"/>
        </w:rPr>
      </w:pPr>
    </w:p>
    <w:p w:rsidR="00844A47" w:rsidRDefault="00844A47" w:rsidP="002C4969">
      <w:pPr>
        <w:ind w:left="567"/>
        <w:jc w:val="both"/>
        <w:rPr>
          <w:sz w:val="28"/>
          <w:szCs w:val="28"/>
        </w:rPr>
      </w:pPr>
    </w:p>
    <w:p w:rsidR="002C4969" w:rsidRPr="002C4969" w:rsidRDefault="002C4969" w:rsidP="00844A47">
      <w:pPr>
        <w:ind w:left="567" w:firstLine="851"/>
        <w:jc w:val="both"/>
        <w:rPr>
          <w:sz w:val="28"/>
          <w:szCs w:val="28"/>
        </w:rPr>
      </w:pPr>
      <w:r w:rsidRPr="002C4969">
        <w:rPr>
          <w:sz w:val="28"/>
          <w:szCs w:val="28"/>
        </w:rPr>
        <w:t>В соответствии с частью 55 статьи 112 Федерального закона от 05 апр</w:t>
      </w:r>
      <w:r w:rsidRPr="002C4969">
        <w:rPr>
          <w:sz w:val="28"/>
          <w:szCs w:val="28"/>
        </w:rPr>
        <w:t>е</w:t>
      </w:r>
      <w:r w:rsidRPr="002C4969">
        <w:rPr>
          <w:sz w:val="28"/>
          <w:szCs w:val="28"/>
        </w:rPr>
        <w:t xml:space="preserve">ля 2013 г. № 44-ФЗ «О контрактной системе в сфере закупок товаров, работ, услуг </w:t>
      </w:r>
      <w:r w:rsidRPr="00844A47">
        <w:rPr>
          <w:spacing w:val="4"/>
          <w:sz w:val="28"/>
          <w:szCs w:val="28"/>
        </w:rPr>
        <w:t>для обеспечения государственных и муниципальных нужд», руково</w:t>
      </w:r>
      <w:r w:rsidRPr="00844A47">
        <w:rPr>
          <w:spacing w:val="4"/>
          <w:sz w:val="28"/>
          <w:szCs w:val="28"/>
        </w:rPr>
        <w:t>д</w:t>
      </w:r>
      <w:r w:rsidRPr="00844A47">
        <w:rPr>
          <w:spacing w:val="4"/>
          <w:sz w:val="28"/>
          <w:szCs w:val="28"/>
        </w:rPr>
        <w:t>ствуясь</w:t>
      </w:r>
      <w:r w:rsidRPr="002C4969">
        <w:rPr>
          <w:sz w:val="28"/>
          <w:szCs w:val="28"/>
        </w:rPr>
        <w:t xml:space="preserve"> статьями 7, 39 Устава города-героя Волгограда, администрация Волг</w:t>
      </w:r>
      <w:r w:rsidRPr="002C4969">
        <w:rPr>
          <w:sz w:val="28"/>
          <w:szCs w:val="28"/>
        </w:rPr>
        <w:t>о</w:t>
      </w:r>
      <w:r w:rsidRPr="002C4969">
        <w:rPr>
          <w:sz w:val="28"/>
          <w:szCs w:val="28"/>
        </w:rPr>
        <w:t>града</w:t>
      </w:r>
    </w:p>
    <w:p w:rsidR="002C4969" w:rsidRPr="002C4969" w:rsidRDefault="002C4969" w:rsidP="002C4969">
      <w:pPr>
        <w:ind w:left="567"/>
        <w:jc w:val="both"/>
        <w:rPr>
          <w:b/>
          <w:sz w:val="28"/>
          <w:szCs w:val="28"/>
        </w:rPr>
      </w:pPr>
      <w:r w:rsidRPr="002C4969">
        <w:rPr>
          <w:b/>
          <w:sz w:val="28"/>
          <w:szCs w:val="28"/>
        </w:rPr>
        <w:t>ПОСТАНОВЛЯЕТ:</w:t>
      </w:r>
    </w:p>
    <w:p w:rsidR="002C4969" w:rsidRPr="00844A47" w:rsidRDefault="002C4969" w:rsidP="00844A47">
      <w:pPr>
        <w:ind w:left="567" w:firstLine="851"/>
        <w:jc w:val="both"/>
        <w:rPr>
          <w:sz w:val="28"/>
          <w:szCs w:val="28"/>
        </w:rPr>
      </w:pPr>
      <w:r w:rsidRPr="00844A47">
        <w:rPr>
          <w:color w:val="000000" w:themeColor="text1"/>
          <w:spacing w:val="4"/>
          <w:sz w:val="28"/>
          <w:szCs w:val="28"/>
        </w:rPr>
        <w:t>1.</w:t>
      </w:r>
      <w:r w:rsidR="00844A47" w:rsidRPr="00844A47">
        <w:rPr>
          <w:color w:val="000000" w:themeColor="text1"/>
          <w:spacing w:val="4"/>
          <w:sz w:val="28"/>
          <w:szCs w:val="28"/>
        </w:rPr>
        <w:t> </w:t>
      </w:r>
      <w:r w:rsidRPr="00844A47">
        <w:rPr>
          <w:color w:val="000000" w:themeColor="text1"/>
          <w:spacing w:val="4"/>
          <w:sz w:val="28"/>
          <w:szCs w:val="28"/>
        </w:rPr>
        <w:t xml:space="preserve">Утвердить прилагаемый </w:t>
      </w:r>
      <w:hyperlink r:id="rId9" w:history="1">
        <w:r w:rsidRPr="00844A47">
          <w:rPr>
            <w:color w:val="000000" w:themeColor="text1"/>
            <w:spacing w:val="4"/>
            <w:sz w:val="28"/>
            <w:szCs w:val="28"/>
          </w:rPr>
          <w:t>перечень</w:t>
        </w:r>
      </w:hyperlink>
      <w:r w:rsidRPr="00844A47">
        <w:rPr>
          <w:color w:val="000000" w:themeColor="text1"/>
          <w:spacing w:val="4"/>
          <w:sz w:val="28"/>
          <w:szCs w:val="28"/>
        </w:rPr>
        <w:t xml:space="preserve"> объектов капитального стро</w:t>
      </w:r>
      <w:r w:rsidRPr="00844A47">
        <w:rPr>
          <w:color w:val="000000" w:themeColor="text1"/>
          <w:spacing w:val="4"/>
          <w:sz w:val="28"/>
          <w:szCs w:val="28"/>
        </w:rPr>
        <w:t>и</w:t>
      </w:r>
      <w:r w:rsidRPr="00844A47">
        <w:rPr>
          <w:color w:val="000000" w:themeColor="text1"/>
          <w:spacing w:val="4"/>
          <w:sz w:val="28"/>
          <w:szCs w:val="28"/>
        </w:rPr>
        <w:t>тельства, в целях архитектурно-строительного проектирования, строител</w:t>
      </w:r>
      <w:r w:rsidRPr="00844A47">
        <w:rPr>
          <w:color w:val="000000" w:themeColor="text1"/>
          <w:spacing w:val="4"/>
          <w:sz w:val="28"/>
          <w:szCs w:val="28"/>
        </w:rPr>
        <w:t>ь</w:t>
      </w:r>
      <w:r w:rsidRPr="00844A47">
        <w:rPr>
          <w:color w:val="000000" w:themeColor="text1"/>
          <w:spacing w:val="4"/>
          <w:sz w:val="28"/>
          <w:szCs w:val="28"/>
        </w:rPr>
        <w:t>ства, рек</w:t>
      </w:r>
      <w:r w:rsidRPr="00844A47">
        <w:rPr>
          <w:color w:val="000000" w:themeColor="text1"/>
          <w:sz w:val="28"/>
          <w:szCs w:val="28"/>
        </w:rPr>
        <w:t>онструкции, капитального ремонта которых применяются особенности осуще</w:t>
      </w:r>
      <w:r w:rsidR="00844A47">
        <w:rPr>
          <w:color w:val="000000" w:themeColor="text1"/>
          <w:sz w:val="28"/>
          <w:szCs w:val="28"/>
        </w:rPr>
        <w:softHyphen/>
      </w:r>
      <w:r w:rsidRPr="00844A47">
        <w:rPr>
          <w:color w:val="000000" w:themeColor="text1"/>
          <w:sz w:val="28"/>
          <w:szCs w:val="28"/>
        </w:rPr>
        <w:t xml:space="preserve">ствления закупок и исполнения контрактов, предусмотренные </w:t>
      </w:r>
      <w:hyperlink r:id="rId10" w:history="1">
        <w:r w:rsidRPr="00844A47">
          <w:rPr>
            <w:color w:val="000000" w:themeColor="text1"/>
            <w:sz w:val="28"/>
            <w:szCs w:val="28"/>
          </w:rPr>
          <w:t>частями 56</w:t>
        </w:r>
      </w:hyperlink>
      <w:r w:rsidR="00844A47" w:rsidRPr="00844A47">
        <w:rPr>
          <w:color w:val="000000" w:themeColor="text1"/>
          <w:sz w:val="28"/>
          <w:szCs w:val="28"/>
        </w:rPr>
        <w:t>–</w:t>
      </w:r>
      <w:hyperlink r:id="rId11" w:history="1">
        <w:r w:rsidRPr="00844A47">
          <w:rPr>
            <w:color w:val="000000" w:themeColor="text1"/>
            <w:sz w:val="28"/>
            <w:szCs w:val="28"/>
          </w:rPr>
          <w:t>63 статьи 112</w:t>
        </w:r>
      </w:hyperlink>
      <w:r w:rsidRPr="00844A47">
        <w:rPr>
          <w:color w:val="000000" w:themeColor="text1"/>
          <w:sz w:val="28"/>
          <w:szCs w:val="28"/>
        </w:rPr>
        <w:t xml:space="preserve"> Федерального </w:t>
      </w:r>
      <w:r w:rsidRPr="00844A47">
        <w:rPr>
          <w:sz w:val="28"/>
          <w:szCs w:val="28"/>
        </w:rPr>
        <w:t>закона от 05 апреля 2013 г. № 44-ФЗ «О ко</w:t>
      </w:r>
      <w:r w:rsidRPr="00844A47">
        <w:rPr>
          <w:sz w:val="28"/>
          <w:szCs w:val="28"/>
        </w:rPr>
        <w:t>н</w:t>
      </w:r>
      <w:r w:rsidRPr="00844A47">
        <w:rPr>
          <w:sz w:val="28"/>
          <w:szCs w:val="28"/>
        </w:rPr>
        <w:t>трактной системе в сфере закупок товаров, работ, услуг для обеспечения гос</w:t>
      </w:r>
      <w:r w:rsidRPr="00844A47">
        <w:rPr>
          <w:sz w:val="28"/>
          <w:szCs w:val="28"/>
        </w:rPr>
        <w:t>у</w:t>
      </w:r>
      <w:r w:rsidRPr="00844A47">
        <w:rPr>
          <w:sz w:val="28"/>
          <w:szCs w:val="28"/>
        </w:rPr>
        <w:t>дарственных и муниципальных нужд».</w:t>
      </w:r>
    </w:p>
    <w:p w:rsidR="002C4969" w:rsidRPr="002C4969" w:rsidRDefault="00844A47" w:rsidP="00844A47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2C4969" w:rsidRPr="002C4969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44A47" w:rsidRDefault="00844A47" w:rsidP="002C4969">
      <w:pPr>
        <w:ind w:left="567"/>
        <w:jc w:val="both"/>
        <w:rPr>
          <w:snapToGrid w:val="0"/>
          <w:sz w:val="28"/>
          <w:szCs w:val="28"/>
        </w:rPr>
      </w:pPr>
    </w:p>
    <w:p w:rsidR="00844A47" w:rsidRDefault="00844A47" w:rsidP="002C4969">
      <w:pPr>
        <w:ind w:left="567"/>
        <w:jc w:val="both"/>
        <w:rPr>
          <w:snapToGrid w:val="0"/>
          <w:sz w:val="28"/>
          <w:szCs w:val="28"/>
        </w:rPr>
      </w:pPr>
    </w:p>
    <w:p w:rsidR="00844A47" w:rsidRDefault="00844A47" w:rsidP="002C4969">
      <w:pPr>
        <w:ind w:left="567"/>
        <w:jc w:val="both"/>
        <w:rPr>
          <w:snapToGrid w:val="0"/>
          <w:sz w:val="28"/>
          <w:szCs w:val="28"/>
        </w:rPr>
      </w:pPr>
    </w:p>
    <w:p w:rsidR="00906766" w:rsidRDefault="00906766" w:rsidP="002C4969">
      <w:pPr>
        <w:ind w:left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</w:t>
      </w:r>
      <w:r w:rsidR="002C4969" w:rsidRPr="002C4969">
        <w:rPr>
          <w:snapToGrid w:val="0"/>
          <w:sz w:val="28"/>
          <w:szCs w:val="28"/>
        </w:rPr>
        <w:t>сполняющий полномочия</w:t>
      </w:r>
    </w:p>
    <w:p w:rsidR="002C4969" w:rsidRPr="002C4969" w:rsidRDefault="002C4969" w:rsidP="002C4969">
      <w:pPr>
        <w:ind w:left="567"/>
        <w:jc w:val="both"/>
        <w:rPr>
          <w:sz w:val="28"/>
          <w:szCs w:val="28"/>
        </w:rPr>
      </w:pPr>
      <w:r w:rsidRPr="002C4969">
        <w:rPr>
          <w:snapToGrid w:val="0"/>
          <w:sz w:val="28"/>
          <w:szCs w:val="28"/>
        </w:rPr>
        <w:t xml:space="preserve">главы Волгограда         </w:t>
      </w:r>
      <w:r w:rsidR="00844A47">
        <w:rPr>
          <w:snapToGrid w:val="0"/>
          <w:sz w:val="28"/>
          <w:szCs w:val="28"/>
        </w:rPr>
        <w:t xml:space="preserve">    </w:t>
      </w:r>
      <w:r w:rsidRPr="002C4969">
        <w:rPr>
          <w:snapToGrid w:val="0"/>
          <w:sz w:val="28"/>
          <w:szCs w:val="28"/>
        </w:rPr>
        <w:t xml:space="preserve">                                             </w:t>
      </w:r>
      <w:r w:rsidR="00871067">
        <w:rPr>
          <w:snapToGrid w:val="0"/>
          <w:sz w:val="28"/>
          <w:szCs w:val="28"/>
        </w:rPr>
        <w:t xml:space="preserve">                          </w:t>
      </w:r>
      <w:proofErr w:type="spellStart"/>
      <w:r w:rsidR="00906766">
        <w:rPr>
          <w:snapToGrid w:val="0"/>
          <w:sz w:val="28"/>
          <w:szCs w:val="28"/>
        </w:rPr>
        <w:t>И.С.Пешкова</w:t>
      </w:r>
      <w:proofErr w:type="spellEnd"/>
    </w:p>
    <w:p w:rsidR="002C4969" w:rsidRPr="002C4969" w:rsidRDefault="002C4969" w:rsidP="002C4969">
      <w:pPr>
        <w:ind w:left="567"/>
        <w:jc w:val="both"/>
        <w:rPr>
          <w:snapToGrid w:val="0"/>
          <w:sz w:val="28"/>
          <w:szCs w:val="28"/>
        </w:rPr>
      </w:pPr>
    </w:p>
    <w:p w:rsidR="00490DF7" w:rsidRDefault="00490DF7" w:rsidP="002C4969">
      <w:pPr>
        <w:ind w:left="567"/>
        <w:jc w:val="both"/>
        <w:rPr>
          <w:color w:val="000000" w:themeColor="text1"/>
          <w:sz w:val="28"/>
          <w:szCs w:val="28"/>
        </w:rPr>
        <w:sectPr w:rsidR="00490DF7" w:rsidSect="00867A51">
          <w:headerReference w:type="default" r:id="rId12"/>
          <w:pgSz w:w="11906" w:h="16838"/>
          <w:pgMar w:top="397" w:right="567" w:bottom="993" w:left="1134" w:header="720" w:footer="720" w:gutter="0"/>
          <w:pgNumType w:start="1"/>
          <w:cols w:space="720"/>
          <w:titlePg/>
          <w:docGrid w:linePitch="272"/>
        </w:sectPr>
      </w:pPr>
      <w:bookmarkStart w:id="0" w:name="_GoBack"/>
      <w:bookmarkEnd w:id="0"/>
    </w:p>
    <w:p w:rsidR="00490DF7" w:rsidRPr="00490DF7" w:rsidRDefault="00490DF7" w:rsidP="00490DF7">
      <w:pPr>
        <w:ind w:left="6237"/>
        <w:jc w:val="both"/>
        <w:rPr>
          <w:sz w:val="28"/>
          <w:szCs w:val="28"/>
        </w:rPr>
      </w:pPr>
      <w:r w:rsidRPr="00490DF7">
        <w:rPr>
          <w:sz w:val="28"/>
          <w:szCs w:val="28"/>
        </w:rPr>
        <w:lastRenderedPageBreak/>
        <w:t>УТВЕРЖДЕН</w:t>
      </w:r>
    </w:p>
    <w:p w:rsidR="00490DF7" w:rsidRPr="00490DF7" w:rsidRDefault="00490DF7" w:rsidP="00490DF7">
      <w:pPr>
        <w:ind w:left="6237"/>
        <w:jc w:val="both"/>
        <w:rPr>
          <w:sz w:val="28"/>
          <w:szCs w:val="28"/>
        </w:rPr>
      </w:pPr>
      <w:r w:rsidRPr="00490DF7">
        <w:rPr>
          <w:sz w:val="28"/>
          <w:szCs w:val="28"/>
        </w:rPr>
        <w:t>постановлением</w:t>
      </w:r>
    </w:p>
    <w:p w:rsidR="00490DF7" w:rsidRDefault="00490DF7" w:rsidP="00490DF7">
      <w:pPr>
        <w:ind w:left="6237"/>
        <w:jc w:val="both"/>
        <w:rPr>
          <w:sz w:val="28"/>
          <w:szCs w:val="28"/>
        </w:rPr>
      </w:pPr>
      <w:r w:rsidRPr="00490DF7">
        <w:rPr>
          <w:sz w:val="28"/>
          <w:szCs w:val="28"/>
        </w:rPr>
        <w:t>администрации Волгограда</w:t>
      </w:r>
    </w:p>
    <w:p w:rsidR="00F91D53" w:rsidRDefault="00F91D53" w:rsidP="00490DF7">
      <w:pPr>
        <w:ind w:left="6237"/>
        <w:jc w:val="both"/>
        <w:rPr>
          <w:sz w:val="28"/>
          <w:szCs w:val="28"/>
        </w:rPr>
      </w:pPr>
      <w:r>
        <w:rPr>
          <w:sz w:val="28"/>
        </w:rPr>
        <w:t>от 11.10.2021  № 1023</w:t>
      </w:r>
    </w:p>
    <w:p w:rsidR="00490DF7" w:rsidRDefault="00490DF7" w:rsidP="00490DF7">
      <w:pPr>
        <w:jc w:val="both"/>
        <w:rPr>
          <w:sz w:val="28"/>
          <w:szCs w:val="28"/>
        </w:rPr>
      </w:pPr>
    </w:p>
    <w:p w:rsidR="00490DF7" w:rsidRDefault="00490DF7" w:rsidP="00490DF7">
      <w:pPr>
        <w:jc w:val="both"/>
        <w:rPr>
          <w:sz w:val="28"/>
          <w:szCs w:val="28"/>
        </w:rPr>
      </w:pPr>
    </w:p>
    <w:p w:rsidR="00490DF7" w:rsidRPr="00490DF7" w:rsidRDefault="00490DF7" w:rsidP="00490DF7">
      <w:pPr>
        <w:jc w:val="center"/>
        <w:rPr>
          <w:bCs/>
          <w:sz w:val="28"/>
          <w:szCs w:val="28"/>
        </w:rPr>
      </w:pPr>
      <w:r w:rsidRPr="00490DF7">
        <w:rPr>
          <w:bCs/>
          <w:sz w:val="28"/>
          <w:szCs w:val="28"/>
        </w:rPr>
        <w:t>ПЕРЕЧЕНЬ</w:t>
      </w:r>
    </w:p>
    <w:p w:rsidR="00490DF7" w:rsidRPr="00490DF7" w:rsidRDefault="00490DF7" w:rsidP="00490DF7">
      <w:pPr>
        <w:jc w:val="center"/>
        <w:rPr>
          <w:b/>
          <w:bCs/>
          <w:sz w:val="28"/>
          <w:szCs w:val="28"/>
        </w:rPr>
      </w:pPr>
      <w:r w:rsidRPr="00490DF7">
        <w:rPr>
          <w:sz w:val="28"/>
          <w:szCs w:val="28"/>
        </w:rPr>
        <w:t xml:space="preserve">объектов капитального строительства, в целях архитектурно-строительного проектирования, строительства, реконструкции, капитального ремонта которых применяются особенности осуществления закупок и исполнения контрактов, предусмотренные </w:t>
      </w:r>
      <w:hyperlink r:id="rId13" w:history="1">
        <w:r w:rsidRPr="00490DF7">
          <w:rPr>
            <w:color w:val="000000" w:themeColor="text1"/>
            <w:sz w:val="28"/>
            <w:szCs w:val="28"/>
          </w:rPr>
          <w:t>частями 56</w:t>
        </w:r>
      </w:hyperlink>
      <w:r>
        <w:rPr>
          <w:color w:val="000000" w:themeColor="text1"/>
          <w:sz w:val="28"/>
          <w:szCs w:val="28"/>
        </w:rPr>
        <w:t>–</w:t>
      </w:r>
      <w:hyperlink r:id="rId14" w:history="1">
        <w:r w:rsidRPr="00490DF7">
          <w:rPr>
            <w:color w:val="000000" w:themeColor="text1"/>
            <w:sz w:val="28"/>
            <w:szCs w:val="28"/>
          </w:rPr>
          <w:t>63 статьи 112</w:t>
        </w:r>
      </w:hyperlink>
      <w:r w:rsidRPr="00490DF7">
        <w:rPr>
          <w:sz w:val="28"/>
          <w:szCs w:val="28"/>
        </w:rPr>
        <w:t xml:space="preserve"> Федерального закона от 05 апреля 2013 г. № 44-ФЗ «О контрактной системе в сфере закупок товаров, работ, </w:t>
      </w:r>
      <w:r>
        <w:rPr>
          <w:sz w:val="28"/>
          <w:szCs w:val="28"/>
        </w:rPr>
        <w:br/>
      </w:r>
      <w:r w:rsidRPr="00490DF7">
        <w:rPr>
          <w:sz w:val="28"/>
          <w:szCs w:val="28"/>
        </w:rPr>
        <w:t>услуг для обеспечения государственных и муниципальных нужд»</w:t>
      </w:r>
    </w:p>
    <w:p w:rsidR="00490DF7" w:rsidRPr="00490DF7" w:rsidRDefault="00490DF7" w:rsidP="00490DF7">
      <w:pPr>
        <w:jc w:val="both"/>
        <w:rPr>
          <w:bCs/>
          <w:sz w:val="28"/>
          <w:szCs w:val="28"/>
        </w:rPr>
      </w:pPr>
    </w:p>
    <w:p w:rsidR="00490DF7" w:rsidRPr="00490DF7" w:rsidRDefault="00490DF7" w:rsidP="00490DF7">
      <w:pPr>
        <w:ind w:firstLine="851"/>
        <w:jc w:val="both"/>
        <w:rPr>
          <w:snapToGrid w:val="0"/>
          <w:sz w:val="28"/>
          <w:szCs w:val="28"/>
        </w:rPr>
      </w:pPr>
      <w:r w:rsidRPr="00490DF7">
        <w:rPr>
          <w:spacing w:val="6"/>
          <w:sz w:val="28"/>
          <w:szCs w:val="28"/>
        </w:rPr>
        <w:t>1. Объект капитального строительства муниципальной собственности</w:t>
      </w:r>
      <w:r w:rsidRPr="00490DF7">
        <w:rPr>
          <w:sz w:val="28"/>
          <w:szCs w:val="28"/>
        </w:rPr>
        <w:t xml:space="preserve"> Волгограда «Общеобразовательная школа по ул. им. Ивановского в Советском районе Волгограда».</w:t>
      </w:r>
    </w:p>
    <w:p w:rsidR="00490DF7" w:rsidRPr="00490DF7" w:rsidRDefault="00490DF7" w:rsidP="00490DF7">
      <w:pPr>
        <w:ind w:firstLine="851"/>
        <w:jc w:val="both"/>
        <w:rPr>
          <w:snapToGrid w:val="0"/>
          <w:sz w:val="28"/>
          <w:szCs w:val="28"/>
        </w:rPr>
      </w:pPr>
      <w:r w:rsidRPr="00CD2A27">
        <w:rPr>
          <w:spacing w:val="6"/>
          <w:sz w:val="28"/>
          <w:szCs w:val="28"/>
        </w:rPr>
        <w:t>2.</w:t>
      </w:r>
      <w:r w:rsidR="00CD2A27" w:rsidRPr="00CD2A27">
        <w:rPr>
          <w:spacing w:val="6"/>
          <w:sz w:val="28"/>
          <w:szCs w:val="28"/>
        </w:rPr>
        <w:t> </w:t>
      </w:r>
      <w:r w:rsidRPr="00CD2A27">
        <w:rPr>
          <w:spacing w:val="6"/>
          <w:sz w:val="28"/>
          <w:szCs w:val="28"/>
        </w:rPr>
        <w:t>Объект капитального строительства муниципальной собственности</w:t>
      </w:r>
      <w:r w:rsidRPr="00490DF7">
        <w:rPr>
          <w:sz w:val="28"/>
          <w:szCs w:val="28"/>
        </w:rPr>
        <w:t xml:space="preserve"> Волгограда «Общеобразовательная школа по ул. им. </w:t>
      </w:r>
      <w:proofErr w:type="spellStart"/>
      <w:r w:rsidRPr="00490DF7">
        <w:rPr>
          <w:sz w:val="28"/>
          <w:szCs w:val="28"/>
        </w:rPr>
        <w:t>Кортоева</w:t>
      </w:r>
      <w:proofErr w:type="spellEnd"/>
      <w:r w:rsidRPr="00490DF7">
        <w:rPr>
          <w:sz w:val="28"/>
          <w:szCs w:val="28"/>
        </w:rPr>
        <w:t xml:space="preserve"> в Дзержинском районе Волгограда».</w:t>
      </w:r>
    </w:p>
    <w:p w:rsidR="00490DF7" w:rsidRPr="00490DF7" w:rsidRDefault="00490DF7" w:rsidP="00490DF7">
      <w:pPr>
        <w:jc w:val="both"/>
        <w:rPr>
          <w:snapToGrid w:val="0"/>
          <w:sz w:val="28"/>
          <w:szCs w:val="28"/>
        </w:rPr>
      </w:pPr>
    </w:p>
    <w:p w:rsidR="00490DF7" w:rsidRDefault="00490DF7" w:rsidP="00490DF7">
      <w:pPr>
        <w:jc w:val="both"/>
        <w:rPr>
          <w:snapToGrid w:val="0"/>
          <w:sz w:val="28"/>
          <w:szCs w:val="28"/>
        </w:rPr>
      </w:pPr>
    </w:p>
    <w:p w:rsidR="00CD2A27" w:rsidRPr="00490DF7" w:rsidRDefault="00CD2A27" w:rsidP="00490DF7">
      <w:pPr>
        <w:jc w:val="both"/>
        <w:rPr>
          <w:snapToGrid w:val="0"/>
          <w:sz w:val="28"/>
          <w:szCs w:val="28"/>
        </w:rPr>
      </w:pPr>
    </w:p>
    <w:p w:rsidR="00883E7B" w:rsidRPr="00490DF7" w:rsidRDefault="00490DF7" w:rsidP="00CD2A27">
      <w:pPr>
        <w:ind w:left="6237"/>
        <w:jc w:val="both"/>
        <w:rPr>
          <w:color w:val="000000" w:themeColor="text1"/>
          <w:sz w:val="28"/>
          <w:szCs w:val="28"/>
        </w:rPr>
      </w:pPr>
      <w:r w:rsidRPr="00CD2A27">
        <w:rPr>
          <w:snapToGrid w:val="0"/>
          <w:spacing w:val="6"/>
          <w:sz w:val="28"/>
          <w:szCs w:val="28"/>
        </w:rPr>
        <w:t>Комитет по строительству</w:t>
      </w:r>
      <w:r w:rsidRPr="00490DF7">
        <w:rPr>
          <w:snapToGrid w:val="0"/>
          <w:sz w:val="28"/>
          <w:szCs w:val="28"/>
        </w:rPr>
        <w:t xml:space="preserve"> администрации Волгограда</w:t>
      </w:r>
    </w:p>
    <w:sectPr w:rsidR="00883E7B" w:rsidRPr="00490DF7" w:rsidSect="00490DF7">
      <w:pgSz w:w="11906" w:h="16838"/>
      <w:pgMar w:top="1134" w:right="567" w:bottom="992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C11" w:rsidRDefault="00607C11">
      <w:r>
        <w:separator/>
      </w:r>
    </w:p>
  </w:endnote>
  <w:endnote w:type="continuationSeparator" w:id="0">
    <w:p w:rsidR="00607C11" w:rsidRDefault="0060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C11" w:rsidRDefault="00607C11">
      <w:r>
        <w:separator/>
      </w:r>
    </w:p>
  </w:footnote>
  <w:footnote w:type="continuationSeparator" w:id="0">
    <w:p w:rsidR="00607C11" w:rsidRDefault="00607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62C" w:rsidRDefault="0040762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71067">
      <w:rPr>
        <w:noProof/>
      </w:rPr>
      <w:t>2</w:t>
    </w:r>
    <w:r>
      <w:fldChar w:fldCharType="end"/>
    </w:r>
  </w:p>
  <w:p w:rsidR="0040762C" w:rsidRDefault="0040762C">
    <w:pPr>
      <w:pStyle w:val="a3"/>
    </w:pPr>
  </w:p>
  <w:p w:rsidR="0040762C" w:rsidRDefault="004076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7190"/>
    <w:multiLevelType w:val="hybridMultilevel"/>
    <w:tmpl w:val="C5888CF6"/>
    <w:lvl w:ilvl="0" w:tplc="6A805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B1074B"/>
    <w:multiLevelType w:val="multilevel"/>
    <w:tmpl w:val="264218F6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2">
    <w:nsid w:val="168D4197"/>
    <w:multiLevelType w:val="multilevel"/>
    <w:tmpl w:val="F606002E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0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2E72156"/>
    <w:multiLevelType w:val="multilevel"/>
    <w:tmpl w:val="0D2A622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4">
    <w:nsid w:val="246B5C34"/>
    <w:multiLevelType w:val="multilevel"/>
    <w:tmpl w:val="BECE5D7C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5">
    <w:nsid w:val="25F0339A"/>
    <w:multiLevelType w:val="hybridMultilevel"/>
    <w:tmpl w:val="03AAEBE0"/>
    <w:lvl w:ilvl="0" w:tplc="A2CCDF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6F07009"/>
    <w:multiLevelType w:val="multilevel"/>
    <w:tmpl w:val="728A8FC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abstractNum w:abstractNumId="7">
    <w:nsid w:val="28E75933"/>
    <w:multiLevelType w:val="multilevel"/>
    <w:tmpl w:val="8E805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2.%2."/>
      <w:lvlJc w:val="left"/>
      <w:pPr>
        <w:tabs>
          <w:tab w:val="num" w:pos="1155"/>
        </w:tabs>
        <w:ind w:left="0" w:firstLine="360"/>
      </w:p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95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8">
    <w:nsid w:val="2F7E2ACB"/>
    <w:multiLevelType w:val="multilevel"/>
    <w:tmpl w:val="35880F32"/>
    <w:lvl w:ilvl="0">
      <w:start w:val="1"/>
      <w:numFmt w:val="decimal"/>
      <w:lvlText w:val="%1."/>
      <w:lvlJc w:val="left"/>
      <w:pPr>
        <w:ind w:left="1698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9">
    <w:nsid w:val="366F7B9D"/>
    <w:multiLevelType w:val="multilevel"/>
    <w:tmpl w:val="AF8042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3B904371"/>
    <w:multiLevelType w:val="hybridMultilevel"/>
    <w:tmpl w:val="1E56241A"/>
    <w:lvl w:ilvl="0" w:tplc="8B8CEA1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DA695E"/>
    <w:multiLevelType w:val="multilevel"/>
    <w:tmpl w:val="3934C9B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2">
    <w:nsid w:val="479028D3"/>
    <w:multiLevelType w:val="singleLevel"/>
    <w:tmpl w:val="558C4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4FE82D29"/>
    <w:multiLevelType w:val="hybridMultilevel"/>
    <w:tmpl w:val="B634874E"/>
    <w:lvl w:ilvl="0" w:tplc="37DA2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2E471C">
      <w:numFmt w:val="none"/>
      <w:lvlText w:val=""/>
      <w:lvlJc w:val="left"/>
      <w:pPr>
        <w:tabs>
          <w:tab w:val="num" w:pos="360"/>
        </w:tabs>
      </w:pPr>
    </w:lvl>
    <w:lvl w:ilvl="2" w:tplc="5B600FD6">
      <w:numFmt w:val="none"/>
      <w:lvlText w:val=""/>
      <w:lvlJc w:val="left"/>
      <w:pPr>
        <w:tabs>
          <w:tab w:val="num" w:pos="360"/>
        </w:tabs>
      </w:pPr>
    </w:lvl>
    <w:lvl w:ilvl="3" w:tplc="F3CC8806">
      <w:numFmt w:val="none"/>
      <w:lvlText w:val=""/>
      <w:lvlJc w:val="left"/>
      <w:pPr>
        <w:tabs>
          <w:tab w:val="num" w:pos="360"/>
        </w:tabs>
      </w:pPr>
    </w:lvl>
    <w:lvl w:ilvl="4" w:tplc="DBACE9F8">
      <w:numFmt w:val="none"/>
      <w:lvlText w:val=""/>
      <w:lvlJc w:val="left"/>
      <w:pPr>
        <w:tabs>
          <w:tab w:val="num" w:pos="360"/>
        </w:tabs>
      </w:pPr>
    </w:lvl>
    <w:lvl w:ilvl="5" w:tplc="525E765E">
      <w:numFmt w:val="none"/>
      <w:lvlText w:val=""/>
      <w:lvlJc w:val="left"/>
      <w:pPr>
        <w:tabs>
          <w:tab w:val="num" w:pos="360"/>
        </w:tabs>
      </w:pPr>
    </w:lvl>
    <w:lvl w:ilvl="6" w:tplc="7C44DA2C">
      <w:numFmt w:val="none"/>
      <w:lvlText w:val=""/>
      <w:lvlJc w:val="left"/>
      <w:pPr>
        <w:tabs>
          <w:tab w:val="num" w:pos="360"/>
        </w:tabs>
      </w:pPr>
    </w:lvl>
    <w:lvl w:ilvl="7" w:tplc="462EBA10">
      <w:numFmt w:val="none"/>
      <w:lvlText w:val=""/>
      <w:lvlJc w:val="left"/>
      <w:pPr>
        <w:tabs>
          <w:tab w:val="num" w:pos="360"/>
        </w:tabs>
      </w:pPr>
    </w:lvl>
    <w:lvl w:ilvl="8" w:tplc="6772E7EC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1074F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1463CD2"/>
    <w:multiLevelType w:val="hybridMultilevel"/>
    <w:tmpl w:val="8E304AE2"/>
    <w:lvl w:ilvl="0" w:tplc="6C8CB7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096AE0"/>
    <w:multiLevelType w:val="hybridMultilevel"/>
    <w:tmpl w:val="11FEB9E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311B2"/>
    <w:multiLevelType w:val="multilevel"/>
    <w:tmpl w:val="0662499E"/>
    <w:lvl w:ilvl="0">
      <w:numFmt w:val="none"/>
      <w:lvlText w:val=""/>
      <w:lvlJc w:val="left"/>
      <w:pPr>
        <w:tabs>
          <w:tab w:val="num" w:pos="1428"/>
        </w:tabs>
        <w:ind w:left="0" w:firstLine="0"/>
      </w:pPr>
    </w:lvl>
    <w:lvl w:ilvl="1">
      <w:numFmt w:val="none"/>
      <w:lvlText w:val=""/>
      <w:lvlJc w:val="left"/>
      <w:pPr>
        <w:tabs>
          <w:tab w:val="num" w:pos="1428"/>
        </w:tabs>
        <w:ind w:left="0" w:firstLine="0"/>
      </w:pPr>
    </w:lvl>
    <w:lvl w:ilvl="2">
      <w:start w:val="1"/>
      <w:numFmt w:val="decimal"/>
      <w:isLgl/>
      <w:lvlText w:val="%1.%2.%3.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08"/>
        </w:tabs>
        <w:ind w:left="250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68"/>
        </w:tabs>
        <w:ind w:left="286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28"/>
        </w:tabs>
        <w:ind w:left="322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228"/>
        </w:tabs>
        <w:ind w:left="322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588"/>
        </w:tabs>
        <w:ind w:left="3588" w:hanging="2160"/>
      </w:pPr>
    </w:lvl>
  </w:abstractNum>
  <w:abstractNum w:abstractNumId="18">
    <w:nsid w:val="655E1EF9"/>
    <w:multiLevelType w:val="multilevel"/>
    <w:tmpl w:val="DB6C780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19">
    <w:nsid w:val="79EC307E"/>
    <w:multiLevelType w:val="hybridMultilevel"/>
    <w:tmpl w:val="4D24B7BC"/>
    <w:lvl w:ilvl="0" w:tplc="0B980D7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DD46F86"/>
    <w:multiLevelType w:val="singleLevel"/>
    <w:tmpl w:val="837210F0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9"/>
  </w:num>
  <w:num w:numId="21">
    <w:abstractNumId w:val="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26"/>
    <w:rsid w:val="0003521B"/>
    <w:rsid w:val="00052681"/>
    <w:rsid w:val="00062D12"/>
    <w:rsid w:val="00075EC4"/>
    <w:rsid w:val="00082C1D"/>
    <w:rsid w:val="000A0479"/>
    <w:rsid w:val="000A65CD"/>
    <w:rsid w:val="000B156E"/>
    <w:rsid w:val="000C054E"/>
    <w:rsid w:val="000F16DC"/>
    <w:rsid w:val="000F7948"/>
    <w:rsid w:val="001211D8"/>
    <w:rsid w:val="00131E96"/>
    <w:rsid w:val="00146C90"/>
    <w:rsid w:val="00191E63"/>
    <w:rsid w:val="001A0236"/>
    <w:rsid w:val="001A0C02"/>
    <w:rsid w:val="001C45AC"/>
    <w:rsid w:val="001C62A1"/>
    <w:rsid w:val="001C715E"/>
    <w:rsid w:val="002033F1"/>
    <w:rsid w:val="00240B53"/>
    <w:rsid w:val="002429C9"/>
    <w:rsid w:val="002869EF"/>
    <w:rsid w:val="002C4969"/>
    <w:rsid w:val="002E58BC"/>
    <w:rsid w:val="00317E07"/>
    <w:rsid w:val="00332C9D"/>
    <w:rsid w:val="003425D4"/>
    <w:rsid w:val="00343424"/>
    <w:rsid w:val="00343621"/>
    <w:rsid w:val="00352118"/>
    <w:rsid w:val="0036412C"/>
    <w:rsid w:val="00364284"/>
    <w:rsid w:val="00366DCE"/>
    <w:rsid w:val="0038123F"/>
    <w:rsid w:val="00387138"/>
    <w:rsid w:val="00393990"/>
    <w:rsid w:val="003952C1"/>
    <w:rsid w:val="003A148C"/>
    <w:rsid w:val="003B50BB"/>
    <w:rsid w:val="003F1370"/>
    <w:rsid w:val="0040762C"/>
    <w:rsid w:val="004512A7"/>
    <w:rsid w:val="00464A2D"/>
    <w:rsid w:val="00480296"/>
    <w:rsid w:val="00490DF7"/>
    <w:rsid w:val="004B05A0"/>
    <w:rsid w:val="004C0DDC"/>
    <w:rsid w:val="004D5AA9"/>
    <w:rsid w:val="00515613"/>
    <w:rsid w:val="00517069"/>
    <w:rsid w:val="00526484"/>
    <w:rsid w:val="00567DD3"/>
    <w:rsid w:val="00580D8E"/>
    <w:rsid w:val="005822C5"/>
    <w:rsid w:val="00586D19"/>
    <w:rsid w:val="0058794F"/>
    <w:rsid w:val="005956DA"/>
    <w:rsid w:val="005A25DC"/>
    <w:rsid w:val="005A593C"/>
    <w:rsid w:val="005D79BB"/>
    <w:rsid w:val="005F6B37"/>
    <w:rsid w:val="00607C11"/>
    <w:rsid w:val="00612156"/>
    <w:rsid w:val="00635275"/>
    <w:rsid w:val="006435F9"/>
    <w:rsid w:val="00652A69"/>
    <w:rsid w:val="00656283"/>
    <w:rsid w:val="00665E1D"/>
    <w:rsid w:val="00667A2D"/>
    <w:rsid w:val="0067371C"/>
    <w:rsid w:val="00693142"/>
    <w:rsid w:val="00697F36"/>
    <w:rsid w:val="006A2BD5"/>
    <w:rsid w:val="006C050A"/>
    <w:rsid w:val="006D1579"/>
    <w:rsid w:val="006D44A1"/>
    <w:rsid w:val="006D7AA8"/>
    <w:rsid w:val="006E63FC"/>
    <w:rsid w:val="006F492F"/>
    <w:rsid w:val="00700C50"/>
    <w:rsid w:val="00702C97"/>
    <w:rsid w:val="00721D45"/>
    <w:rsid w:val="00724C1F"/>
    <w:rsid w:val="00747890"/>
    <w:rsid w:val="00765438"/>
    <w:rsid w:val="00770B59"/>
    <w:rsid w:val="0077102B"/>
    <w:rsid w:val="007A1E8B"/>
    <w:rsid w:val="007C3911"/>
    <w:rsid w:val="007E0A55"/>
    <w:rsid w:val="007F5802"/>
    <w:rsid w:val="00801049"/>
    <w:rsid w:val="00803C39"/>
    <w:rsid w:val="00810E53"/>
    <w:rsid w:val="00815C43"/>
    <w:rsid w:val="00830D84"/>
    <w:rsid w:val="00844A47"/>
    <w:rsid w:val="008537D9"/>
    <w:rsid w:val="008569C9"/>
    <w:rsid w:val="00867A51"/>
    <w:rsid w:val="00871067"/>
    <w:rsid w:val="00883E7B"/>
    <w:rsid w:val="00891A26"/>
    <w:rsid w:val="00897F86"/>
    <w:rsid w:val="008A59F8"/>
    <w:rsid w:val="008B6C38"/>
    <w:rsid w:val="008C4936"/>
    <w:rsid w:val="008D13A9"/>
    <w:rsid w:val="008D64BE"/>
    <w:rsid w:val="008E4362"/>
    <w:rsid w:val="008E680F"/>
    <w:rsid w:val="008E6818"/>
    <w:rsid w:val="008F0418"/>
    <w:rsid w:val="008F2D65"/>
    <w:rsid w:val="008F37E9"/>
    <w:rsid w:val="008F7280"/>
    <w:rsid w:val="00906766"/>
    <w:rsid w:val="009070F3"/>
    <w:rsid w:val="009618B3"/>
    <w:rsid w:val="009947F4"/>
    <w:rsid w:val="009B008D"/>
    <w:rsid w:val="009B333D"/>
    <w:rsid w:val="009F0788"/>
    <w:rsid w:val="009F19BD"/>
    <w:rsid w:val="00A15F18"/>
    <w:rsid w:val="00A218AF"/>
    <w:rsid w:val="00A348BD"/>
    <w:rsid w:val="00A66C82"/>
    <w:rsid w:val="00A717EC"/>
    <w:rsid w:val="00A758B0"/>
    <w:rsid w:val="00A80AA3"/>
    <w:rsid w:val="00A92CC0"/>
    <w:rsid w:val="00AC0F46"/>
    <w:rsid w:val="00AC1B51"/>
    <w:rsid w:val="00AD3AF4"/>
    <w:rsid w:val="00AD6492"/>
    <w:rsid w:val="00AE4CC1"/>
    <w:rsid w:val="00AF62BA"/>
    <w:rsid w:val="00B06483"/>
    <w:rsid w:val="00B41DD0"/>
    <w:rsid w:val="00B466F7"/>
    <w:rsid w:val="00B47415"/>
    <w:rsid w:val="00B533BB"/>
    <w:rsid w:val="00B65597"/>
    <w:rsid w:val="00B96CFE"/>
    <w:rsid w:val="00B97F6E"/>
    <w:rsid w:val="00BA09DF"/>
    <w:rsid w:val="00BA0FED"/>
    <w:rsid w:val="00BB24AD"/>
    <w:rsid w:val="00BC6B58"/>
    <w:rsid w:val="00BD3AE7"/>
    <w:rsid w:val="00BE46B7"/>
    <w:rsid w:val="00BE69EF"/>
    <w:rsid w:val="00C11F6A"/>
    <w:rsid w:val="00C13BCA"/>
    <w:rsid w:val="00C16DAD"/>
    <w:rsid w:val="00C31D05"/>
    <w:rsid w:val="00C52A5F"/>
    <w:rsid w:val="00C60EC2"/>
    <w:rsid w:val="00C944D1"/>
    <w:rsid w:val="00CA2B01"/>
    <w:rsid w:val="00CB7D9D"/>
    <w:rsid w:val="00CC399D"/>
    <w:rsid w:val="00CD2A27"/>
    <w:rsid w:val="00CD62EB"/>
    <w:rsid w:val="00CF55A9"/>
    <w:rsid w:val="00D105F2"/>
    <w:rsid w:val="00D14A7E"/>
    <w:rsid w:val="00D2637A"/>
    <w:rsid w:val="00D31FEE"/>
    <w:rsid w:val="00D5695D"/>
    <w:rsid w:val="00D644FE"/>
    <w:rsid w:val="00D7659C"/>
    <w:rsid w:val="00D9516A"/>
    <w:rsid w:val="00DB0FA6"/>
    <w:rsid w:val="00DB416A"/>
    <w:rsid w:val="00DC189A"/>
    <w:rsid w:val="00E27C3E"/>
    <w:rsid w:val="00E4267D"/>
    <w:rsid w:val="00E426C2"/>
    <w:rsid w:val="00E653FF"/>
    <w:rsid w:val="00E82C81"/>
    <w:rsid w:val="00EA07CF"/>
    <w:rsid w:val="00EA17CE"/>
    <w:rsid w:val="00EC680D"/>
    <w:rsid w:val="00ED44CE"/>
    <w:rsid w:val="00EE3BF9"/>
    <w:rsid w:val="00F1711D"/>
    <w:rsid w:val="00F236E6"/>
    <w:rsid w:val="00F36EC6"/>
    <w:rsid w:val="00F41DA7"/>
    <w:rsid w:val="00F441B8"/>
    <w:rsid w:val="00F46D83"/>
    <w:rsid w:val="00F54408"/>
    <w:rsid w:val="00F604EA"/>
    <w:rsid w:val="00F64495"/>
    <w:rsid w:val="00F70C72"/>
    <w:rsid w:val="00F72BAA"/>
    <w:rsid w:val="00F82AB2"/>
    <w:rsid w:val="00F91D53"/>
    <w:rsid w:val="00FA5B29"/>
    <w:rsid w:val="00FA6997"/>
    <w:rsid w:val="00FA6F9F"/>
    <w:rsid w:val="00FD6A30"/>
    <w:rsid w:val="00FE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D79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D79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869EF"/>
    <w:pPr>
      <w:keepNext/>
      <w:outlineLvl w:val="4"/>
    </w:pPr>
    <w:rPr>
      <w:b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ind w:firstLine="851"/>
      <w:jc w:val="both"/>
    </w:pPr>
    <w:rPr>
      <w:kern w:val="28"/>
      <w:sz w:val="28"/>
      <w:lang w:val="en-US"/>
    </w:rPr>
  </w:style>
  <w:style w:type="paragraph" w:styleId="a8">
    <w:name w:val="Body Text"/>
    <w:basedOn w:val="a"/>
    <w:link w:val="a9"/>
    <w:pPr>
      <w:jc w:val="both"/>
    </w:pPr>
    <w:rPr>
      <w:kern w:val="28"/>
      <w:sz w:val="28"/>
      <w:lang w:val="en-US" w:eastAsia="x-none"/>
    </w:rPr>
  </w:style>
  <w:style w:type="paragraph" w:styleId="21">
    <w:name w:val="Body Text 2"/>
    <w:basedOn w:val="a"/>
    <w:pPr>
      <w:jc w:val="both"/>
    </w:pPr>
    <w:rPr>
      <w:kern w:val="28"/>
      <w:sz w:val="28"/>
    </w:rPr>
  </w:style>
  <w:style w:type="paragraph" w:styleId="22">
    <w:name w:val="Body Text Indent 2"/>
    <w:basedOn w:val="a"/>
    <w:pPr>
      <w:ind w:left="567" w:firstLine="851"/>
      <w:jc w:val="both"/>
    </w:pPr>
    <w:rPr>
      <w:sz w:val="28"/>
    </w:rPr>
  </w:style>
  <w:style w:type="paragraph" w:styleId="31">
    <w:name w:val="Body Text Indent 3"/>
    <w:basedOn w:val="a"/>
    <w:pPr>
      <w:ind w:left="567"/>
      <w:jc w:val="both"/>
    </w:pPr>
    <w:rPr>
      <w:sz w:val="28"/>
    </w:r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pPr>
      <w:ind w:left="8460"/>
    </w:pPr>
    <w:rPr>
      <w:b/>
      <w:sz w:val="28"/>
    </w:rPr>
  </w:style>
  <w:style w:type="table" w:styleId="ab">
    <w:name w:val="Table Grid"/>
    <w:basedOn w:val="a1"/>
    <w:rsid w:val="0048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link w:val="a8"/>
    <w:rsid w:val="000A0479"/>
    <w:rPr>
      <w:kern w:val="28"/>
      <w:sz w:val="28"/>
      <w:lang w:val="en-US"/>
    </w:rPr>
  </w:style>
  <w:style w:type="paragraph" w:customStyle="1" w:styleId="ConsPlusNonformat">
    <w:name w:val="ConsPlusNonformat"/>
    <w:rsid w:val="00D14A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14A7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14A7E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9070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70F3"/>
  </w:style>
  <w:style w:type="character" w:customStyle="1" w:styleId="a4">
    <w:name w:val="Верхний колонтитул Знак"/>
    <w:basedOn w:val="a0"/>
    <w:link w:val="a3"/>
    <w:uiPriority w:val="99"/>
    <w:rsid w:val="009070F3"/>
  </w:style>
  <w:style w:type="character" w:customStyle="1" w:styleId="30">
    <w:name w:val="Заголовок 3 Знак"/>
    <w:link w:val="3"/>
    <w:semiHidden/>
    <w:rsid w:val="005D79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semiHidden/>
    <w:rsid w:val="005D79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Hyperlink"/>
    <w:uiPriority w:val="99"/>
    <w:unhideWhenUsed/>
    <w:rsid w:val="005D79BB"/>
    <w:rPr>
      <w:color w:val="0000FF"/>
      <w:u w:val="single"/>
    </w:rPr>
  </w:style>
  <w:style w:type="character" w:styleId="af">
    <w:name w:val="Emphasis"/>
    <w:qFormat/>
    <w:rsid w:val="005D79BB"/>
    <w:rPr>
      <w:i/>
      <w:iCs/>
    </w:rPr>
  </w:style>
  <w:style w:type="character" w:customStyle="1" w:styleId="50">
    <w:name w:val="Заголовок 5 Знак"/>
    <w:link w:val="5"/>
    <w:semiHidden/>
    <w:rsid w:val="002869EF"/>
    <w:rPr>
      <w:b/>
    </w:rPr>
  </w:style>
  <w:style w:type="character" w:customStyle="1" w:styleId="10">
    <w:name w:val="Заголовок 1 Знак"/>
    <w:link w:val="1"/>
    <w:rsid w:val="002869EF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2869EF"/>
    <w:rPr>
      <w:sz w:val="28"/>
    </w:rPr>
  </w:style>
  <w:style w:type="character" w:styleId="af0">
    <w:name w:val="FollowedHyperlink"/>
    <w:uiPriority w:val="99"/>
    <w:unhideWhenUsed/>
    <w:rsid w:val="002869EF"/>
    <w:rPr>
      <w:color w:val="800080"/>
      <w:u w:val="single"/>
    </w:rPr>
  </w:style>
  <w:style w:type="character" w:customStyle="1" w:styleId="a7">
    <w:name w:val="Основной текст с отступом Знак"/>
    <w:link w:val="a6"/>
    <w:rsid w:val="002869EF"/>
    <w:rPr>
      <w:kern w:val="28"/>
      <w:sz w:val="28"/>
      <w:lang w:val="en-US"/>
    </w:rPr>
  </w:style>
  <w:style w:type="paragraph" w:styleId="af1">
    <w:name w:val="Balloon Text"/>
    <w:basedOn w:val="a"/>
    <w:link w:val="af2"/>
    <w:unhideWhenUsed/>
    <w:rsid w:val="002869E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2869EF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2869EF"/>
    <w:pPr>
      <w:ind w:left="720"/>
      <w:contextualSpacing/>
    </w:pPr>
  </w:style>
  <w:style w:type="paragraph" w:customStyle="1" w:styleId="11">
    <w:name w:val="Обычный1"/>
    <w:rsid w:val="002869EF"/>
    <w:pPr>
      <w:widowControl w:val="0"/>
      <w:snapToGrid w:val="0"/>
      <w:spacing w:before="480"/>
      <w:jc w:val="both"/>
    </w:pPr>
    <w:rPr>
      <w:sz w:val="18"/>
    </w:rPr>
  </w:style>
  <w:style w:type="paragraph" w:customStyle="1" w:styleId="FR1">
    <w:name w:val="FR1"/>
    <w:rsid w:val="002869EF"/>
    <w:pPr>
      <w:widowControl w:val="0"/>
      <w:snapToGrid w:val="0"/>
      <w:spacing w:before="140" w:line="300" w:lineRule="auto"/>
      <w:ind w:left="440"/>
      <w:jc w:val="center"/>
    </w:pPr>
    <w:rPr>
      <w:rFonts w:ascii="Courier New" w:hAnsi="Courier New"/>
      <w:b/>
      <w:sz w:val="28"/>
    </w:rPr>
  </w:style>
  <w:style w:type="paragraph" w:customStyle="1" w:styleId="FR2">
    <w:name w:val="FR2"/>
    <w:rsid w:val="002869EF"/>
    <w:pPr>
      <w:widowControl w:val="0"/>
      <w:snapToGrid w:val="0"/>
      <w:jc w:val="both"/>
    </w:pPr>
    <w:rPr>
      <w:rFonts w:ascii="Arial" w:hAnsi="Arial"/>
      <w:b/>
      <w:sz w:val="16"/>
    </w:rPr>
  </w:style>
  <w:style w:type="paragraph" w:customStyle="1" w:styleId="ConsPlusNormal">
    <w:name w:val="ConsPlusNormal"/>
    <w:rsid w:val="00240B5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Bodytext">
    <w:name w:val="Body text_"/>
    <w:link w:val="51"/>
    <w:locked/>
    <w:rsid w:val="00062D12"/>
    <w:rPr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Bodytext"/>
    <w:rsid w:val="00062D12"/>
    <w:pPr>
      <w:shd w:val="clear" w:color="auto" w:fill="FFFFFF"/>
      <w:spacing w:after="1200" w:line="0" w:lineRule="atLeast"/>
    </w:pPr>
    <w:rPr>
      <w:sz w:val="26"/>
      <w:szCs w:val="26"/>
    </w:rPr>
  </w:style>
  <w:style w:type="character" w:customStyle="1" w:styleId="12">
    <w:name w:val="Основной текст1"/>
    <w:rsid w:val="00062D12"/>
  </w:style>
  <w:style w:type="character" w:customStyle="1" w:styleId="Bodytext14pt">
    <w:name w:val="Body text + 14 pt"/>
    <w:aliases w:val="Bold"/>
    <w:rsid w:val="00062D1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D79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D79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869EF"/>
    <w:pPr>
      <w:keepNext/>
      <w:outlineLvl w:val="4"/>
    </w:pPr>
    <w:rPr>
      <w:b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ind w:firstLine="851"/>
      <w:jc w:val="both"/>
    </w:pPr>
    <w:rPr>
      <w:kern w:val="28"/>
      <w:sz w:val="28"/>
      <w:lang w:val="en-US"/>
    </w:rPr>
  </w:style>
  <w:style w:type="paragraph" w:styleId="a8">
    <w:name w:val="Body Text"/>
    <w:basedOn w:val="a"/>
    <w:link w:val="a9"/>
    <w:pPr>
      <w:jc w:val="both"/>
    </w:pPr>
    <w:rPr>
      <w:kern w:val="28"/>
      <w:sz w:val="28"/>
      <w:lang w:val="en-US" w:eastAsia="x-none"/>
    </w:rPr>
  </w:style>
  <w:style w:type="paragraph" w:styleId="21">
    <w:name w:val="Body Text 2"/>
    <w:basedOn w:val="a"/>
    <w:pPr>
      <w:jc w:val="both"/>
    </w:pPr>
    <w:rPr>
      <w:kern w:val="28"/>
      <w:sz w:val="28"/>
    </w:rPr>
  </w:style>
  <w:style w:type="paragraph" w:styleId="22">
    <w:name w:val="Body Text Indent 2"/>
    <w:basedOn w:val="a"/>
    <w:pPr>
      <w:ind w:left="567" w:firstLine="851"/>
      <w:jc w:val="both"/>
    </w:pPr>
    <w:rPr>
      <w:sz w:val="28"/>
    </w:rPr>
  </w:style>
  <w:style w:type="paragraph" w:styleId="31">
    <w:name w:val="Body Text Indent 3"/>
    <w:basedOn w:val="a"/>
    <w:pPr>
      <w:ind w:left="567"/>
      <w:jc w:val="both"/>
    </w:pPr>
    <w:rPr>
      <w:sz w:val="28"/>
    </w:r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pPr>
      <w:ind w:left="8460"/>
    </w:pPr>
    <w:rPr>
      <w:b/>
      <w:sz w:val="28"/>
    </w:rPr>
  </w:style>
  <w:style w:type="table" w:styleId="ab">
    <w:name w:val="Table Grid"/>
    <w:basedOn w:val="a1"/>
    <w:rsid w:val="0048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link w:val="a8"/>
    <w:rsid w:val="000A0479"/>
    <w:rPr>
      <w:kern w:val="28"/>
      <w:sz w:val="28"/>
      <w:lang w:val="en-US"/>
    </w:rPr>
  </w:style>
  <w:style w:type="paragraph" w:customStyle="1" w:styleId="ConsPlusNonformat">
    <w:name w:val="ConsPlusNonformat"/>
    <w:rsid w:val="00D14A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14A7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14A7E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9070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70F3"/>
  </w:style>
  <w:style w:type="character" w:customStyle="1" w:styleId="a4">
    <w:name w:val="Верхний колонтитул Знак"/>
    <w:basedOn w:val="a0"/>
    <w:link w:val="a3"/>
    <w:uiPriority w:val="99"/>
    <w:rsid w:val="009070F3"/>
  </w:style>
  <w:style w:type="character" w:customStyle="1" w:styleId="30">
    <w:name w:val="Заголовок 3 Знак"/>
    <w:link w:val="3"/>
    <w:semiHidden/>
    <w:rsid w:val="005D79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semiHidden/>
    <w:rsid w:val="005D79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Hyperlink"/>
    <w:uiPriority w:val="99"/>
    <w:unhideWhenUsed/>
    <w:rsid w:val="005D79BB"/>
    <w:rPr>
      <w:color w:val="0000FF"/>
      <w:u w:val="single"/>
    </w:rPr>
  </w:style>
  <w:style w:type="character" w:styleId="af">
    <w:name w:val="Emphasis"/>
    <w:qFormat/>
    <w:rsid w:val="005D79BB"/>
    <w:rPr>
      <w:i/>
      <w:iCs/>
    </w:rPr>
  </w:style>
  <w:style w:type="character" w:customStyle="1" w:styleId="50">
    <w:name w:val="Заголовок 5 Знак"/>
    <w:link w:val="5"/>
    <w:semiHidden/>
    <w:rsid w:val="002869EF"/>
    <w:rPr>
      <w:b/>
    </w:rPr>
  </w:style>
  <w:style w:type="character" w:customStyle="1" w:styleId="10">
    <w:name w:val="Заголовок 1 Знак"/>
    <w:link w:val="1"/>
    <w:rsid w:val="002869EF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2869EF"/>
    <w:rPr>
      <w:sz w:val="28"/>
    </w:rPr>
  </w:style>
  <w:style w:type="character" w:styleId="af0">
    <w:name w:val="FollowedHyperlink"/>
    <w:uiPriority w:val="99"/>
    <w:unhideWhenUsed/>
    <w:rsid w:val="002869EF"/>
    <w:rPr>
      <w:color w:val="800080"/>
      <w:u w:val="single"/>
    </w:rPr>
  </w:style>
  <w:style w:type="character" w:customStyle="1" w:styleId="a7">
    <w:name w:val="Основной текст с отступом Знак"/>
    <w:link w:val="a6"/>
    <w:rsid w:val="002869EF"/>
    <w:rPr>
      <w:kern w:val="28"/>
      <w:sz w:val="28"/>
      <w:lang w:val="en-US"/>
    </w:rPr>
  </w:style>
  <w:style w:type="paragraph" w:styleId="af1">
    <w:name w:val="Balloon Text"/>
    <w:basedOn w:val="a"/>
    <w:link w:val="af2"/>
    <w:unhideWhenUsed/>
    <w:rsid w:val="002869E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2869EF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2869EF"/>
    <w:pPr>
      <w:ind w:left="720"/>
      <w:contextualSpacing/>
    </w:pPr>
  </w:style>
  <w:style w:type="paragraph" w:customStyle="1" w:styleId="11">
    <w:name w:val="Обычный1"/>
    <w:rsid w:val="002869EF"/>
    <w:pPr>
      <w:widowControl w:val="0"/>
      <w:snapToGrid w:val="0"/>
      <w:spacing w:before="480"/>
      <w:jc w:val="both"/>
    </w:pPr>
    <w:rPr>
      <w:sz w:val="18"/>
    </w:rPr>
  </w:style>
  <w:style w:type="paragraph" w:customStyle="1" w:styleId="FR1">
    <w:name w:val="FR1"/>
    <w:rsid w:val="002869EF"/>
    <w:pPr>
      <w:widowControl w:val="0"/>
      <w:snapToGrid w:val="0"/>
      <w:spacing w:before="140" w:line="300" w:lineRule="auto"/>
      <w:ind w:left="440"/>
      <w:jc w:val="center"/>
    </w:pPr>
    <w:rPr>
      <w:rFonts w:ascii="Courier New" w:hAnsi="Courier New"/>
      <w:b/>
      <w:sz w:val="28"/>
    </w:rPr>
  </w:style>
  <w:style w:type="paragraph" w:customStyle="1" w:styleId="FR2">
    <w:name w:val="FR2"/>
    <w:rsid w:val="002869EF"/>
    <w:pPr>
      <w:widowControl w:val="0"/>
      <w:snapToGrid w:val="0"/>
      <w:jc w:val="both"/>
    </w:pPr>
    <w:rPr>
      <w:rFonts w:ascii="Arial" w:hAnsi="Arial"/>
      <w:b/>
      <w:sz w:val="16"/>
    </w:rPr>
  </w:style>
  <w:style w:type="paragraph" w:customStyle="1" w:styleId="ConsPlusNormal">
    <w:name w:val="ConsPlusNormal"/>
    <w:rsid w:val="00240B5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Bodytext">
    <w:name w:val="Body text_"/>
    <w:link w:val="51"/>
    <w:locked/>
    <w:rsid w:val="00062D12"/>
    <w:rPr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Bodytext"/>
    <w:rsid w:val="00062D12"/>
    <w:pPr>
      <w:shd w:val="clear" w:color="auto" w:fill="FFFFFF"/>
      <w:spacing w:after="1200" w:line="0" w:lineRule="atLeast"/>
    </w:pPr>
    <w:rPr>
      <w:sz w:val="26"/>
      <w:szCs w:val="26"/>
    </w:rPr>
  </w:style>
  <w:style w:type="character" w:customStyle="1" w:styleId="12">
    <w:name w:val="Основной текст1"/>
    <w:rsid w:val="00062D12"/>
  </w:style>
  <w:style w:type="character" w:customStyle="1" w:styleId="Bodytext14pt">
    <w:name w:val="Body text + 14 pt"/>
    <w:aliases w:val="Bold"/>
    <w:rsid w:val="00062D1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05F3643F6B2AB41E3D25182E862F487CF19C73BD6E4CDB497AF504CD9EA0C845F7E0DC629AA08F7A7575EA7B932B9D307F2D3948627P8xEF" TargetMode="Externa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5F3643F6B2AB41E3D25182E862F487CF19C73BD6E4CDB497AF504CD9EA0C845F7E0DC629A40DF7A7575EA7B932B9D307F2D3948627P8xE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05F3643F6B2AB41E3D25182E862F487CF19C73BD6E4CDB497AF504CD9EA0C845F7E0DC629AA08F7A7575EA7B932B9D307F2D3948627P8xEF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5F3643F6B2AB41E3D24F8FFE0EAB82CC169032D0E5CFE5CBF2561B86BA0AD11F3E0B936EE901FDF3061AF2BD39EA9C42A7C096813B8E9ECD5F4BA0P2xAF" TargetMode="External"/><Relationship Id="rId14" Type="http://schemas.openxmlformats.org/officeDocument/2006/relationships/hyperlink" Target="consultantplus://offline/ref=305F3643F6B2AB41E3D25182E862F487CF19C73BD6E4CDB497AF504CD9EA0C845F7E0DC629A40DF7A7575EA7B932B9D307F2D3948627P8x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D69EE3-9BD3-475B-8BAD-75EF0327486F}"/>
</file>

<file path=customXml/itemProps2.xml><?xml version="1.0" encoding="utf-8"?>
<ds:datastoreItem xmlns:ds="http://schemas.openxmlformats.org/officeDocument/2006/customXml" ds:itemID="{E2108B80-6B72-4C85-974D-986FEEF0C18C}"/>
</file>

<file path=customXml/itemProps3.xml><?xml version="1.0" encoding="utf-8"?>
<ds:datastoreItem xmlns:ds="http://schemas.openxmlformats.org/officeDocument/2006/customXml" ds:itemID="{D3FB6A7B-BEC3-434E-99E0-7995FECB8A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04024339</vt:lpstr>
    </vt:vector>
  </TitlesOfParts>
  <Company>Редакционный отдел администрации Волгограда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04024339</dc:title>
  <dc:subject/>
  <dc:creator>Григоренко Надежда Николаевна</dc:creator>
  <cp:keywords/>
  <cp:lastModifiedBy>Панкратова Наталья Викторовна</cp:lastModifiedBy>
  <cp:revision>8</cp:revision>
  <cp:lastPrinted>2018-02-16T08:57:00Z</cp:lastPrinted>
  <dcterms:created xsi:type="dcterms:W3CDTF">2021-10-11T06:06:00Z</dcterms:created>
  <dcterms:modified xsi:type="dcterms:W3CDTF">2021-10-12T10:54:00Z</dcterms:modified>
</cp:coreProperties>
</file>