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744D10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13DD8">
        <w:rPr>
          <w:sz w:val="28"/>
        </w:rPr>
        <w:t xml:space="preserve">14.07.2017 </w:t>
      </w:r>
      <w:r>
        <w:rPr>
          <w:sz w:val="28"/>
        </w:rPr>
        <w:t xml:space="preserve"> №</w:t>
      </w:r>
      <w:r w:rsidR="00A9346C">
        <w:rPr>
          <w:sz w:val="28"/>
        </w:rPr>
        <w:t xml:space="preserve"> </w:t>
      </w:r>
      <w:r w:rsidR="00C13DD8">
        <w:rPr>
          <w:sz w:val="28"/>
        </w:rPr>
        <w:t>1134</w:t>
      </w:r>
    </w:p>
    <w:p w:rsidR="002E3C45" w:rsidRDefault="002E3C45" w:rsidP="002E3C45">
      <w:pPr>
        <w:ind w:left="567"/>
        <w:jc w:val="both"/>
        <w:rPr>
          <w:sz w:val="28"/>
          <w:szCs w:val="28"/>
        </w:rPr>
      </w:pPr>
    </w:p>
    <w:p w:rsidR="00360E21" w:rsidRPr="002E3C45" w:rsidRDefault="00360E21" w:rsidP="007D7E4D">
      <w:pPr>
        <w:ind w:left="567" w:right="4960"/>
        <w:jc w:val="both"/>
        <w:rPr>
          <w:sz w:val="28"/>
          <w:szCs w:val="28"/>
        </w:rPr>
      </w:pPr>
      <w:r w:rsidRPr="007D7E4D">
        <w:rPr>
          <w:spacing w:val="-4"/>
          <w:sz w:val="28"/>
          <w:szCs w:val="28"/>
        </w:rPr>
        <w:t>О внесении изменений в постановление</w:t>
      </w:r>
      <w:r w:rsidRPr="002E3C45">
        <w:rPr>
          <w:sz w:val="28"/>
          <w:szCs w:val="28"/>
        </w:rPr>
        <w:t xml:space="preserve"> администрации Волгограда от 14 о</w:t>
      </w:r>
      <w:r w:rsidRPr="002E3C45">
        <w:rPr>
          <w:sz w:val="28"/>
          <w:szCs w:val="28"/>
        </w:rPr>
        <w:t>к</w:t>
      </w:r>
      <w:r w:rsidRPr="002E3C45">
        <w:rPr>
          <w:sz w:val="28"/>
          <w:szCs w:val="28"/>
        </w:rPr>
        <w:t xml:space="preserve">тября 2016 </w:t>
      </w:r>
      <w:r w:rsidR="002E3C45">
        <w:rPr>
          <w:sz w:val="28"/>
          <w:szCs w:val="28"/>
        </w:rPr>
        <w:t xml:space="preserve">г. </w:t>
      </w:r>
      <w:r w:rsidRPr="002E3C45">
        <w:rPr>
          <w:sz w:val="28"/>
          <w:szCs w:val="28"/>
        </w:rPr>
        <w:t>№ 1557 «Об утвержд</w:t>
      </w:r>
      <w:r w:rsidRPr="002E3C45">
        <w:rPr>
          <w:sz w:val="28"/>
          <w:szCs w:val="28"/>
        </w:rPr>
        <w:t>е</w:t>
      </w:r>
      <w:r w:rsidRPr="002E3C45">
        <w:rPr>
          <w:sz w:val="28"/>
          <w:szCs w:val="28"/>
        </w:rPr>
        <w:t>нии Положения о командировании р</w:t>
      </w:r>
      <w:r w:rsidRPr="002E3C45">
        <w:rPr>
          <w:sz w:val="28"/>
          <w:szCs w:val="28"/>
        </w:rPr>
        <w:t>а</w:t>
      </w:r>
      <w:r w:rsidRPr="002E3C45">
        <w:rPr>
          <w:sz w:val="28"/>
          <w:szCs w:val="28"/>
        </w:rPr>
        <w:t>ботников муниципальных учреждений Волгограда»</w:t>
      </w:r>
    </w:p>
    <w:p w:rsidR="00360E21" w:rsidRDefault="00360E21" w:rsidP="002E3C45">
      <w:pPr>
        <w:ind w:left="567"/>
        <w:jc w:val="both"/>
        <w:rPr>
          <w:sz w:val="28"/>
          <w:szCs w:val="28"/>
        </w:rPr>
      </w:pPr>
    </w:p>
    <w:p w:rsidR="002E3C45" w:rsidRPr="002E3C45" w:rsidRDefault="002E3C45" w:rsidP="002E3C45">
      <w:pPr>
        <w:ind w:left="567"/>
        <w:jc w:val="both"/>
        <w:rPr>
          <w:sz w:val="28"/>
          <w:szCs w:val="28"/>
        </w:rPr>
      </w:pP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Руководствуясь статьей 39 Устава города-героя Волгограда, админ</w:t>
      </w:r>
      <w:r w:rsidRPr="002E3C45">
        <w:rPr>
          <w:sz w:val="28"/>
          <w:szCs w:val="28"/>
        </w:rPr>
        <w:t>и</w:t>
      </w:r>
      <w:r w:rsidRPr="002E3C45">
        <w:rPr>
          <w:sz w:val="28"/>
          <w:szCs w:val="28"/>
        </w:rPr>
        <w:t>страция Волгограда</w:t>
      </w:r>
    </w:p>
    <w:p w:rsidR="00360E21" w:rsidRPr="002E3C45" w:rsidRDefault="00360E21" w:rsidP="007D7E4D">
      <w:pPr>
        <w:ind w:left="567"/>
        <w:jc w:val="both"/>
        <w:rPr>
          <w:b/>
          <w:bCs/>
          <w:color w:val="000000"/>
          <w:spacing w:val="-12"/>
          <w:sz w:val="28"/>
          <w:szCs w:val="28"/>
        </w:rPr>
      </w:pPr>
      <w:r w:rsidRPr="002E3C45">
        <w:rPr>
          <w:b/>
          <w:bCs/>
          <w:color w:val="000000"/>
          <w:spacing w:val="-12"/>
          <w:sz w:val="28"/>
          <w:szCs w:val="28"/>
        </w:rPr>
        <w:t>ПОСТАНОВЛЯЕТ: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1. Внести в раздел 2 Положения о командировании работников муниц</w:t>
      </w:r>
      <w:r w:rsidRPr="002E3C45">
        <w:rPr>
          <w:sz w:val="28"/>
          <w:szCs w:val="28"/>
        </w:rPr>
        <w:t>и</w:t>
      </w:r>
      <w:r w:rsidRPr="002E3C45">
        <w:rPr>
          <w:sz w:val="28"/>
          <w:szCs w:val="28"/>
        </w:rPr>
        <w:t>пальных учреждений Волгограда, утвержденного постановлением администр</w:t>
      </w:r>
      <w:r w:rsidRPr="002E3C45">
        <w:rPr>
          <w:sz w:val="28"/>
          <w:szCs w:val="28"/>
        </w:rPr>
        <w:t>а</w:t>
      </w:r>
      <w:r w:rsidRPr="002E3C45">
        <w:rPr>
          <w:sz w:val="28"/>
          <w:szCs w:val="28"/>
        </w:rPr>
        <w:t xml:space="preserve">ции Волгограда от 14 октября 2016 </w:t>
      </w:r>
      <w:r w:rsidR="007D7E4D">
        <w:rPr>
          <w:sz w:val="28"/>
          <w:szCs w:val="28"/>
        </w:rPr>
        <w:t xml:space="preserve">г. </w:t>
      </w:r>
      <w:r w:rsidRPr="002E3C45">
        <w:rPr>
          <w:sz w:val="28"/>
          <w:szCs w:val="28"/>
        </w:rPr>
        <w:t>№ 1557 «Об утверждении Положения о командировании работников муниципальных учреждений Волгограда», след</w:t>
      </w:r>
      <w:r w:rsidRPr="002E3C45">
        <w:rPr>
          <w:sz w:val="28"/>
          <w:szCs w:val="28"/>
        </w:rPr>
        <w:t>у</w:t>
      </w:r>
      <w:r w:rsidRPr="002E3C45">
        <w:rPr>
          <w:sz w:val="28"/>
          <w:szCs w:val="28"/>
        </w:rPr>
        <w:t>ющие изменения: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1.1.</w:t>
      </w:r>
      <w:r w:rsidR="007D7E4D">
        <w:rPr>
          <w:sz w:val="28"/>
          <w:szCs w:val="28"/>
        </w:rPr>
        <w:t> В п</w:t>
      </w:r>
      <w:r w:rsidRPr="002E3C45">
        <w:rPr>
          <w:sz w:val="28"/>
          <w:szCs w:val="28"/>
        </w:rPr>
        <w:t>ункт</w:t>
      </w:r>
      <w:r w:rsidR="007D7E4D">
        <w:rPr>
          <w:sz w:val="28"/>
          <w:szCs w:val="28"/>
        </w:rPr>
        <w:t>е</w:t>
      </w:r>
      <w:r w:rsidRPr="002E3C45">
        <w:rPr>
          <w:sz w:val="28"/>
          <w:szCs w:val="28"/>
        </w:rPr>
        <w:t xml:space="preserve"> 2.1 слова «на территории Российской Федерации» искл</w:t>
      </w:r>
      <w:r w:rsidRPr="002E3C45">
        <w:rPr>
          <w:sz w:val="28"/>
          <w:szCs w:val="28"/>
        </w:rPr>
        <w:t>ю</w:t>
      </w:r>
      <w:r w:rsidRPr="002E3C45">
        <w:rPr>
          <w:sz w:val="28"/>
          <w:szCs w:val="28"/>
        </w:rPr>
        <w:t>чить.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1.2.</w:t>
      </w:r>
      <w:r w:rsidR="007D7E4D">
        <w:rPr>
          <w:sz w:val="28"/>
          <w:szCs w:val="28"/>
        </w:rPr>
        <w:t> П</w:t>
      </w:r>
      <w:r w:rsidRPr="002E3C45">
        <w:rPr>
          <w:sz w:val="28"/>
          <w:szCs w:val="28"/>
        </w:rPr>
        <w:t>одпункт 2.1.2 после слов «жилого помещения» дополнить словами «на территории Российской Федерации».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1.3.</w:t>
      </w:r>
      <w:r w:rsidR="007D7E4D">
        <w:rPr>
          <w:sz w:val="28"/>
          <w:szCs w:val="28"/>
        </w:rPr>
        <w:t> </w:t>
      </w:r>
      <w:r w:rsidRPr="002E3C45">
        <w:rPr>
          <w:sz w:val="28"/>
          <w:szCs w:val="28"/>
        </w:rPr>
        <w:t xml:space="preserve">Подпункт 2.1.2 дополнить </w:t>
      </w:r>
      <w:r w:rsidR="007D7E4D">
        <w:rPr>
          <w:sz w:val="28"/>
          <w:szCs w:val="28"/>
        </w:rPr>
        <w:t xml:space="preserve">новым абзацем </w:t>
      </w:r>
      <w:r w:rsidRPr="002E3C45">
        <w:rPr>
          <w:sz w:val="28"/>
          <w:szCs w:val="28"/>
        </w:rPr>
        <w:t>следующего содержания: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«Расходы по найму жилого помещения при направлении работника в служебную командировку на территорию иностранных государств возмещаю</w:t>
      </w:r>
      <w:r w:rsidRPr="002E3C45">
        <w:rPr>
          <w:sz w:val="28"/>
          <w:szCs w:val="28"/>
        </w:rPr>
        <w:t>т</w:t>
      </w:r>
      <w:r w:rsidRPr="002E3C45">
        <w:rPr>
          <w:sz w:val="28"/>
          <w:szCs w:val="28"/>
        </w:rPr>
        <w:t>ся по нормам, установленным приказом Министерства финансов Российской Федерации от 02 августа 2004 г. № 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</w:t>
      </w:r>
      <w:r w:rsidR="006B0C43">
        <w:rPr>
          <w:sz w:val="28"/>
          <w:szCs w:val="28"/>
        </w:rPr>
        <w:t>,</w:t>
      </w:r>
      <w:r w:rsidR="006B0C43" w:rsidRPr="006B0C43">
        <w:rPr>
          <w:sz w:val="28"/>
          <w:szCs w:val="28"/>
        </w:rPr>
        <w:t xml:space="preserve"> заключивших трудовой договор о работе в федеральных государственных орг</w:t>
      </w:r>
      <w:r w:rsidR="006B0C43" w:rsidRPr="006B0C43">
        <w:rPr>
          <w:sz w:val="28"/>
          <w:szCs w:val="28"/>
        </w:rPr>
        <w:t>а</w:t>
      </w:r>
      <w:r w:rsidR="006B0C43" w:rsidRPr="006B0C43">
        <w:rPr>
          <w:sz w:val="28"/>
          <w:szCs w:val="28"/>
        </w:rPr>
        <w:t xml:space="preserve">нах, работников государственных внебюджетных фондов </w:t>
      </w:r>
      <w:r w:rsidR="006B0C43">
        <w:rPr>
          <w:sz w:val="28"/>
          <w:szCs w:val="28"/>
        </w:rPr>
        <w:t>Р</w:t>
      </w:r>
      <w:r w:rsidR="006B0C43" w:rsidRPr="006B0C43">
        <w:rPr>
          <w:sz w:val="28"/>
          <w:szCs w:val="28"/>
        </w:rPr>
        <w:t xml:space="preserve">оссийской </w:t>
      </w:r>
      <w:r w:rsidR="006B0C43">
        <w:rPr>
          <w:sz w:val="28"/>
          <w:szCs w:val="28"/>
        </w:rPr>
        <w:t>Ф</w:t>
      </w:r>
      <w:r w:rsidR="006B0C43" w:rsidRPr="006B0C43">
        <w:rPr>
          <w:sz w:val="28"/>
          <w:szCs w:val="28"/>
        </w:rPr>
        <w:t>едер</w:t>
      </w:r>
      <w:r w:rsidR="006B0C43" w:rsidRPr="006B0C43">
        <w:rPr>
          <w:sz w:val="28"/>
          <w:szCs w:val="28"/>
        </w:rPr>
        <w:t>а</w:t>
      </w:r>
      <w:r w:rsidR="006B0C43" w:rsidRPr="006B0C43">
        <w:rPr>
          <w:sz w:val="28"/>
          <w:szCs w:val="28"/>
        </w:rPr>
        <w:t>ции, федеральных государственных учреждений</w:t>
      </w:r>
      <w:r w:rsidRPr="002E3C45">
        <w:rPr>
          <w:sz w:val="28"/>
          <w:szCs w:val="28"/>
        </w:rPr>
        <w:t>».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1.4.</w:t>
      </w:r>
      <w:r w:rsidR="007D7E4D">
        <w:rPr>
          <w:sz w:val="28"/>
          <w:szCs w:val="28"/>
        </w:rPr>
        <w:t> </w:t>
      </w:r>
      <w:r w:rsidRPr="002E3C45">
        <w:rPr>
          <w:sz w:val="28"/>
          <w:szCs w:val="28"/>
        </w:rPr>
        <w:t xml:space="preserve">Подпункт 2.1.3 дополнить </w:t>
      </w:r>
      <w:r w:rsidR="007D7E4D">
        <w:rPr>
          <w:sz w:val="28"/>
          <w:szCs w:val="28"/>
        </w:rPr>
        <w:t xml:space="preserve">новым </w:t>
      </w:r>
      <w:r w:rsidRPr="002E3C45">
        <w:rPr>
          <w:sz w:val="28"/>
          <w:szCs w:val="28"/>
        </w:rPr>
        <w:t>абзацем следующего содержания: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«При направлении работника в служебную командировку на террит</w:t>
      </w:r>
      <w:r w:rsidRPr="002E3C45">
        <w:rPr>
          <w:sz w:val="28"/>
          <w:szCs w:val="28"/>
        </w:rPr>
        <w:t>о</w:t>
      </w:r>
      <w:r w:rsidRPr="002E3C45">
        <w:rPr>
          <w:sz w:val="28"/>
          <w:szCs w:val="28"/>
        </w:rPr>
        <w:t>рию иностранных государств суточные выплачиваются в порядке и размерах, установленных постановлением Правительства Российской Федерации от 26 декабря 2005 г. № 812 «О размере и порядке выплаты суточных в иностранной валюте и надбавок к суточным в иностранной валюте при служебных команд</w:t>
      </w:r>
      <w:r w:rsidRPr="002E3C45">
        <w:rPr>
          <w:sz w:val="28"/>
          <w:szCs w:val="28"/>
        </w:rPr>
        <w:t>и</w:t>
      </w:r>
      <w:r w:rsidRPr="002E3C45">
        <w:rPr>
          <w:sz w:val="28"/>
          <w:szCs w:val="28"/>
        </w:rPr>
        <w:t>ровках на территории иностранных государств работников, заключивших тр</w:t>
      </w:r>
      <w:r w:rsidRPr="002E3C45">
        <w:rPr>
          <w:sz w:val="28"/>
          <w:szCs w:val="28"/>
        </w:rPr>
        <w:t>у</w:t>
      </w:r>
      <w:r w:rsidRPr="002E3C45">
        <w:rPr>
          <w:sz w:val="28"/>
          <w:szCs w:val="28"/>
        </w:rPr>
        <w:lastRenderedPageBreak/>
        <w:t>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1.5.</w:t>
      </w:r>
      <w:r w:rsidR="007D7E4D">
        <w:rPr>
          <w:sz w:val="28"/>
          <w:szCs w:val="28"/>
        </w:rPr>
        <w:t> </w:t>
      </w:r>
      <w:r w:rsidRPr="002E3C45">
        <w:rPr>
          <w:sz w:val="28"/>
          <w:szCs w:val="28"/>
        </w:rPr>
        <w:t xml:space="preserve">Дополнить </w:t>
      </w:r>
      <w:r w:rsidR="007D7E4D">
        <w:rPr>
          <w:sz w:val="28"/>
          <w:szCs w:val="28"/>
        </w:rPr>
        <w:t>новым под</w:t>
      </w:r>
      <w:r w:rsidRPr="002E3C45">
        <w:rPr>
          <w:sz w:val="28"/>
          <w:szCs w:val="28"/>
        </w:rPr>
        <w:t>пунктом 2.1.6 следующего содержания: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«2.1.6.</w:t>
      </w:r>
      <w:r w:rsidR="007D7E4D">
        <w:rPr>
          <w:sz w:val="28"/>
          <w:szCs w:val="28"/>
        </w:rPr>
        <w:t> </w:t>
      </w:r>
      <w:r w:rsidRPr="002E3C45">
        <w:rPr>
          <w:sz w:val="28"/>
          <w:szCs w:val="28"/>
        </w:rPr>
        <w:t>При направлении работника в служебную командировку за пр</w:t>
      </w:r>
      <w:r w:rsidRPr="002E3C45">
        <w:rPr>
          <w:sz w:val="28"/>
          <w:szCs w:val="28"/>
        </w:rPr>
        <w:t>е</w:t>
      </w:r>
      <w:r w:rsidRPr="002E3C45">
        <w:rPr>
          <w:sz w:val="28"/>
          <w:szCs w:val="28"/>
        </w:rPr>
        <w:t>делы Российской Федерации ему дополнительно возмещаются: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обязательные консульские и аэродромные сборы;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сборы за право въезда или транзита автомобильного транспорта;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расходы на оформление обязательной медицинской страховки;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иные обязательные платежи и сборы, предусмотренные международн</w:t>
      </w:r>
      <w:r w:rsidRPr="002E3C45">
        <w:rPr>
          <w:sz w:val="28"/>
          <w:szCs w:val="28"/>
        </w:rPr>
        <w:t>ы</w:t>
      </w:r>
      <w:r w:rsidRPr="002E3C45">
        <w:rPr>
          <w:sz w:val="28"/>
          <w:szCs w:val="28"/>
        </w:rPr>
        <w:t>ми договорами либо законодательством Российской Федерации».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2.</w:t>
      </w:r>
      <w:r w:rsidR="007D7E4D">
        <w:rPr>
          <w:sz w:val="28"/>
          <w:szCs w:val="28"/>
        </w:rPr>
        <w:t> </w:t>
      </w:r>
      <w:r w:rsidRPr="002E3C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  <w:r w:rsidRPr="002E3C45">
        <w:rPr>
          <w:sz w:val="28"/>
          <w:szCs w:val="28"/>
        </w:rPr>
        <w:t>3.</w:t>
      </w:r>
      <w:r w:rsidR="007D7E4D">
        <w:rPr>
          <w:sz w:val="28"/>
          <w:szCs w:val="28"/>
        </w:rPr>
        <w:t> </w:t>
      </w:r>
      <w:r w:rsidRPr="002E3C45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Волгограда Пешкову И.С.</w:t>
      </w:r>
    </w:p>
    <w:p w:rsidR="00360E21" w:rsidRPr="002E3C45" w:rsidRDefault="00360E21" w:rsidP="007D7E4D">
      <w:pPr>
        <w:ind w:left="567" w:firstLine="851"/>
        <w:jc w:val="both"/>
        <w:rPr>
          <w:sz w:val="28"/>
          <w:szCs w:val="28"/>
        </w:rPr>
      </w:pPr>
    </w:p>
    <w:p w:rsidR="00360E21" w:rsidRPr="002E3C45" w:rsidRDefault="00360E21" w:rsidP="002E3C45">
      <w:pPr>
        <w:ind w:left="567"/>
        <w:jc w:val="both"/>
        <w:rPr>
          <w:sz w:val="28"/>
          <w:szCs w:val="28"/>
        </w:rPr>
      </w:pPr>
    </w:p>
    <w:p w:rsidR="00360E21" w:rsidRPr="002E3C45" w:rsidRDefault="00360E21" w:rsidP="002E3C45">
      <w:pPr>
        <w:ind w:left="567"/>
        <w:jc w:val="both"/>
        <w:rPr>
          <w:sz w:val="28"/>
          <w:szCs w:val="28"/>
        </w:rPr>
      </w:pPr>
    </w:p>
    <w:p w:rsidR="00360E21" w:rsidRPr="002E3C45" w:rsidRDefault="00360E21" w:rsidP="002E3C45">
      <w:pPr>
        <w:ind w:left="567"/>
        <w:jc w:val="both"/>
        <w:rPr>
          <w:sz w:val="28"/>
          <w:szCs w:val="28"/>
        </w:rPr>
      </w:pPr>
      <w:r w:rsidRPr="002E3C45">
        <w:rPr>
          <w:sz w:val="28"/>
          <w:szCs w:val="28"/>
        </w:rPr>
        <w:t xml:space="preserve">Глава администрации   </w:t>
      </w:r>
      <w:r w:rsidR="007D7E4D">
        <w:rPr>
          <w:sz w:val="28"/>
          <w:szCs w:val="28"/>
        </w:rPr>
        <w:t xml:space="preserve">                   </w:t>
      </w:r>
      <w:r w:rsidRPr="002E3C45">
        <w:rPr>
          <w:sz w:val="28"/>
          <w:szCs w:val="28"/>
        </w:rPr>
        <w:t xml:space="preserve">                                                       </w:t>
      </w:r>
      <w:proofErr w:type="spellStart"/>
      <w:r w:rsidRPr="002E3C45">
        <w:rPr>
          <w:sz w:val="28"/>
          <w:szCs w:val="28"/>
        </w:rPr>
        <w:t>В.В.Лихачев</w:t>
      </w:r>
      <w:proofErr w:type="spellEnd"/>
    </w:p>
    <w:p w:rsidR="00360E21" w:rsidRPr="002E3C45" w:rsidRDefault="00360E21" w:rsidP="002E3C45">
      <w:pPr>
        <w:ind w:left="567"/>
        <w:jc w:val="both"/>
        <w:rPr>
          <w:sz w:val="28"/>
          <w:szCs w:val="28"/>
        </w:rPr>
      </w:pPr>
    </w:p>
    <w:p w:rsidR="00360E21" w:rsidRPr="002E3C45" w:rsidRDefault="00360E21" w:rsidP="002E3C45">
      <w:pPr>
        <w:ind w:left="567"/>
        <w:jc w:val="both"/>
        <w:rPr>
          <w:sz w:val="28"/>
          <w:szCs w:val="28"/>
        </w:rPr>
      </w:pPr>
    </w:p>
    <w:p w:rsidR="00360E21" w:rsidRPr="002E3C45" w:rsidRDefault="00360E21" w:rsidP="002E3C45">
      <w:pPr>
        <w:ind w:left="567"/>
        <w:jc w:val="both"/>
        <w:rPr>
          <w:sz w:val="28"/>
          <w:szCs w:val="28"/>
        </w:rPr>
      </w:pPr>
    </w:p>
    <w:p w:rsidR="00360E21" w:rsidRPr="002E3C45" w:rsidRDefault="00360E21" w:rsidP="002E3C45">
      <w:pPr>
        <w:ind w:left="567"/>
        <w:jc w:val="both"/>
        <w:rPr>
          <w:sz w:val="28"/>
          <w:szCs w:val="28"/>
        </w:rPr>
      </w:pPr>
    </w:p>
    <w:p w:rsidR="00360E21" w:rsidRPr="002E3C45" w:rsidRDefault="00360E21" w:rsidP="002E3C45">
      <w:pPr>
        <w:ind w:left="567"/>
        <w:jc w:val="both"/>
        <w:rPr>
          <w:sz w:val="28"/>
          <w:szCs w:val="28"/>
        </w:rPr>
      </w:pPr>
    </w:p>
    <w:p w:rsidR="00360E21" w:rsidRPr="002E3C45" w:rsidRDefault="00360E21" w:rsidP="002E3C45">
      <w:pPr>
        <w:ind w:left="567"/>
        <w:jc w:val="both"/>
        <w:rPr>
          <w:sz w:val="28"/>
          <w:szCs w:val="28"/>
        </w:rPr>
      </w:pPr>
    </w:p>
    <w:p w:rsidR="00360E21" w:rsidRDefault="00360E21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</w:p>
    <w:p w:rsidR="001E285C" w:rsidRDefault="001E285C" w:rsidP="002E3C4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E285C" w:rsidSect="008F7E60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67" w:rsidRDefault="00B02767">
      <w:r>
        <w:separator/>
      </w:r>
    </w:p>
  </w:endnote>
  <w:endnote w:type="continuationSeparator" w:id="0">
    <w:p w:rsidR="00B02767" w:rsidRDefault="00B0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67" w:rsidRDefault="00B02767">
      <w:r>
        <w:separator/>
      </w:r>
    </w:p>
  </w:footnote>
  <w:footnote w:type="continuationSeparator" w:id="0">
    <w:p w:rsidR="00B02767" w:rsidRDefault="00B0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0" w:rsidRDefault="008F7E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2338">
      <w:rPr>
        <w:noProof/>
      </w:rPr>
      <w:t>2</w:t>
    </w:r>
    <w:r>
      <w:fldChar w:fldCharType="end"/>
    </w:r>
  </w:p>
  <w:p w:rsidR="008F7E60" w:rsidRDefault="008F7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82C1D"/>
    <w:rsid w:val="000A0479"/>
    <w:rsid w:val="000A65CD"/>
    <w:rsid w:val="000B156E"/>
    <w:rsid w:val="000D2113"/>
    <w:rsid w:val="000F16DC"/>
    <w:rsid w:val="0013532A"/>
    <w:rsid w:val="001A0C02"/>
    <w:rsid w:val="001B6EFC"/>
    <w:rsid w:val="001C28BF"/>
    <w:rsid w:val="001C62A1"/>
    <w:rsid w:val="001E285C"/>
    <w:rsid w:val="002033F1"/>
    <w:rsid w:val="002E3C45"/>
    <w:rsid w:val="002E58BC"/>
    <w:rsid w:val="003166D9"/>
    <w:rsid w:val="00332C9D"/>
    <w:rsid w:val="00352118"/>
    <w:rsid w:val="00360E21"/>
    <w:rsid w:val="00364284"/>
    <w:rsid w:val="00366DCE"/>
    <w:rsid w:val="003952C1"/>
    <w:rsid w:val="003B50BB"/>
    <w:rsid w:val="003F1370"/>
    <w:rsid w:val="003F77FE"/>
    <w:rsid w:val="00464A2D"/>
    <w:rsid w:val="00480296"/>
    <w:rsid w:val="004A564F"/>
    <w:rsid w:val="00515613"/>
    <w:rsid w:val="00517069"/>
    <w:rsid w:val="00523049"/>
    <w:rsid w:val="00562916"/>
    <w:rsid w:val="00612156"/>
    <w:rsid w:val="006435F9"/>
    <w:rsid w:val="00656283"/>
    <w:rsid w:val="0067371C"/>
    <w:rsid w:val="00693142"/>
    <w:rsid w:val="006A2BD5"/>
    <w:rsid w:val="006B0C43"/>
    <w:rsid w:val="006C050A"/>
    <w:rsid w:val="006D7AA8"/>
    <w:rsid w:val="006E63FC"/>
    <w:rsid w:val="006F492F"/>
    <w:rsid w:val="007151C0"/>
    <w:rsid w:val="007228FA"/>
    <w:rsid w:val="00744D10"/>
    <w:rsid w:val="00747890"/>
    <w:rsid w:val="00765438"/>
    <w:rsid w:val="0077102B"/>
    <w:rsid w:val="007D7E4D"/>
    <w:rsid w:val="007E31DD"/>
    <w:rsid w:val="007F5802"/>
    <w:rsid w:val="00810E53"/>
    <w:rsid w:val="00815C43"/>
    <w:rsid w:val="00882009"/>
    <w:rsid w:val="00891A26"/>
    <w:rsid w:val="00897F86"/>
    <w:rsid w:val="008A43FB"/>
    <w:rsid w:val="008A59F8"/>
    <w:rsid w:val="008C4936"/>
    <w:rsid w:val="008D1C37"/>
    <w:rsid w:val="008D64BE"/>
    <w:rsid w:val="008F7E60"/>
    <w:rsid w:val="009070F3"/>
    <w:rsid w:val="00961053"/>
    <w:rsid w:val="009947F4"/>
    <w:rsid w:val="00A9346C"/>
    <w:rsid w:val="00AA4FD0"/>
    <w:rsid w:val="00AA634D"/>
    <w:rsid w:val="00AC0F46"/>
    <w:rsid w:val="00AC1B51"/>
    <w:rsid w:val="00B02767"/>
    <w:rsid w:val="00B063AB"/>
    <w:rsid w:val="00B14C8C"/>
    <w:rsid w:val="00B17812"/>
    <w:rsid w:val="00B466F7"/>
    <w:rsid w:val="00B47415"/>
    <w:rsid w:val="00B65597"/>
    <w:rsid w:val="00B97F6E"/>
    <w:rsid w:val="00BA09DF"/>
    <w:rsid w:val="00BC6B58"/>
    <w:rsid w:val="00BD3AE7"/>
    <w:rsid w:val="00BD4A27"/>
    <w:rsid w:val="00C11F6A"/>
    <w:rsid w:val="00C13BCA"/>
    <w:rsid w:val="00C13DD8"/>
    <w:rsid w:val="00C31D05"/>
    <w:rsid w:val="00C52338"/>
    <w:rsid w:val="00C94AD9"/>
    <w:rsid w:val="00CB7D9D"/>
    <w:rsid w:val="00CC399D"/>
    <w:rsid w:val="00CF55A9"/>
    <w:rsid w:val="00D14A7E"/>
    <w:rsid w:val="00D2637A"/>
    <w:rsid w:val="00DA6BBA"/>
    <w:rsid w:val="00DB416A"/>
    <w:rsid w:val="00DC189A"/>
    <w:rsid w:val="00E653FF"/>
    <w:rsid w:val="00EA366A"/>
    <w:rsid w:val="00F236E6"/>
    <w:rsid w:val="00F42933"/>
    <w:rsid w:val="00F46D83"/>
    <w:rsid w:val="00F64495"/>
    <w:rsid w:val="00F70C72"/>
    <w:rsid w:val="00F72BAA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C5233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5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C5233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5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3CE96-3B38-45CF-A772-1D429CA0DE70}"/>
</file>

<file path=customXml/itemProps2.xml><?xml version="1.0" encoding="utf-8"?>
<ds:datastoreItem xmlns:ds="http://schemas.openxmlformats.org/officeDocument/2006/customXml" ds:itemID="{0D6A0CE1-67F7-4E3C-8485-935BE259C72B}"/>
</file>

<file path=customXml/itemProps3.xml><?xml version="1.0" encoding="utf-8"?>
<ds:datastoreItem xmlns:ds="http://schemas.openxmlformats.org/officeDocument/2006/customXml" ds:itemID="{0FA67260-12E3-40B2-A1C1-6C26FC47A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2013-12-16T10:07:00Z</cp:lastPrinted>
  <dcterms:created xsi:type="dcterms:W3CDTF">2017-07-11T09:29:00Z</dcterms:created>
  <dcterms:modified xsi:type="dcterms:W3CDTF">2017-07-17T14:24:00Z</dcterms:modified>
</cp:coreProperties>
</file>