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sdt>
      <w:sdtPr>
        <w:id w:val="750545124"/>
        <w:docPartObj>
          <w:docPartGallery w:val="Cover Pages"/>
          <w:docPartUnique/>
        </w:docPartObj>
      </w:sdtPr>
      <w:sdtEndPr>
        <w:rPr>
          <w:rFonts w:ascii="Times New Roman" w:hAnsi="Times New Roman" w:cs="Times New Roman"/>
          <w:sz w:val="32"/>
          <w:szCs w:val="32"/>
        </w:rPr>
      </w:sdtEndPr>
      <w:sdtContent>
        <w:p w:rsidR="00E97261" w:rsidRDefault="00E97261">
          <w:r>
            <w:rPr>
              <w:noProof/>
            </w:rPr>
            <mc:AlternateContent>
              <mc:Choice Requires="wpg">
                <w:drawing>
                  <wp:anchor distT="0" distB="0" distL="114300" distR="114300" simplePos="0" relativeHeight="251659264" behindDoc="1" locked="0" layoutInCell="1" allowOverlap="1" wp14:anchorId="5A43F477" wp14:editId="7C067203">
                    <wp:simplePos x="0" y="0"/>
                    <wp:positionH relativeFrom="page">
                      <wp:posOffset>440675</wp:posOffset>
                    </wp:positionH>
                    <wp:positionV relativeFrom="page">
                      <wp:posOffset>363557</wp:posOffset>
                    </wp:positionV>
                    <wp:extent cx="7315200" cy="9840495"/>
                    <wp:effectExtent l="0" t="0" r="0" b="8890"/>
                    <wp:wrapNone/>
                    <wp:docPr id="48" name="Группа 48"/>
                    <wp:cNvGraphicFramePr/>
                    <a:graphic xmlns:a="http://schemas.openxmlformats.org/drawingml/2006/main">
                      <a:graphicData uri="http://schemas.microsoft.com/office/word/2010/wordprocessingGroup">
                        <wpg:wgp>
                          <wpg:cNvGrpSpPr/>
                          <wpg:grpSpPr>
                            <a:xfrm>
                              <a:off x="0" y="0"/>
                              <a:ext cx="7315200" cy="9840495"/>
                              <a:chOff x="0" y="0"/>
                              <a:chExt cx="7315200" cy="9144000"/>
                            </a:xfrm>
                          </wpg:grpSpPr>
                          <wpg:grpSp>
                            <wpg:cNvPr id="49" name="Группа 49"/>
                            <wpg:cNvGrpSpPr/>
                            <wpg:grpSpPr>
                              <a:xfrm>
                                <a:off x="0" y="0"/>
                                <a:ext cx="6858000" cy="9144000"/>
                                <a:chOff x="0" y="0"/>
                                <a:chExt cx="6858000" cy="9144000"/>
                              </a:xfrm>
                            </wpg:grpSpPr>
                            <wps:wsp>
                              <wps:cNvPr id="54" name="Прямоугольник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E97261" w:rsidRDefault="00E97261">
                                    <w:pPr>
                                      <w:pStyle w:val="a6"/>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Группа 2"/>
                              <wpg:cNvGrpSpPr/>
                              <wpg:grpSpPr>
                                <a:xfrm>
                                  <a:off x="2524125" y="0"/>
                                  <a:ext cx="4329113" cy="4491038"/>
                                  <a:chOff x="0" y="0"/>
                                  <a:chExt cx="4329113" cy="4491038"/>
                                </a:xfrm>
                                <a:solidFill>
                                  <a:schemeClr val="bg1"/>
                                </a:solidFill>
                              </wpg:grpSpPr>
                              <wps:wsp>
                                <wps:cNvPr id="56" name="Полилиния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Полилиния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Полилиния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Полилиния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Полилиния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Текстовое поле 61"/>
                            <wps:cNvSpPr txBox="1"/>
                            <wps:spPr>
                              <a:xfrm>
                                <a:off x="473725" y="4332776"/>
                                <a:ext cx="6841475" cy="19036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Content>
                                    <w:p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 xml:space="preserve">Актуальные вопросы и </w:t>
                                      </w:r>
                                      <w:r w:rsidRPr="00E97261">
                                        <w:rPr>
                                          <w:rFonts w:ascii="Arial" w:hAnsi="Arial" w:cs="Arial"/>
                                          <w:color w:val="FFFFFF" w:themeColor="background1"/>
                                          <w:sz w:val="60"/>
                                          <w:szCs w:val="60"/>
                                        </w:rPr>
                                        <w:t>ответы по специальному налоговому режиму для «</w:t>
                                      </w:r>
                                      <w:proofErr w:type="spellStart"/>
                                      <w:r w:rsidRPr="00E97261">
                                        <w:rPr>
                                          <w:rFonts w:ascii="Arial" w:hAnsi="Arial" w:cs="Arial"/>
                                          <w:color w:val="FFFFFF" w:themeColor="background1"/>
                                          <w:sz w:val="60"/>
                                          <w:szCs w:val="60"/>
                                        </w:rPr>
                                        <w:t>самозанятых</w:t>
                                      </w:r>
                                      <w:proofErr w:type="spellEnd"/>
                                      <w:r w:rsidRPr="00E97261">
                                        <w:rPr>
                                          <w:rFonts w:ascii="Arial" w:hAnsi="Arial" w:cs="Arial"/>
                                          <w:color w:val="FFFFFF" w:themeColor="background1"/>
                                          <w:sz w:val="60"/>
                                          <w:szCs w:val="60"/>
                                        </w:rPr>
                                        <w:t>»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Content>
                                    <w:p w:rsidR="00E97261" w:rsidRPr="00E97261" w:rsidRDefault="00E97261">
                                      <w:pPr>
                                        <w:pStyle w:val="a6"/>
                                        <w:spacing w:before="120"/>
                                        <w:rPr>
                                          <w:color w:val="FFFFFF" w:themeColor="background1"/>
                                          <w:sz w:val="36"/>
                                          <w:szCs w:val="36"/>
                                        </w:rPr>
                                      </w:pPr>
                                      <w:r w:rsidRPr="00E97261">
                                        <w:rPr>
                                          <w:color w:val="FFFFFF" w:themeColor="background1"/>
                                          <w:sz w:val="36"/>
                                          <w:szCs w:val="36"/>
                                        </w:rPr>
                                        <w:t xml:space="preserve">     </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A43F477" id="Группа 48" o:spid="_x0000_s1026" style="position:absolute;margin-left:34.7pt;margin-top:28.65pt;width:8in;height:774.85pt;z-index:-251657216;mso-position-horizontal-relative:page;mso-position-vertical-relative:page" coordsize="73152,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">
                    <v:group id="Группа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Прямоугольник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485870 [3122]" stroked="f" strokeweight="1pt">
                        <v:fill color2="#3d4b5f [2882]" angle="348" colors="0 #88acbb;6554f #88acbb" focus="100%" type="gradient"/>
                        <v:textbox inset="54pt,54pt,1in,5in">
                          <w:txbxContent>
                            <w:p w:rsidR="00E97261" w:rsidRDefault="00E97261">
                              <w:pPr>
                                <w:pStyle w:val="a6"/>
                                <w:rPr>
                                  <w:color w:val="FFFFFF" w:themeColor="background1"/>
                                  <w:sz w:val="48"/>
                                  <w:szCs w:val="48"/>
                                </w:rPr>
                              </w:pPr>
                            </w:p>
                          </w:txbxContent>
                        </v:textbox>
                      </v:rect>
                      <v:group id="Группа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Полилиния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Полилиния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Полилиния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Полилиния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Полилиния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Текстовое поле 61" o:spid="_x0000_s1035" type="#_x0000_t202" style="position:absolute;left:4737;top:43327;width:68415;height:1903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Content>
                              <w:p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 xml:space="preserve">Актуальные вопросы и </w:t>
                                </w:r>
                                <w:r w:rsidRPr="00E97261">
                                  <w:rPr>
                                    <w:rFonts w:ascii="Arial" w:hAnsi="Arial" w:cs="Arial"/>
                                    <w:color w:val="FFFFFF" w:themeColor="background1"/>
                                    <w:sz w:val="60"/>
                                    <w:szCs w:val="60"/>
                                  </w:rPr>
                                  <w:t>ответы по специальному налоговому режиму для «</w:t>
                                </w:r>
                                <w:proofErr w:type="spellStart"/>
                                <w:r w:rsidRPr="00E97261">
                                  <w:rPr>
                                    <w:rFonts w:ascii="Arial" w:hAnsi="Arial" w:cs="Arial"/>
                                    <w:color w:val="FFFFFF" w:themeColor="background1"/>
                                    <w:sz w:val="60"/>
                                    <w:szCs w:val="60"/>
                                  </w:rPr>
                                  <w:t>самозанятых</w:t>
                                </w:r>
                                <w:proofErr w:type="spellEnd"/>
                                <w:r w:rsidRPr="00E97261">
                                  <w:rPr>
                                    <w:rFonts w:ascii="Arial" w:hAnsi="Arial" w:cs="Arial"/>
                                    <w:color w:val="FFFFFF" w:themeColor="background1"/>
                                    <w:sz w:val="60"/>
                                    <w:szCs w:val="60"/>
                                  </w:rPr>
                                  <w:t>»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Content>
                              <w:p w:rsidR="00E97261" w:rsidRPr="00E97261" w:rsidRDefault="00E97261">
                                <w:pPr>
                                  <w:pStyle w:val="a6"/>
                                  <w:spacing w:before="120"/>
                                  <w:rPr>
                                    <w:color w:val="FFFFFF" w:themeColor="background1"/>
                                    <w:sz w:val="36"/>
                                    <w:szCs w:val="36"/>
                                  </w:rPr>
                                </w:pPr>
                                <w:r w:rsidRPr="00E97261">
                                  <w:rPr>
                                    <w:color w:val="FFFFFF" w:themeColor="background1"/>
                                    <w:sz w:val="36"/>
                                    <w:szCs w:val="36"/>
                                  </w:rPr>
                                  <w:t xml:space="preserve">     </w:t>
                                </w:r>
                              </w:p>
                            </w:sdtContent>
                          </w:sdt>
                        </w:txbxContent>
                      </v:textbox>
                    </v:shape>
                    <w10:wrap anchorx="page" anchory="page"/>
                  </v:group>
                </w:pict>
              </mc:Fallback>
            </mc:AlternateContent>
          </w:r>
        </w:p>
        <w:p w:rsidR="00E97261" w:rsidRDefault="00E97261">
          <w:pPr>
            <w:rPr>
              <w:rFonts w:ascii="Times New Roman" w:hAnsi="Times New Roman" w:cs="Times New Roman"/>
              <w:sz w:val="32"/>
              <w:szCs w:val="32"/>
            </w:rPr>
          </w:pPr>
          <w:r>
            <w:rPr>
              <w:rFonts w:ascii="Times New Roman" w:hAnsi="Times New Roman" w:cs="Times New Roman"/>
              <w:sz w:val="32"/>
              <w:szCs w:val="32"/>
            </w:rPr>
            <w:br w:type="page"/>
          </w:r>
        </w:p>
      </w:sdtContent>
    </w:sdt>
    <w:p w:rsidR="00A75588" w:rsidRPr="00A75588" w:rsidRDefault="00A75588" w:rsidP="00A75588">
      <w:pPr>
        <w:jc w:val="center"/>
        <w:rPr>
          <w:rFonts w:ascii="Times New Roman" w:hAnsi="Times New Roman" w:cs="Times New Roman"/>
          <w:b/>
          <w:sz w:val="40"/>
          <w:szCs w:val="40"/>
        </w:rPr>
      </w:pPr>
    </w:p>
    <w:p w:rsidR="00A75588" w:rsidRPr="00A75588" w:rsidRDefault="00A75588" w:rsidP="00A7558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sidR="00F82778">
        <w:rPr>
          <w:rFonts w:ascii="Times New Roman" w:hAnsi="Times New Roman" w:cs="Times New Roman"/>
          <w:b/>
          <w:sz w:val="32"/>
          <w:szCs w:val="32"/>
        </w:rPr>
        <w:t xml:space="preserve"> 1</w:t>
      </w:r>
    </w:p>
    <w:p w:rsidR="00A75588" w:rsidRPr="00A75588" w:rsidRDefault="00A75588" w:rsidP="00A7558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Что признается местом ведения деятельности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xml:space="preserve"> налогоплательщика?</w:t>
      </w:r>
    </w:p>
    <w:p w:rsidR="00A75588" w:rsidRPr="00A75588" w:rsidRDefault="00A75588" w:rsidP="00A7558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Ответ</w:t>
      </w:r>
    </w:p>
    <w:p w:rsidR="00A75588" w:rsidRPr="00A75588" w:rsidRDefault="00A75588" w:rsidP="00A7558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Место ведения деятельности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 это место нахождения налогоплательщика при осуществлении деятельности.</w:t>
      </w:r>
    </w:p>
    <w:p w:rsidR="00A75588" w:rsidRPr="00A75588" w:rsidRDefault="00A75588" w:rsidP="00A7558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Однако если деятельность ведется дистанционно, то есть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p w:rsidR="00A75588" w:rsidRDefault="00A75588" w:rsidP="00A75588">
      <w:pPr>
        <w:jc w:val="both"/>
        <w:rPr>
          <w:rFonts w:ascii="Times New Roman" w:hAnsi="Times New Roman" w:cs="Times New Roman"/>
          <w:b/>
          <w:sz w:val="32"/>
          <w:szCs w:val="32"/>
        </w:rPr>
      </w:pPr>
    </w:p>
    <w:p w:rsidR="00F82778" w:rsidRDefault="00A75588" w:rsidP="00F82778">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Вопрос </w:t>
      </w:r>
      <w:r w:rsidR="00F82778">
        <w:rPr>
          <w:rFonts w:ascii="Times New Roman" w:hAnsi="Times New Roman" w:cs="Times New Roman"/>
          <w:b/>
          <w:sz w:val="32"/>
          <w:szCs w:val="32"/>
        </w:rPr>
        <w:t>2</w:t>
      </w: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sz w:val="32"/>
          <w:szCs w:val="32"/>
        </w:rPr>
        <w:t>Как платить налог на профессиональный доход?</w:t>
      </w: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Квитанция на уплату налога автоматически формируется налоговым органом и направляется Вам в приложение «Мой налог»). Для простоты оплаты квитанция содержит специализированный QR-код. Получив квитанцию, Вы можете оплатить налог любым из следующих способов:</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 непосредственно через мобильное приложение «Мой </w:t>
      </w:r>
      <w:proofErr w:type="gramStart"/>
      <w:r w:rsidRPr="00A75588">
        <w:rPr>
          <w:rFonts w:ascii="Times New Roman" w:hAnsi="Times New Roman" w:cs="Times New Roman"/>
          <w:sz w:val="32"/>
          <w:szCs w:val="32"/>
        </w:rPr>
        <w:t>налог»/</w:t>
      </w:r>
      <w:proofErr w:type="gramEnd"/>
      <w:r w:rsidRPr="00A75588">
        <w:rPr>
          <w:rFonts w:ascii="Times New Roman" w:hAnsi="Times New Roman" w:cs="Times New Roman"/>
          <w:sz w:val="32"/>
          <w:szCs w:val="32"/>
        </w:rPr>
        <w:t>веб-кабинет «Мой налог» с использованием банковской карты;</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в мобильном приложении Вашего банка или на сайте любого платежного сервиса по платежным реквизитам из квитанции или отсканировав QR-код из нее;</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через портал государственных услуг Российской Федерации;</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лично обратиться с квитанцией в любой банк, банкомат или платежный терминал;</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передать поручение банку или оператору электронных площадок на уплату налога от Вашего имени, в случае если Вы формируете чеки через приложение соответствующего банка или оператора электронных площадок.</w:t>
      </w:r>
    </w:p>
    <w:p w:rsidR="00A75588" w:rsidRPr="00A75588" w:rsidRDefault="00A75588" w:rsidP="00F82778">
      <w:pPr>
        <w:spacing w:after="0" w:line="240" w:lineRule="auto"/>
        <w:jc w:val="both"/>
        <w:rPr>
          <w:rFonts w:ascii="Times New Roman" w:hAnsi="Times New Roman" w:cs="Times New Roman"/>
          <w:sz w:val="32"/>
          <w:szCs w:val="32"/>
        </w:rPr>
      </w:pPr>
    </w:p>
    <w:p w:rsidR="00E97261" w:rsidRDefault="00E97261" w:rsidP="00F82778">
      <w:pPr>
        <w:spacing w:after="0" w:line="240" w:lineRule="auto"/>
        <w:jc w:val="both"/>
        <w:rPr>
          <w:rFonts w:ascii="Times New Roman" w:hAnsi="Times New Roman" w:cs="Times New Roman"/>
          <w:b/>
          <w:sz w:val="32"/>
          <w:szCs w:val="32"/>
        </w:rPr>
      </w:pPr>
    </w:p>
    <w:p w:rsidR="00E97261" w:rsidRDefault="00E97261" w:rsidP="00F82778">
      <w:pPr>
        <w:spacing w:after="0" w:line="240" w:lineRule="auto"/>
        <w:jc w:val="both"/>
        <w:rPr>
          <w:rFonts w:ascii="Times New Roman" w:hAnsi="Times New Roman" w:cs="Times New Roman"/>
          <w:b/>
          <w:sz w:val="32"/>
          <w:szCs w:val="32"/>
        </w:rPr>
      </w:pPr>
    </w:p>
    <w:p w:rsidR="00E97261" w:rsidRDefault="00E97261" w:rsidP="00F82778">
      <w:pPr>
        <w:spacing w:after="0" w:line="240" w:lineRule="auto"/>
        <w:jc w:val="both"/>
        <w:rPr>
          <w:rFonts w:ascii="Times New Roman" w:hAnsi="Times New Roman" w:cs="Times New Roman"/>
          <w:b/>
          <w:sz w:val="32"/>
          <w:szCs w:val="32"/>
        </w:rPr>
      </w:pPr>
    </w:p>
    <w:p w:rsidR="00A75588" w:rsidRPr="00A75588" w:rsidRDefault="00A75588" w:rsidP="00F82778">
      <w:pPr>
        <w:spacing w:after="0" w:line="240" w:lineRule="auto"/>
        <w:jc w:val="both"/>
        <w:rPr>
          <w:rFonts w:ascii="Times New Roman" w:hAnsi="Times New Roman" w:cs="Times New Roman"/>
          <w:b/>
          <w:sz w:val="32"/>
          <w:szCs w:val="32"/>
        </w:rPr>
      </w:pPr>
      <w:bookmarkStart w:id="0" w:name="_GoBack"/>
      <w:bookmarkEnd w:id="0"/>
      <w:r w:rsidRPr="00A75588">
        <w:rPr>
          <w:rFonts w:ascii="Times New Roman" w:hAnsi="Times New Roman" w:cs="Times New Roman"/>
          <w:b/>
          <w:sz w:val="32"/>
          <w:szCs w:val="32"/>
        </w:rPr>
        <w:lastRenderedPageBreak/>
        <w:t>Вопрос</w:t>
      </w:r>
      <w:r w:rsidR="00F82778">
        <w:rPr>
          <w:rFonts w:ascii="Times New Roman" w:hAnsi="Times New Roman" w:cs="Times New Roman"/>
          <w:b/>
          <w:sz w:val="32"/>
          <w:szCs w:val="32"/>
        </w:rPr>
        <w:t xml:space="preserve"> 3</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Как мне зарегистрироваться в налоговой инспекции как </w:t>
      </w:r>
      <w:proofErr w:type="spellStart"/>
      <w:r w:rsidRPr="00A75588">
        <w:rPr>
          <w:rFonts w:ascii="Times New Roman" w:hAnsi="Times New Roman" w:cs="Times New Roman"/>
          <w:sz w:val="32"/>
          <w:szCs w:val="32"/>
        </w:rPr>
        <w:t>самозанятый</w:t>
      </w:r>
      <w:proofErr w:type="spellEnd"/>
      <w:r w:rsidRPr="00A75588">
        <w:rPr>
          <w:rFonts w:ascii="Times New Roman" w:hAnsi="Times New Roman" w:cs="Times New Roman"/>
          <w:sz w:val="32"/>
          <w:szCs w:val="32"/>
        </w:rPr>
        <w:t xml:space="preserve"> налогоплательщик?</w:t>
      </w: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Процесс регистрации очень прост и не требует посещения налоговой инспекции, она осуществляется одним из следующих способов:</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1) через мобильное приложение ФНС России «Мой налог», которое можно скачать для платформы </w:t>
      </w:r>
      <w:proofErr w:type="spellStart"/>
      <w:r w:rsidRPr="00A75588">
        <w:rPr>
          <w:rFonts w:ascii="Times New Roman" w:hAnsi="Times New Roman" w:cs="Times New Roman"/>
          <w:sz w:val="32"/>
          <w:szCs w:val="32"/>
        </w:rPr>
        <w:t>Android</w:t>
      </w:r>
      <w:proofErr w:type="spellEnd"/>
      <w:r w:rsidRPr="00A75588">
        <w:rPr>
          <w:rFonts w:ascii="Times New Roman" w:hAnsi="Times New Roman" w:cs="Times New Roman"/>
          <w:sz w:val="32"/>
          <w:szCs w:val="32"/>
        </w:rPr>
        <w:t xml:space="preserve"> через магазин приложений </w:t>
      </w:r>
      <w:proofErr w:type="spellStart"/>
      <w:r w:rsidRPr="00A75588">
        <w:rPr>
          <w:rFonts w:ascii="Times New Roman" w:hAnsi="Times New Roman" w:cs="Times New Roman"/>
          <w:sz w:val="32"/>
          <w:szCs w:val="32"/>
        </w:rPr>
        <w:t>Google</w:t>
      </w:r>
      <w:proofErr w:type="spellEnd"/>
      <w:r w:rsidRPr="00A75588">
        <w:rPr>
          <w:rFonts w:ascii="Times New Roman" w:hAnsi="Times New Roman" w:cs="Times New Roman"/>
          <w:sz w:val="32"/>
          <w:szCs w:val="32"/>
        </w:rPr>
        <w:t xml:space="preserve"> </w:t>
      </w:r>
      <w:proofErr w:type="spellStart"/>
      <w:r w:rsidRPr="00A75588">
        <w:rPr>
          <w:rFonts w:ascii="Times New Roman" w:hAnsi="Times New Roman" w:cs="Times New Roman"/>
          <w:sz w:val="32"/>
          <w:szCs w:val="32"/>
        </w:rPr>
        <w:t>play</w:t>
      </w:r>
      <w:proofErr w:type="spellEnd"/>
      <w:r w:rsidRPr="00A75588">
        <w:rPr>
          <w:rFonts w:ascii="Times New Roman" w:hAnsi="Times New Roman" w:cs="Times New Roman"/>
          <w:sz w:val="32"/>
          <w:szCs w:val="32"/>
        </w:rPr>
        <w:t xml:space="preserve">, а для платформы </w:t>
      </w:r>
      <w:proofErr w:type="spellStart"/>
      <w:r w:rsidRPr="00A75588">
        <w:rPr>
          <w:rFonts w:ascii="Times New Roman" w:hAnsi="Times New Roman" w:cs="Times New Roman"/>
          <w:sz w:val="32"/>
          <w:szCs w:val="32"/>
        </w:rPr>
        <w:t>Apple</w:t>
      </w:r>
      <w:proofErr w:type="spellEnd"/>
      <w:r w:rsidRPr="00A75588">
        <w:rPr>
          <w:rFonts w:ascii="Times New Roman" w:hAnsi="Times New Roman" w:cs="Times New Roman"/>
          <w:sz w:val="32"/>
          <w:szCs w:val="32"/>
        </w:rPr>
        <w:t xml:space="preserve"> </w:t>
      </w:r>
      <w:proofErr w:type="spellStart"/>
      <w:r w:rsidRPr="00A75588">
        <w:rPr>
          <w:rFonts w:ascii="Times New Roman" w:hAnsi="Times New Roman" w:cs="Times New Roman"/>
          <w:sz w:val="32"/>
          <w:szCs w:val="32"/>
        </w:rPr>
        <w:t>iPhone</w:t>
      </w:r>
      <w:proofErr w:type="spellEnd"/>
      <w:r w:rsidRPr="00A75588">
        <w:rPr>
          <w:rFonts w:ascii="Times New Roman" w:hAnsi="Times New Roman" w:cs="Times New Roman"/>
          <w:sz w:val="32"/>
          <w:szCs w:val="32"/>
        </w:rPr>
        <w:t xml:space="preserve"> и </w:t>
      </w:r>
      <w:proofErr w:type="spellStart"/>
      <w:r w:rsidRPr="00A75588">
        <w:rPr>
          <w:rFonts w:ascii="Times New Roman" w:hAnsi="Times New Roman" w:cs="Times New Roman"/>
          <w:sz w:val="32"/>
          <w:szCs w:val="32"/>
        </w:rPr>
        <w:t>iPad</w:t>
      </w:r>
      <w:proofErr w:type="spellEnd"/>
      <w:r w:rsidRPr="00A75588">
        <w:rPr>
          <w:rFonts w:ascii="Times New Roman" w:hAnsi="Times New Roman" w:cs="Times New Roman"/>
          <w:sz w:val="32"/>
          <w:szCs w:val="32"/>
        </w:rPr>
        <w:t xml:space="preserve"> через </w:t>
      </w:r>
      <w:proofErr w:type="spellStart"/>
      <w:r w:rsidRPr="00A75588">
        <w:rPr>
          <w:rFonts w:ascii="Times New Roman" w:hAnsi="Times New Roman" w:cs="Times New Roman"/>
          <w:sz w:val="32"/>
          <w:szCs w:val="32"/>
        </w:rPr>
        <w:t>AppStore</w:t>
      </w:r>
      <w:proofErr w:type="spellEnd"/>
      <w:r w:rsidRPr="00A75588">
        <w:rPr>
          <w:rFonts w:ascii="Times New Roman" w:hAnsi="Times New Roman" w:cs="Times New Roman"/>
          <w:sz w:val="32"/>
          <w:szCs w:val="32"/>
        </w:rPr>
        <w:t>;</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2) через личный </w:t>
      </w:r>
      <w:proofErr w:type="spellStart"/>
      <w:r w:rsidRPr="00A75588">
        <w:rPr>
          <w:rFonts w:ascii="Times New Roman" w:hAnsi="Times New Roman" w:cs="Times New Roman"/>
          <w:sz w:val="32"/>
          <w:szCs w:val="32"/>
        </w:rPr>
        <w:t>вэб</w:t>
      </w:r>
      <w:proofErr w:type="spellEnd"/>
      <w:r w:rsidRPr="00A75588">
        <w:rPr>
          <w:rFonts w:ascii="Times New Roman" w:hAnsi="Times New Roman" w:cs="Times New Roman"/>
          <w:sz w:val="32"/>
          <w:szCs w:val="32"/>
        </w:rPr>
        <w:t>-кабинет «Мой налог», размещенный на сайте ФНС России;</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3) через любую кредитную организацию или банк, осуществляющие информационное взаимодействие с ФНС России в рамках этого эксперимента.</w:t>
      </w:r>
    </w:p>
    <w:p w:rsidR="00A75588" w:rsidRPr="00A75588" w:rsidRDefault="00A75588" w:rsidP="00F82778">
      <w:pPr>
        <w:spacing w:after="0" w:line="240" w:lineRule="auto"/>
        <w:jc w:val="both"/>
        <w:rPr>
          <w:rFonts w:ascii="Times New Roman" w:hAnsi="Times New Roman" w:cs="Times New Roman"/>
          <w:sz w:val="32"/>
          <w:szCs w:val="32"/>
        </w:rPr>
      </w:pP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sidR="00F82778">
        <w:rPr>
          <w:rFonts w:ascii="Times New Roman" w:hAnsi="Times New Roman" w:cs="Times New Roman"/>
          <w:b/>
          <w:sz w:val="32"/>
          <w:szCs w:val="32"/>
        </w:rPr>
        <w:t xml:space="preserve"> 4</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Кто вправе стать «</w:t>
      </w:r>
      <w:proofErr w:type="spellStart"/>
      <w:r w:rsidRPr="00A75588">
        <w:rPr>
          <w:rFonts w:ascii="Times New Roman" w:hAnsi="Times New Roman" w:cs="Times New Roman"/>
          <w:sz w:val="32"/>
          <w:szCs w:val="32"/>
        </w:rPr>
        <w:t>самозанятым</w:t>
      </w:r>
      <w:proofErr w:type="spellEnd"/>
      <w:r w:rsidRPr="00A75588">
        <w:rPr>
          <w:rFonts w:ascii="Times New Roman" w:hAnsi="Times New Roman" w:cs="Times New Roman"/>
          <w:sz w:val="32"/>
          <w:szCs w:val="32"/>
        </w:rPr>
        <w:t>» и применять налог на профессиональный доход?</w:t>
      </w: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Применять специальный налоговый режим «Налог на профессиональный доход» могут физические лица (граждане России и других государств ЕАЭС), а также индивидуальные предприниматели, не имеющие наемных работников по трудовому договору. Они могут осуществлять реализацию собственных товаров (работ, услуг, имущественных прав), местом ведения </w:t>
      </w:r>
      <w:r w:rsidR="00BD5E3F" w:rsidRPr="00A75588">
        <w:rPr>
          <w:rFonts w:ascii="Times New Roman" w:hAnsi="Times New Roman" w:cs="Times New Roman"/>
          <w:sz w:val="32"/>
          <w:szCs w:val="32"/>
        </w:rPr>
        <w:t>деятельности,</w:t>
      </w:r>
      <w:r w:rsidRPr="00A75588">
        <w:rPr>
          <w:rFonts w:ascii="Times New Roman" w:hAnsi="Times New Roman" w:cs="Times New Roman"/>
          <w:sz w:val="32"/>
          <w:szCs w:val="32"/>
        </w:rPr>
        <w:t xml:space="preserve"> которых является территория любого из субъектов Российской Федерации, включенных в эксперимент.</w:t>
      </w:r>
    </w:p>
    <w:p w:rsidR="00F82778" w:rsidRDefault="00F82778" w:rsidP="00F82778">
      <w:pPr>
        <w:spacing w:after="0" w:line="240" w:lineRule="auto"/>
        <w:jc w:val="both"/>
        <w:rPr>
          <w:rFonts w:ascii="Times New Roman" w:hAnsi="Times New Roman" w:cs="Times New Roman"/>
          <w:b/>
          <w:sz w:val="32"/>
          <w:szCs w:val="32"/>
        </w:rPr>
      </w:pP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sidR="00F82778">
        <w:rPr>
          <w:rFonts w:ascii="Times New Roman" w:hAnsi="Times New Roman" w:cs="Times New Roman"/>
          <w:b/>
          <w:sz w:val="32"/>
          <w:szCs w:val="32"/>
        </w:rPr>
        <w:t xml:space="preserve"> 5</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Как мне зарегистрироваться в качестве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xml:space="preserve"> налогоплательщика налога на профессиональный доход через мобильное приложение «Мой налог»?</w:t>
      </w: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Самый быстрый процесс регистрации, если у Вас уже есть личный кабинет налогоплательщика – физического лица, тогда Вам понадобится только ИНН и пароль от него. После установки мобильного приложения «Мой налог» на свой телефон или планшет, достаточно войти в мобильное приложение «Мой налог» и выбрать режим регистрации «Через ЛК физического лица», подтвердить свой </w:t>
      </w:r>
      <w:r w:rsidRPr="00A75588">
        <w:rPr>
          <w:rFonts w:ascii="Times New Roman" w:hAnsi="Times New Roman" w:cs="Times New Roman"/>
          <w:sz w:val="32"/>
          <w:szCs w:val="32"/>
        </w:rPr>
        <w:lastRenderedPageBreak/>
        <w:t>номер мобильного телефона и выбрать регион осуществления деятельности. Если Вы не пользуетесь личным кабинетом физического лица, то в процессе регистрации добавится шаг, на котором мобильное приложение «Мой налог» попросит отсканировать Ваш паспорт гражданина России и сделать собственную фотографию (</w:t>
      </w:r>
      <w:proofErr w:type="spellStart"/>
      <w:r w:rsidRPr="00A75588">
        <w:rPr>
          <w:rFonts w:ascii="Times New Roman" w:hAnsi="Times New Roman" w:cs="Times New Roman"/>
          <w:sz w:val="32"/>
          <w:szCs w:val="32"/>
        </w:rPr>
        <w:t>селфи</w:t>
      </w:r>
      <w:proofErr w:type="spellEnd"/>
      <w:r w:rsidRPr="00A75588">
        <w:rPr>
          <w:rFonts w:ascii="Times New Roman" w:hAnsi="Times New Roman" w:cs="Times New Roman"/>
          <w:sz w:val="32"/>
          <w:szCs w:val="32"/>
        </w:rPr>
        <w:t>). Процесс регистрации очень прост и сопровождается подробными разъяснениями и подсказками на каждом этапе.</w:t>
      </w:r>
    </w:p>
    <w:p w:rsidR="00A75588" w:rsidRDefault="00A75588" w:rsidP="00F82778">
      <w:pPr>
        <w:spacing w:after="0" w:line="240" w:lineRule="auto"/>
        <w:jc w:val="both"/>
        <w:rPr>
          <w:rFonts w:ascii="Times New Roman" w:hAnsi="Times New Roman" w:cs="Times New Roman"/>
          <w:b/>
          <w:sz w:val="32"/>
          <w:szCs w:val="32"/>
        </w:rPr>
      </w:pP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sidR="00F82778">
        <w:rPr>
          <w:rFonts w:ascii="Times New Roman" w:hAnsi="Times New Roman" w:cs="Times New Roman"/>
          <w:b/>
          <w:sz w:val="32"/>
          <w:szCs w:val="32"/>
        </w:rPr>
        <w:t xml:space="preserve"> 6</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Как зарегистрироваться в качестве налогоплательщика налога на профессиональный доход через личный </w:t>
      </w:r>
      <w:proofErr w:type="spellStart"/>
      <w:r w:rsidRPr="00A75588">
        <w:rPr>
          <w:rFonts w:ascii="Times New Roman" w:hAnsi="Times New Roman" w:cs="Times New Roman"/>
          <w:sz w:val="32"/>
          <w:szCs w:val="32"/>
        </w:rPr>
        <w:t>вэб</w:t>
      </w:r>
      <w:proofErr w:type="spellEnd"/>
      <w:r w:rsidRPr="00A75588">
        <w:rPr>
          <w:rFonts w:ascii="Times New Roman" w:hAnsi="Times New Roman" w:cs="Times New Roman"/>
          <w:sz w:val="32"/>
          <w:szCs w:val="32"/>
        </w:rPr>
        <w:t>-кабинет «Мой налог»?</w:t>
      </w: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Ответ</w:t>
      </w:r>
    </w:p>
    <w:p w:rsid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Регистрации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xml:space="preserve"> в качестве налогоплательщика налога на профессиональный доход через </w:t>
      </w:r>
      <w:proofErr w:type="spellStart"/>
      <w:r w:rsidRPr="00A75588">
        <w:rPr>
          <w:rFonts w:ascii="Times New Roman" w:hAnsi="Times New Roman" w:cs="Times New Roman"/>
          <w:sz w:val="32"/>
          <w:szCs w:val="32"/>
        </w:rPr>
        <w:t>вэб</w:t>
      </w:r>
      <w:proofErr w:type="spellEnd"/>
      <w:r w:rsidRPr="00A75588">
        <w:rPr>
          <w:rFonts w:ascii="Times New Roman" w:hAnsi="Times New Roman" w:cs="Times New Roman"/>
          <w:sz w:val="32"/>
          <w:szCs w:val="32"/>
        </w:rPr>
        <w:t>-кабинет «Мой налог» осуществляется с использованием ИНН и пароля от личного кабинета налогоплательщика – физического лица. В случае отсутствия у Вас личного кабинета налогоплательщика – физического лица, можно использовать Ваш логин и пароль от Портала государственных услуг Российской Федерации. Иначе Вам необходимо обратиться в любую налоговую инспекцию для получения доступа к личному кабинету налогоплательщика – физического лица.</w:t>
      </w:r>
    </w:p>
    <w:p w:rsidR="00BD5E3F" w:rsidRPr="00A75588" w:rsidRDefault="00BD5E3F" w:rsidP="00F82778">
      <w:pPr>
        <w:spacing w:after="0" w:line="240" w:lineRule="auto"/>
        <w:jc w:val="both"/>
        <w:rPr>
          <w:rFonts w:ascii="Times New Roman" w:hAnsi="Times New Roman" w:cs="Times New Roman"/>
          <w:sz w:val="32"/>
          <w:szCs w:val="32"/>
        </w:rPr>
      </w:pP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sidR="00F82778">
        <w:rPr>
          <w:rFonts w:ascii="Times New Roman" w:hAnsi="Times New Roman" w:cs="Times New Roman"/>
          <w:b/>
          <w:sz w:val="32"/>
          <w:szCs w:val="32"/>
        </w:rPr>
        <w:t xml:space="preserve"> 7</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Каким образом </w:t>
      </w:r>
      <w:proofErr w:type="spellStart"/>
      <w:r w:rsidRPr="00A75588">
        <w:rPr>
          <w:rFonts w:ascii="Times New Roman" w:hAnsi="Times New Roman" w:cs="Times New Roman"/>
          <w:sz w:val="32"/>
          <w:szCs w:val="32"/>
        </w:rPr>
        <w:t>самозанятый</w:t>
      </w:r>
      <w:proofErr w:type="spellEnd"/>
      <w:r w:rsidRPr="00A75588">
        <w:rPr>
          <w:rFonts w:ascii="Times New Roman" w:hAnsi="Times New Roman" w:cs="Times New Roman"/>
          <w:sz w:val="32"/>
          <w:szCs w:val="32"/>
        </w:rPr>
        <w:t xml:space="preserve"> налогоплательщик будет проинформирован о необходимости уплаты налога?</w:t>
      </w:r>
    </w:p>
    <w:p w:rsidR="00A75588" w:rsidRPr="00A75588" w:rsidRDefault="00A7558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1. В период с 9-го по 12-е число месяца, следующего за истекшим налоговым периодом, налоговым органом автоматически формируется Квитанция на уплату налога и направляется Вам в мобильное приложение «Мой налог» и в веб-кабинет «Мой налог». Если сумма исчисленного налога не превышает 100 рублей, то этот налог будет включен в следующий налоговый период, пока размер налога не составить более 100 рублей.</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2. Налогоплательщик вправе уполномочить на уплату налога операторов электронных площадок и (или) кредитные организации, которые осуществляют информационный обмен с налоговыми </w:t>
      </w:r>
      <w:r w:rsidRPr="00A75588">
        <w:rPr>
          <w:rFonts w:ascii="Times New Roman" w:hAnsi="Times New Roman" w:cs="Times New Roman"/>
          <w:sz w:val="32"/>
          <w:szCs w:val="32"/>
        </w:rPr>
        <w:lastRenderedPageBreak/>
        <w:t>органами. В этом случае налоговый орган будет дополнительно направлять уведомление об уплате налога уполномоченному лицу.</w:t>
      </w:r>
    </w:p>
    <w:p w:rsidR="00F82778" w:rsidRDefault="00F82778" w:rsidP="00F82778">
      <w:pPr>
        <w:spacing w:after="0" w:line="240" w:lineRule="auto"/>
        <w:jc w:val="both"/>
        <w:rPr>
          <w:rFonts w:ascii="Times New Roman" w:hAnsi="Times New Roman" w:cs="Times New Roman"/>
          <w:b/>
          <w:sz w:val="32"/>
          <w:szCs w:val="32"/>
        </w:rPr>
      </w:pPr>
    </w:p>
    <w:p w:rsidR="00A7558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8</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Какой срок уплаты налога на профессиональный доход?</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F82778" w:rsidRPr="00BD5E3F"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Уплата налога на профессиональный доход производится ежемесячно не позднее 25 числа месяца, следующего за истекшим налоговым периодом (месяцем). Если эта дата является праздничным или выходным днем, тогда срок уплаты переносится на первый рабочий день.</w:t>
      </w:r>
    </w:p>
    <w:p w:rsidR="00F82778" w:rsidRDefault="00F82778" w:rsidP="00F82778">
      <w:pPr>
        <w:spacing w:after="0" w:line="240" w:lineRule="auto"/>
        <w:jc w:val="both"/>
        <w:rPr>
          <w:rFonts w:ascii="Times New Roman" w:hAnsi="Times New Roman" w:cs="Times New Roman"/>
          <w:b/>
          <w:sz w:val="32"/>
          <w:szCs w:val="32"/>
        </w:rPr>
      </w:pPr>
    </w:p>
    <w:p w:rsidR="00A7558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9</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Каким образом выдавать платежные документы (чек)? Как рассчитываться с клиентом?</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При расчетах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xml:space="preserve"> налогоплательщика с покупателем (клиентом) с использованием мобильного приложения «Мой </w:t>
      </w:r>
      <w:proofErr w:type="gramStart"/>
      <w:r w:rsidRPr="00A75588">
        <w:rPr>
          <w:rFonts w:ascii="Times New Roman" w:hAnsi="Times New Roman" w:cs="Times New Roman"/>
          <w:sz w:val="32"/>
          <w:szCs w:val="32"/>
        </w:rPr>
        <w:t>налог»/</w:t>
      </w:r>
      <w:proofErr w:type="gramEnd"/>
      <w:r w:rsidRPr="00A75588">
        <w:rPr>
          <w:rFonts w:ascii="Times New Roman" w:hAnsi="Times New Roman" w:cs="Times New Roman"/>
          <w:sz w:val="32"/>
          <w:szCs w:val="32"/>
        </w:rPr>
        <w:t xml:space="preserve"> </w:t>
      </w:r>
      <w:proofErr w:type="spellStart"/>
      <w:r w:rsidRPr="00A75588">
        <w:rPr>
          <w:rFonts w:ascii="Times New Roman" w:hAnsi="Times New Roman" w:cs="Times New Roman"/>
          <w:sz w:val="32"/>
          <w:szCs w:val="32"/>
        </w:rPr>
        <w:t>вэб</w:t>
      </w:r>
      <w:proofErr w:type="spellEnd"/>
      <w:r w:rsidRPr="00A75588">
        <w:rPr>
          <w:rFonts w:ascii="Times New Roman" w:hAnsi="Times New Roman" w:cs="Times New Roman"/>
          <w:sz w:val="32"/>
          <w:szCs w:val="32"/>
        </w:rPr>
        <w:t xml:space="preserve"> кабинета «Мой налог»,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 В случае, если при осуществлении расчета </w:t>
      </w:r>
      <w:proofErr w:type="spellStart"/>
      <w:r w:rsidRPr="00A75588">
        <w:rPr>
          <w:rFonts w:ascii="Times New Roman" w:hAnsi="Times New Roman" w:cs="Times New Roman"/>
          <w:sz w:val="32"/>
          <w:szCs w:val="32"/>
        </w:rPr>
        <w:t>самозанятому</w:t>
      </w:r>
      <w:proofErr w:type="spellEnd"/>
      <w:r w:rsidRPr="00A75588">
        <w:rPr>
          <w:rFonts w:ascii="Times New Roman" w:hAnsi="Times New Roman" w:cs="Times New Roman"/>
          <w:sz w:val="32"/>
          <w:szCs w:val="32"/>
        </w:rPr>
        <w:t xml:space="preserve"> налогоплательщику известен ИНН юридического лица или индивидуального предпринимателя, то «</w:t>
      </w:r>
      <w:proofErr w:type="spellStart"/>
      <w:r w:rsidRPr="00A75588">
        <w:rPr>
          <w:rFonts w:ascii="Times New Roman" w:hAnsi="Times New Roman" w:cs="Times New Roman"/>
          <w:sz w:val="32"/>
          <w:szCs w:val="32"/>
        </w:rPr>
        <w:t>самозанятый</w:t>
      </w:r>
      <w:proofErr w:type="spellEnd"/>
      <w:r w:rsidRPr="00A75588">
        <w:rPr>
          <w:rFonts w:ascii="Times New Roman" w:hAnsi="Times New Roman" w:cs="Times New Roman"/>
          <w:sz w:val="32"/>
          <w:szCs w:val="32"/>
        </w:rPr>
        <w:t>» налогоплательщик формирует чек как юридическому лицу или индивидуальному предпринимателю и указывает представленный ИИН. При этом обязанность по сообщению идентификационного номера налогоплательщика возлагается на покупателя (заказчика). При подтверждении операции введенные сведения будут переданы в ФНС России и будет сформирован чек. Чек необходимо передать клиенту одним из следующих способов:</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1) отправить на мобильный телефон или электронную почту;</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2) распечатать и передать лично;</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3) предоставить для считывания по QR-коду чека с мобильного телефона налогоплательщика налога на профессиональный доход с помощью телефона клиента.</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w:t>
      </w:r>
      <w:r w:rsidRPr="00A75588">
        <w:rPr>
          <w:rFonts w:ascii="Times New Roman" w:hAnsi="Times New Roman" w:cs="Times New Roman"/>
          <w:sz w:val="32"/>
          <w:szCs w:val="32"/>
        </w:rPr>
        <w:lastRenderedPageBreak/>
        <w:t>позднее 9-го числа месяца, следующего за расчетным. В первую очередь это касается доходов, получаемых банковским платежным переводом на расчетный счет, и доходов, получаемых через агентов.</w:t>
      </w:r>
    </w:p>
    <w:p w:rsidR="00F82778" w:rsidRDefault="00F82778" w:rsidP="00F82778">
      <w:pPr>
        <w:spacing w:after="0" w:line="240" w:lineRule="auto"/>
        <w:jc w:val="both"/>
        <w:rPr>
          <w:rFonts w:ascii="Times New Roman" w:hAnsi="Times New Roman" w:cs="Times New Roman"/>
          <w:sz w:val="32"/>
          <w:szCs w:val="32"/>
        </w:rPr>
      </w:pPr>
    </w:p>
    <w:p w:rsidR="00F8277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10</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В какой срок отображается информация об уплате налога в мобильном приложении «Мой налог»?</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Информация об уплате налога отображается как правило в течение 10 рабочих дней при оплате банковской картой и в течение 20 календарных дней при оплате по квитанции через кредитную организацию.</w:t>
      </w:r>
    </w:p>
    <w:p w:rsidR="00F82778" w:rsidRDefault="00F82778" w:rsidP="00F82778">
      <w:pPr>
        <w:spacing w:after="0" w:line="240" w:lineRule="auto"/>
        <w:jc w:val="both"/>
        <w:rPr>
          <w:rFonts w:ascii="Times New Roman" w:hAnsi="Times New Roman" w:cs="Times New Roman"/>
          <w:b/>
          <w:sz w:val="32"/>
          <w:szCs w:val="32"/>
        </w:rPr>
      </w:pPr>
    </w:p>
    <w:p w:rsidR="00F8277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11</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Как индивидуальному предпринимателю стать </w:t>
      </w:r>
      <w:proofErr w:type="spellStart"/>
      <w:r w:rsidRPr="00A75588">
        <w:rPr>
          <w:rFonts w:ascii="Times New Roman" w:hAnsi="Times New Roman" w:cs="Times New Roman"/>
          <w:sz w:val="32"/>
          <w:szCs w:val="32"/>
        </w:rPr>
        <w:t>самозанятым</w:t>
      </w:r>
      <w:proofErr w:type="spellEnd"/>
      <w:r w:rsidRPr="00A75588">
        <w:rPr>
          <w:rFonts w:ascii="Times New Roman" w:hAnsi="Times New Roman" w:cs="Times New Roman"/>
          <w:sz w:val="32"/>
          <w:szCs w:val="32"/>
        </w:rPr>
        <w:t xml:space="preserve"> (перейти на специальный налоговый режим «Налог на профессиональный доход»)?</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Любой индивидуальный предприниматель вправе встать на учет в качестве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xml:space="preserve"> налогоплательщика налога на профессиональный доход через мобильное приложение «Мой налог» или </w:t>
      </w:r>
      <w:proofErr w:type="spellStart"/>
      <w:r w:rsidRPr="00A75588">
        <w:rPr>
          <w:rFonts w:ascii="Times New Roman" w:hAnsi="Times New Roman" w:cs="Times New Roman"/>
          <w:sz w:val="32"/>
          <w:szCs w:val="32"/>
        </w:rPr>
        <w:t>вэб</w:t>
      </w:r>
      <w:proofErr w:type="spellEnd"/>
      <w:r w:rsidRPr="00A75588">
        <w:rPr>
          <w:rFonts w:ascii="Times New Roman" w:hAnsi="Times New Roman" w:cs="Times New Roman"/>
          <w:sz w:val="32"/>
          <w:szCs w:val="32"/>
        </w:rPr>
        <w:t xml:space="preserve">-кабинет Мой налог» либо через любую кредитную организацию, также участвующую в настоящем эксперименте. При этом в случае если, индивидуальный предприниматель применяет УСН, ЕСХН, ЕНВД, то в течение месяца после постановки на учет в качестве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xml:space="preserve"> налогоплательщика налога на профессиональный доход он обязан направить в налоговый орган уведомление о прекращении применения указанных режимов налогообложения. Индивидуальные предприниматели, применяющие патентную систему налогообложения (Патент, ПСН) вправе встать на учет в качестве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xml:space="preserve"> налогоплательщика налога на профессиональный доход только после окончания действия патента, либо после уведомления им налогового органа о прекращении такой деятельности.</w:t>
      </w:r>
    </w:p>
    <w:p w:rsidR="00A75588" w:rsidRPr="00A75588" w:rsidRDefault="00A75588" w:rsidP="00F82778">
      <w:pPr>
        <w:spacing w:after="0" w:line="240" w:lineRule="auto"/>
        <w:jc w:val="both"/>
        <w:rPr>
          <w:rFonts w:ascii="Times New Roman" w:hAnsi="Times New Roman" w:cs="Times New Roman"/>
          <w:sz w:val="32"/>
          <w:szCs w:val="32"/>
        </w:rPr>
      </w:pPr>
    </w:p>
    <w:p w:rsidR="00F82778" w:rsidRDefault="00F82778" w:rsidP="00F82778">
      <w:pPr>
        <w:spacing w:after="0" w:line="240" w:lineRule="auto"/>
        <w:jc w:val="both"/>
        <w:rPr>
          <w:rFonts w:ascii="Times New Roman" w:hAnsi="Times New Roman" w:cs="Times New Roman"/>
          <w:b/>
          <w:sz w:val="32"/>
          <w:szCs w:val="32"/>
        </w:rPr>
      </w:pPr>
    </w:p>
    <w:p w:rsidR="00BD5E3F" w:rsidRDefault="00BD5E3F" w:rsidP="00F82778">
      <w:pPr>
        <w:spacing w:after="0" w:line="240" w:lineRule="auto"/>
        <w:jc w:val="both"/>
        <w:rPr>
          <w:rFonts w:ascii="Times New Roman" w:hAnsi="Times New Roman" w:cs="Times New Roman"/>
          <w:b/>
          <w:sz w:val="32"/>
          <w:szCs w:val="32"/>
        </w:rPr>
      </w:pPr>
    </w:p>
    <w:p w:rsidR="00BD5E3F" w:rsidRDefault="00BD5E3F" w:rsidP="00F82778">
      <w:pPr>
        <w:spacing w:after="0" w:line="240" w:lineRule="auto"/>
        <w:jc w:val="both"/>
        <w:rPr>
          <w:rFonts w:ascii="Times New Roman" w:hAnsi="Times New Roman" w:cs="Times New Roman"/>
          <w:b/>
          <w:sz w:val="32"/>
          <w:szCs w:val="32"/>
        </w:rPr>
      </w:pPr>
    </w:p>
    <w:p w:rsidR="00BD5E3F" w:rsidRDefault="00BD5E3F" w:rsidP="00F82778">
      <w:pPr>
        <w:spacing w:after="0" w:line="240" w:lineRule="auto"/>
        <w:jc w:val="both"/>
        <w:rPr>
          <w:rFonts w:ascii="Times New Roman" w:hAnsi="Times New Roman" w:cs="Times New Roman"/>
          <w:b/>
          <w:sz w:val="32"/>
          <w:szCs w:val="32"/>
        </w:rPr>
      </w:pPr>
    </w:p>
    <w:p w:rsidR="00BD5E3F" w:rsidRDefault="00BD5E3F" w:rsidP="00F82778">
      <w:pPr>
        <w:spacing w:after="0" w:line="240" w:lineRule="auto"/>
        <w:jc w:val="both"/>
        <w:rPr>
          <w:rFonts w:ascii="Times New Roman" w:hAnsi="Times New Roman" w:cs="Times New Roman"/>
          <w:b/>
          <w:sz w:val="32"/>
          <w:szCs w:val="32"/>
        </w:rPr>
      </w:pPr>
    </w:p>
    <w:p w:rsidR="00F8277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12</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Кто не вправе применять специальный налоговый режим «Налог на профессиональный доход»?</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Не вправе применять специальный налоговый режим:</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3) лица, занимающиеся добычей и (или) реализацией полезных ископаемых;</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4) лица, имеющие работников, с которыми они состоят в трудовых отношениях;</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5) лица, ведущие предпринимательскую деятельность в интересах другого лица на основе договоров поручения, договоров комиссии либо агентских договоров, 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частью 4 статьи 15 Федерального закона от 27.11.2018 №422-ФЗ;</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8) налогоплательщики, у которых доходы, учитываемые при определении налоговой базы, превысили в текущем календарном году 2,4 миллиона рублей.</w:t>
      </w:r>
    </w:p>
    <w:p w:rsidR="00F82778" w:rsidRDefault="00F82778" w:rsidP="00F82778">
      <w:pPr>
        <w:spacing w:after="0" w:line="240" w:lineRule="auto"/>
        <w:jc w:val="both"/>
        <w:rPr>
          <w:rFonts w:ascii="Times New Roman" w:hAnsi="Times New Roman" w:cs="Times New Roman"/>
          <w:b/>
          <w:sz w:val="32"/>
          <w:szCs w:val="32"/>
        </w:rPr>
      </w:pPr>
    </w:p>
    <w:p w:rsidR="00A7558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13</w:t>
      </w:r>
    </w:p>
    <w:p w:rsidR="00A75588" w:rsidRPr="00F82778" w:rsidRDefault="00A75588" w:rsidP="00F82778">
      <w:pPr>
        <w:spacing w:after="0" w:line="240" w:lineRule="auto"/>
        <w:jc w:val="both"/>
        <w:rPr>
          <w:rFonts w:ascii="Times New Roman" w:hAnsi="Times New Roman" w:cs="Times New Roman"/>
          <w:sz w:val="32"/>
          <w:szCs w:val="32"/>
        </w:rPr>
      </w:pPr>
      <w:r w:rsidRPr="00F82778">
        <w:rPr>
          <w:rFonts w:ascii="Times New Roman" w:hAnsi="Times New Roman" w:cs="Times New Roman"/>
          <w:sz w:val="32"/>
          <w:szCs w:val="32"/>
        </w:rPr>
        <w:t>Как именно учитывается доход при исчислении налога на профессиональный доход?</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При исчислении налога на профессиональный доход формируется налоговая база, состоящая из полной суммы полученного дохода (заплаченная клиентом), уменьшение данной суммы на понесенные расходы – не предусмотрено.</w:t>
      </w:r>
    </w:p>
    <w:p w:rsidR="00F82778" w:rsidRDefault="00F82778" w:rsidP="00F82778">
      <w:pPr>
        <w:spacing w:after="0" w:line="240" w:lineRule="auto"/>
        <w:jc w:val="both"/>
        <w:rPr>
          <w:rFonts w:ascii="Times New Roman" w:hAnsi="Times New Roman" w:cs="Times New Roman"/>
          <w:b/>
          <w:sz w:val="32"/>
          <w:szCs w:val="32"/>
        </w:rPr>
      </w:pPr>
    </w:p>
    <w:p w:rsidR="00A7558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14</w:t>
      </w:r>
    </w:p>
    <w:p w:rsidR="00A75588" w:rsidRPr="00F82778" w:rsidRDefault="00A7558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 xml:space="preserve">Где указана ссылка на </w:t>
      </w:r>
      <w:proofErr w:type="spellStart"/>
      <w:r w:rsidRPr="00F82778">
        <w:rPr>
          <w:rFonts w:ascii="Times New Roman" w:hAnsi="Times New Roman" w:cs="Times New Roman"/>
          <w:b/>
          <w:sz w:val="32"/>
          <w:szCs w:val="32"/>
        </w:rPr>
        <w:t>вэб</w:t>
      </w:r>
      <w:proofErr w:type="spellEnd"/>
      <w:r w:rsidRPr="00F82778">
        <w:rPr>
          <w:rFonts w:ascii="Times New Roman" w:hAnsi="Times New Roman" w:cs="Times New Roman"/>
          <w:b/>
          <w:sz w:val="32"/>
          <w:szCs w:val="32"/>
        </w:rPr>
        <w:t>-кабинет «Мой налог»?</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proofErr w:type="spellStart"/>
      <w:r w:rsidRPr="00A75588">
        <w:rPr>
          <w:rFonts w:ascii="Times New Roman" w:hAnsi="Times New Roman" w:cs="Times New Roman"/>
          <w:sz w:val="32"/>
          <w:szCs w:val="32"/>
        </w:rPr>
        <w:t>Вэб</w:t>
      </w:r>
      <w:proofErr w:type="spellEnd"/>
      <w:r w:rsidRPr="00A75588">
        <w:rPr>
          <w:rFonts w:ascii="Times New Roman" w:hAnsi="Times New Roman" w:cs="Times New Roman"/>
          <w:sz w:val="32"/>
          <w:szCs w:val="32"/>
        </w:rPr>
        <w:t xml:space="preserve">-кабинет «Мой налог» размещен на официальном сайте ФНС России по адресу </w:t>
      </w:r>
      <w:hyperlink r:id="rId4" w:history="1">
        <w:r w:rsidRPr="00A75588">
          <w:rPr>
            <w:rStyle w:val="a3"/>
            <w:rFonts w:ascii="Times New Roman" w:hAnsi="Times New Roman" w:cs="Times New Roman"/>
            <w:sz w:val="32"/>
            <w:szCs w:val="32"/>
          </w:rPr>
          <w:t>https://lknpd.nalog.ru/</w:t>
        </w:r>
      </w:hyperlink>
    </w:p>
    <w:p w:rsidR="00F82778" w:rsidRDefault="00F82778" w:rsidP="00F82778">
      <w:pPr>
        <w:spacing w:after="0" w:line="240" w:lineRule="auto"/>
        <w:jc w:val="both"/>
        <w:rPr>
          <w:rFonts w:ascii="Times New Roman" w:hAnsi="Times New Roman" w:cs="Times New Roman"/>
          <w:b/>
          <w:sz w:val="32"/>
          <w:szCs w:val="32"/>
        </w:rPr>
      </w:pPr>
    </w:p>
    <w:p w:rsidR="00A7558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15</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Если ИП встает на учет как </w:t>
      </w:r>
      <w:proofErr w:type="spellStart"/>
      <w:r w:rsidRPr="00A75588">
        <w:rPr>
          <w:rFonts w:ascii="Times New Roman" w:hAnsi="Times New Roman" w:cs="Times New Roman"/>
          <w:sz w:val="32"/>
          <w:szCs w:val="32"/>
        </w:rPr>
        <w:t>самозанятый</w:t>
      </w:r>
      <w:proofErr w:type="spellEnd"/>
      <w:r w:rsidRPr="00A75588">
        <w:rPr>
          <w:rFonts w:ascii="Times New Roman" w:hAnsi="Times New Roman" w:cs="Times New Roman"/>
          <w:sz w:val="32"/>
          <w:szCs w:val="32"/>
        </w:rPr>
        <w:t xml:space="preserve"> налогоплательщик, как рассчитываются и уплачиваются страховые взносы?</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Индивидуальные предприниматели, указанные в подпункте 2 пункта 1 статьи 419 Налогового кодекса Российской Федерации, не признаются плательщиками страховых взносов за период применения специального налогового режима «Налог на профессиональный доход».</w:t>
      </w:r>
    </w:p>
    <w:p w:rsidR="00F82778" w:rsidRDefault="00F82778" w:rsidP="00F82778">
      <w:pPr>
        <w:spacing w:after="0" w:line="240" w:lineRule="auto"/>
        <w:jc w:val="both"/>
        <w:rPr>
          <w:rFonts w:ascii="Times New Roman" w:hAnsi="Times New Roman" w:cs="Times New Roman"/>
          <w:b/>
          <w:sz w:val="32"/>
          <w:szCs w:val="32"/>
        </w:rPr>
      </w:pPr>
    </w:p>
    <w:p w:rsidR="00A7558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16</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Как индивидуальному предпринимателю перейти с режима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xml:space="preserve"> налогоплательщика на другой режим налогообложения УСН, ЕСХН, ЕНВД?</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Сначала необходимо сняться с налогового учета в качестве налогоплательщика налога на профессиональный доход путем направления соответствующего заявления через мобильное приложение «Мой налог» или </w:t>
      </w:r>
      <w:proofErr w:type="spellStart"/>
      <w:r w:rsidRPr="00A75588">
        <w:rPr>
          <w:rFonts w:ascii="Times New Roman" w:hAnsi="Times New Roman" w:cs="Times New Roman"/>
          <w:sz w:val="32"/>
          <w:szCs w:val="32"/>
        </w:rPr>
        <w:t>вэб</w:t>
      </w:r>
      <w:proofErr w:type="spellEnd"/>
      <w:r w:rsidRPr="00A75588">
        <w:rPr>
          <w:rFonts w:ascii="Times New Roman" w:hAnsi="Times New Roman" w:cs="Times New Roman"/>
          <w:sz w:val="32"/>
          <w:szCs w:val="32"/>
        </w:rPr>
        <w:t xml:space="preserve"> кабинет «Мой налог».</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Затем в течение 20 календарных дней после утраты права применения НПД Вы вправе уведомить налоговый орган по месту жительства о переходе на УСН или ЕСХН и (или) в течение 20 календарных дней с даты снятия с учета как </w:t>
      </w:r>
      <w:proofErr w:type="spellStart"/>
      <w:r w:rsidRPr="00A75588">
        <w:rPr>
          <w:rFonts w:ascii="Times New Roman" w:hAnsi="Times New Roman" w:cs="Times New Roman"/>
          <w:sz w:val="32"/>
          <w:szCs w:val="32"/>
        </w:rPr>
        <w:t>самозанятого</w:t>
      </w:r>
      <w:proofErr w:type="spellEnd"/>
      <w:r w:rsidRPr="00A75588">
        <w:rPr>
          <w:rFonts w:ascii="Times New Roman" w:hAnsi="Times New Roman" w:cs="Times New Roman"/>
          <w:sz w:val="32"/>
          <w:szCs w:val="32"/>
        </w:rPr>
        <w:t xml:space="preserve"> вправе </w:t>
      </w:r>
      <w:r w:rsidRPr="00A75588">
        <w:rPr>
          <w:rFonts w:ascii="Times New Roman" w:hAnsi="Times New Roman" w:cs="Times New Roman"/>
          <w:sz w:val="32"/>
          <w:szCs w:val="32"/>
        </w:rPr>
        <w:lastRenderedPageBreak/>
        <w:t>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 В этом случае указанные лица признаются перешедшим на данные специальные налоговые режимы с даты:</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1) снятия с учета в качестве налогоплательщика - для физических лиц, являющихся индивидуальными предпринимателями;</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2) регистрации в качестве индивидуального предпринимателя - для физических лиц, которые на дату утраты права на применение НПД не являлись индивидуальными предпринимателями и зарегистрировались в течение 20 календарных дней с даты утраты такого права.</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Если налогоплательщик НПД после утраты права не представит в течении 20 дней уведомление о переходе на ЕСХН или УСН или заявление о постановке на учет в качестве налогоплательщика ЕНВД, то он будет считаться налогоплательщиком, применяющим общую систему налогообложения.</w:t>
      </w:r>
    </w:p>
    <w:p w:rsidR="00A75588" w:rsidRPr="00A75588" w:rsidRDefault="00A75588" w:rsidP="00F82778">
      <w:pPr>
        <w:spacing w:after="0" w:line="240" w:lineRule="auto"/>
        <w:jc w:val="both"/>
        <w:rPr>
          <w:rFonts w:ascii="Times New Roman" w:hAnsi="Times New Roman" w:cs="Times New Roman"/>
          <w:sz w:val="32"/>
          <w:szCs w:val="32"/>
        </w:rPr>
      </w:pPr>
    </w:p>
    <w:p w:rsidR="00F8277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Вопрос</w:t>
      </w:r>
      <w:r>
        <w:rPr>
          <w:rFonts w:ascii="Times New Roman" w:hAnsi="Times New Roman" w:cs="Times New Roman"/>
          <w:b/>
          <w:sz w:val="32"/>
          <w:szCs w:val="32"/>
        </w:rPr>
        <w:t xml:space="preserve"> 17</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Как платить налог на профессиональный доход?</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Квитанция на уплату налога автоматически формируется налоговым органом и направляется Вам в приложение «Мой налог». Для простоты оплаты квитанция соде</w:t>
      </w:r>
      <w:r w:rsidR="00F82778">
        <w:rPr>
          <w:rFonts w:ascii="Times New Roman" w:hAnsi="Times New Roman" w:cs="Times New Roman"/>
          <w:sz w:val="32"/>
          <w:szCs w:val="32"/>
        </w:rPr>
        <w:t>ржит специализированный QR-код.</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Получив квитанцию, Вы можете оплатить нал</w:t>
      </w:r>
      <w:r w:rsidR="00F82778">
        <w:rPr>
          <w:rFonts w:ascii="Times New Roman" w:hAnsi="Times New Roman" w:cs="Times New Roman"/>
          <w:sz w:val="32"/>
          <w:szCs w:val="32"/>
        </w:rPr>
        <w:t>ог любым из следующих способов:</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    непосредственно через мобильное приложение «Мой </w:t>
      </w:r>
      <w:proofErr w:type="gramStart"/>
      <w:r w:rsidRPr="00A75588">
        <w:rPr>
          <w:rFonts w:ascii="Times New Roman" w:hAnsi="Times New Roman" w:cs="Times New Roman"/>
          <w:sz w:val="32"/>
          <w:szCs w:val="32"/>
        </w:rPr>
        <w:t>налог»/</w:t>
      </w:r>
      <w:proofErr w:type="spellStart"/>
      <w:proofErr w:type="gramEnd"/>
      <w:r w:rsidRPr="00A75588">
        <w:rPr>
          <w:rFonts w:ascii="Times New Roman" w:hAnsi="Times New Roman" w:cs="Times New Roman"/>
          <w:sz w:val="32"/>
          <w:szCs w:val="32"/>
        </w:rPr>
        <w:t>вэб</w:t>
      </w:r>
      <w:proofErr w:type="spellEnd"/>
      <w:r w:rsidRPr="00A75588">
        <w:rPr>
          <w:rFonts w:ascii="Times New Roman" w:hAnsi="Times New Roman" w:cs="Times New Roman"/>
          <w:sz w:val="32"/>
          <w:szCs w:val="32"/>
        </w:rPr>
        <w:t>-кабинет «Мой налог» с использованием банковской карты;</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    в мобильном приложении Вашего банка или на сайте любого платежного сервиса по платежным реквизитам из квитанции или отсканировав QR-код из нее;</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    через портал государственных услуг Российской Федерации;</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 xml:space="preserve">    лично обратиться с квитанцией в любой банк, б</w:t>
      </w:r>
      <w:r w:rsidR="00F82778">
        <w:rPr>
          <w:rFonts w:ascii="Times New Roman" w:hAnsi="Times New Roman" w:cs="Times New Roman"/>
          <w:sz w:val="32"/>
          <w:szCs w:val="32"/>
        </w:rPr>
        <w:t>анкомат или платежный терминал;</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передать поручение банку или оператору электронных площадок на уплату налога от Вашего имени, в случае если Вы формируете чеки через приложение соответствующего банка или оператора электронных площадок.</w:t>
      </w:r>
    </w:p>
    <w:p w:rsidR="00F82778" w:rsidRDefault="00F82778" w:rsidP="00F82778">
      <w:pPr>
        <w:spacing w:after="0" w:line="240" w:lineRule="auto"/>
        <w:jc w:val="both"/>
        <w:rPr>
          <w:rFonts w:ascii="Times New Roman" w:hAnsi="Times New Roman" w:cs="Times New Roman"/>
          <w:b/>
          <w:sz w:val="32"/>
          <w:szCs w:val="32"/>
        </w:rPr>
      </w:pPr>
    </w:p>
    <w:p w:rsidR="00F82778" w:rsidRDefault="00F82778" w:rsidP="00F82778">
      <w:pPr>
        <w:spacing w:after="0" w:line="240" w:lineRule="auto"/>
        <w:jc w:val="both"/>
        <w:rPr>
          <w:rFonts w:ascii="Times New Roman" w:hAnsi="Times New Roman" w:cs="Times New Roman"/>
          <w:b/>
          <w:sz w:val="32"/>
          <w:szCs w:val="32"/>
        </w:rPr>
      </w:pPr>
    </w:p>
    <w:p w:rsidR="00A7558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18</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Как подтвердить факт передачи чека покупателю?</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Информация о всех выданных налогоплательщиком налога на профессиональный доход чеках хранится в налоговых органах и в мобильном приложении «Мой налог» /</w:t>
      </w:r>
      <w:proofErr w:type="spellStart"/>
      <w:r w:rsidRPr="00A75588">
        <w:rPr>
          <w:rFonts w:ascii="Times New Roman" w:hAnsi="Times New Roman" w:cs="Times New Roman"/>
          <w:sz w:val="32"/>
          <w:szCs w:val="32"/>
        </w:rPr>
        <w:t>вэб</w:t>
      </w:r>
      <w:proofErr w:type="spellEnd"/>
      <w:r w:rsidRPr="00A75588">
        <w:rPr>
          <w:rFonts w:ascii="Times New Roman" w:hAnsi="Times New Roman" w:cs="Times New Roman"/>
          <w:sz w:val="32"/>
          <w:szCs w:val="32"/>
        </w:rPr>
        <w:t>-кабинете «Мой налог»</w:t>
      </w:r>
    </w:p>
    <w:p w:rsidR="00F82778" w:rsidRDefault="00F82778" w:rsidP="00F82778">
      <w:pPr>
        <w:spacing w:after="0" w:line="240" w:lineRule="auto"/>
        <w:jc w:val="both"/>
        <w:rPr>
          <w:rFonts w:ascii="Times New Roman" w:hAnsi="Times New Roman" w:cs="Times New Roman"/>
          <w:sz w:val="32"/>
          <w:szCs w:val="32"/>
        </w:rPr>
      </w:pPr>
    </w:p>
    <w:p w:rsidR="00F8277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19</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Как посчитать и заплатить налог на профессиональный доход?</w:t>
      </w:r>
    </w:p>
    <w:p w:rsidR="00A7558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P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Сумму налога на профессиональный доход рассчитывает налоговый орган. О начисленном налоге налогоплательщика уведомляют через мобильное приложение «Мой налог». Такое уведомление приходит до 12-го числа месяца, следующего за налоговым периодом. Заплатить налог нужно до 25-го числа месяца, следующего за налоговым периодом. 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 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 Списание начисленных сумм без поручения и ведома налогоплательщика с его счетов не происходит.</w:t>
      </w:r>
    </w:p>
    <w:p w:rsidR="00F82778" w:rsidRDefault="00F82778" w:rsidP="00F82778">
      <w:pPr>
        <w:spacing w:after="0" w:line="240" w:lineRule="auto"/>
        <w:jc w:val="both"/>
        <w:rPr>
          <w:rFonts w:ascii="Times New Roman" w:hAnsi="Times New Roman" w:cs="Times New Roman"/>
          <w:sz w:val="32"/>
          <w:szCs w:val="32"/>
        </w:rPr>
      </w:pPr>
    </w:p>
    <w:p w:rsidR="00F82778" w:rsidRPr="00F82778" w:rsidRDefault="00F82778" w:rsidP="00F82778">
      <w:pPr>
        <w:spacing w:after="0" w:line="240" w:lineRule="auto"/>
        <w:jc w:val="both"/>
        <w:rPr>
          <w:rFonts w:ascii="Times New Roman" w:hAnsi="Times New Roman" w:cs="Times New Roman"/>
          <w:b/>
          <w:sz w:val="32"/>
          <w:szCs w:val="32"/>
        </w:rPr>
      </w:pPr>
      <w:r w:rsidRPr="00A75588">
        <w:rPr>
          <w:rFonts w:ascii="Times New Roman" w:hAnsi="Times New Roman" w:cs="Times New Roman"/>
          <w:b/>
          <w:sz w:val="32"/>
          <w:szCs w:val="32"/>
        </w:rPr>
        <w:t>Вопрос</w:t>
      </w:r>
      <w:r>
        <w:rPr>
          <w:rFonts w:ascii="Times New Roman" w:hAnsi="Times New Roman" w:cs="Times New Roman"/>
          <w:b/>
          <w:sz w:val="32"/>
          <w:szCs w:val="32"/>
        </w:rPr>
        <w:t xml:space="preserve"> 20</w:t>
      </w:r>
    </w:p>
    <w:p w:rsid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Как привязать карту к моб</w:t>
      </w:r>
      <w:r w:rsidR="00F82778">
        <w:rPr>
          <w:rFonts w:ascii="Times New Roman" w:hAnsi="Times New Roman" w:cs="Times New Roman"/>
          <w:sz w:val="32"/>
          <w:szCs w:val="32"/>
        </w:rPr>
        <w:t>ильному приложению «Мой налог»?</w:t>
      </w:r>
    </w:p>
    <w:p w:rsidR="00F82778" w:rsidRPr="00F82778" w:rsidRDefault="00F82778" w:rsidP="00F82778">
      <w:pPr>
        <w:spacing w:after="0" w:line="240" w:lineRule="auto"/>
        <w:jc w:val="both"/>
        <w:rPr>
          <w:rFonts w:ascii="Times New Roman" w:hAnsi="Times New Roman" w:cs="Times New Roman"/>
          <w:b/>
          <w:sz w:val="32"/>
          <w:szCs w:val="32"/>
        </w:rPr>
      </w:pPr>
      <w:r w:rsidRPr="00F82778">
        <w:rPr>
          <w:rFonts w:ascii="Times New Roman" w:hAnsi="Times New Roman" w:cs="Times New Roman"/>
          <w:b/>
          <w:sz w:val="32"/>
          <w:szCs w:val="32"/>
        </w:rPr>
        <w:t>Ответ</w:t>
      </w:r>
    </w:p>
    <w:p w:rsidR="00A75588" w:rsidRDefault="00A75588" w:rsidP="00F82778">
      <w:pPr>
        <w:spacing w:after="0" w:line="240" w:lineRule="auto"/>
        <w:jc w:val="both"/>
        <w:rPr>
          <w:rFonts w:ascii="Times New Roman" w:hAnsi="Times New Roman" w:cs="Times New Roman"/>
          <w:sz w:val="32"/>
          <w:szCs w:val="32"/>
        </w:rPr>
      </w:pPr>
      <w:r w:rsidRPr="00A75588">
        <w:rPr>
          <w:rFonts w:ascii="Times New Roman" w:hAnsi="Times New Roman" w:cs="Times New Roman"/>
          <w:sz w:val="32"/>
          <w:szCs w:val="32"/>
        </w:rPr>
        <w:t>После начисления налога, Вы сможете его оплатить в приложении «Мой налог» с помощью банковской карты. Для этого, при оплате, нужно ввести реквизиты банковской карты и нажать «Оплатить». Чтобы в дальнейшем не вводить реквизиты карты нужно нажать «Сохранить» и, таким образом, приложение «запомнит» Вашу карту. В дальнейшем для оплаты налога в приложении «Мой налог» повторно вводить реквизиты карты не потребуется.</w:t>
      </w:r>
    </w:p>
    <w:p w:rsidR="00F47662" w:rsidRDefault="00F47662" w:rsidP="00F47662">
      <w:pPr>
        <w:autoSpaceDE w:val="0"/>
        <w:autoSpaceDN w:val="0"/>
        <w:adjustRightInd w:val="0"/>
        <w:spacing w:after="0" w:line="240" w:lineRule="auto"/>
        <w:jc w:val="center"/>
        <w:rPr>
          <w:rFonts w:ascii="Times New Roman" w:hAnsi="Times New Roman" w:cs="Times New Roman"/>
          <w:sz w:val="32"/>
          <w:szCs w:val="32"/>
        </w:rPr>
      </w:pPr>
    </w:p>
    <w:p w:rsidR="00F47662" w:rsidRPr="00F47662" w:rsidRDefault="00F47662" w:rsidP="00F47662">
      <w:pPr>
        <w:autoSpaceDE w:val="0"/>
        <w:autoSpaceDN w:val="0"/>
        <w:adjustRightInd w:val="0"/>
        <w:spacing w:after="0" w:line="240" w:lineRule="auto"/>
        <w:rPr>
          <w:rFonts w:ascii="Times New Roman" w:hAnsi="Times New Roman" w:cs="Times New Roman"/>
          <w:b/>
          <w:sz w:val="32"/>
          <w:szCs w:val="32"/>
        </w:rPr>
      </w:pPr>
      <w:r w:rsidRPr="00F47662">
        <w:rPr>
          <w:rFonts w:ascii="Times New Roman" w:hAnsi="Times New Roman" w:cs="Times New Roman"/>
          <w:b/>
          <w:sz w:val="32"/>
          <w:szCs w:val="32"/>
        </w:rPr>
        <w:t xml:space="preserve">Вопрос 21 </w:t>
      </w:r>
      <w:r w:rsidRPr="00F47662">
        <w:rPr>
          <w:rFonts w:ascii="Times New Roman" w:hAnsi="Times New Roman" w:cs="Times New Roman"/>
          <w:sz w:val="32"/>
          <w:szCs w:val="32"/>
        </w:rPr>
        <w:t xml:space="preserve">Можно ли стать </w:t>
      </w:r>
      <w:proofErr w:type="spellStart"/>
      <w:r w:rsidRPr="00F47662">
        <w:rPr>
          <w:rFonts w:ascii="Times New Roman" w:hAnsi="Times New Roman" w:cs="Times New Roman"/>
          <w:sz w:val="32"/>
          <w:szCs w:val="32"/>
        </w:rPr>
        <w:t>самозанятым</w:t>
      </w:r>
      <w:proofErr w:type="spellEnd"/>
      <w:r w:rsidRPr="00F47662">
        <w:rPr>
          <w:rFonts w:ascii="Times New Roman" w:hAnsi="Times New Roman" w:cs="Times New Roman"/>
          <w:sz w:val="32"/>
          <w:szCs w:val="32"/>
        </w:rPr>
        <w:t>, если официально трудоустроен?</w:t>
      </w:r>
    </w:p>
    <w:p w:rsidR="00F47662" w:rsidRPr="00F47662" w:rsidRDefault="00F47662" w:rsidP="00F47662">
      <w:pPr>
        <w:autoSpaceDE w:val="0"/>
        <w:autoSpaceDN w:val="0"/>
        <w:adjustRightInd w:val="0"/>
        <w:spacing w:after="0" w:line="240" w:lineRule="auto"/>
        <w:rPr>
          <w:rFonts w:ascii="Times New Roman" w:hAnsi="Times New Roman" w:cs="Times New Roman"/>
          <w:b/>
          <w:sz w:val="32"/>
          <w:szCs w:val="32"/>
        </w:rPr>
      </w:pPr>
      <w:r w:rsidRPr="00F47662">
        <w:rPr>
          <w:rFonts w:ascii="Times New Roman" w:hAnsi="Times New Roman" w:cs="Times New Roman"/>
          <w:b/>
          <w:sz w:val="32"/>
          <w:szCs w:val="32"/>
        </w:rPr>
        <w:t>Ответ</w:t>
      </w:r>
    </w:p>
    <w:p w:rsidR="00F47662" w:rsidRPr="00F47662" w:rsidRDefault="00F47662" w:rsidP="00F47662">
      <w:pPr>
        <w:autoSpaceDE w:val="0"/>
        <w:autoSpaceDN w:val="0"/>
        <w:adjustRightInd w:val="0"/>
        <w:spacing w:after="0" w:line="240" w:lineRule="auto"/>
        <w:jc w:val="both"/>
        <w:rPr>
          <w:rFonts w:ascii="Times New Roman" w:hAnsi="Times New Roman" w:cs="Times New Roman"/>
          <w:sz w:val="32"/>
          <w:szCs w:val="32"/>
        </w:rPr>
      </w:pPr>
      <w:r w:rsidRPr="00F47662">
        <w:rPr>
          <w:rFonts w:ascii="Times New Roman" w:hAnsi="Times New Roman" w:cs="Times New Roman"/>
          <w:sz w:val="32"/>
          <w:szCs w:val="32"/>
        </w:rPr>
        <w:t xml:space="preserve">Можно ли работать и быть </w:t>
      </w:r>
      <w:proofErr w:type="spellStart"/>
      <w:r w:rsidRPr="00F47662">
        <w:rPr>
          <w:rFonts w:ascii="Times New Roman" w:hAnsi="Times New Roman" w:cs="Times New Roman"/>
          <w:sz w:val="32"/>
          <w:szCs w:val="32"/>
        </w:rPr>
        <w:t>самозанятым</w:t>
      </w:r>
      <w:proofErr w:type="spellEnd"/>
      <w:r w:rsidRPr="00F47662">
        <w:rPr>
          <w:rFonts w:ascii="Times New Roman" w:hAnsi="Times New Roman" w:cs="Times New Roman"/>
          <w:sz w:val="32"/>
          <w:szCs w:val="32"/>
        </w:rPr>
        <w:t xml:space="preserve"> одновременно? Да. Это не запрещено. Человек работающий где-то по трудовому договору, может зарегистрироваться в качестве </w:t>
      </w:r>
      <w:proofErr w:type="spellStart"/>
      <w:r w:rsidRPr="00F47662">
        <w:rPr>
          <w:rFonts w:ascii="Times New Roman" w:hAnsi="Times New Roman" w:cs="Times New Roman"/>
          <w:sz w:val="32"/>
          <w:szCs w:val="32"/>
        </w:rPr>
        <w:t>самозанятого</w:t>
      </w:r>
      <w:proofErr w:type="spellEnd"/>
      <w:r w:rsidRPr="00F47662">
        <w:rPr>
          <w:rFonts w:ascii="Times New Roman" w:hAnsi="Times New Roman" w:cs="Times New Roman"/>
          <w:sz w:val="32"/>
          <w:szCs w:val="32"/>
        </w:rPr>
        <w:t xml:space="preserve"> и платить налог на профессиональный доход со своих дополнительных доходов (например, от сдачи в аренду имущества, от выполнения каких-либо работ и т.д.). То есть платить НПД можно с тех доходов, которые получены не от работодателя с которым состоите в трудовых отношениях и не от работодателя с кем прекратили трудовые отношения менее 2-х лет назад.</w:t>
      </w:r>
    </w:p>
    <w:p w:rsidR="00F47662" w:rsidRPr="00F47662" w:rsidRDefault="00F47662" w:rsidP="00F47662">
      <w:pPr>
        <w:autoSpaceDE w:val="0"/>
        <w:autoSpaceDN w:val="0"/>
        <w:adjustRightInd w:val="0"/>
        <w:spacing w:after="0" w:line="240" w:lineRule="auto"/>
        <w:jc w:val="both"/>
        <w:rPr>
          <w:rFonts w:ascii="Times New Roman" w:hAnsi="Times New Roman" w:cs="Times New Roman"/>
          <w:sz w:val="32"/>
          <w:szCs w:val="32"/>
        </w:rPr>
      </w:pPr>
      <w:r w:rsidRPr="00F47662">
        <w:rPr>
          <w:rFonts w:ascii="Times New Roman" w:hAnsi="Times New Roman" w:cs="Times New Roman"/>
          <w:sz w:val="32"/>
          <w:szCs w:val="32"/>
        </w:rPr>
        <w:t xml:space="preserve">       Налогоплательщик не может уволиться от этого работодателя и тут же начать работать с ним как </w:t>
      </w:r>
      <w:proofErr w:type="spellStart"/>
      <w:r w:rsidRPr="00F47662">
        <w:rPr>
          <w:rFonts w:ascii="Times New Roman" w:hAnsi="Times New Roman" w:cs="Times New Roman"/>
          <w:sz w:val="32"/>
          <w:szCs w:val="32"/>
        </w:rPr>
        <w:t>самозанятый</w:t>
      </w:r>
      <w:proofErr w:type="spellEnd"/>
      <w:r w:rsidRPr="00F47662">
        <w:rPr>
          <w:rFonts w:ascii="Times New Roman" w:hAnsi="Times New Roman" w:cs="Times New Roman"/>
          <w:sz w:val="32"/>
          <w:szCs w:val="32"/>
        </w:rPr>
        <w:t>.</w:t>
      </w:r>
    </w:p>
    <w:p w:rsidR="00F47662" w:rsidRPr="00F47662" w:rsidRDefault="00F47662" w:rsidP="00F47662">
      <w:pPr>
        <w:autoSpaceDE w:val="0"/>
        <w:autoSpaceDN w:val="0"/>
        <w:adjustRightInd w:val="0"/>
        <w:spacing w:after="0" w:line="240" w:lineRule="auto"/>
        <w:jc w:val="both"/>
        <w:rPr>
          <w:rFonts w:ascii="Times New Roman" w:hAnsi="Times New Roman" w:cs="Times New Roman"/>
          <w:sz w:val="32"/>
          <w:szCs w:val="32"/>
        </w:rPr>
      </w:pPr>
      <w:r w:rsidRPr="00F47662">
        <w:rPr>
          <w:rFonts w:ascii="Times New Roman" w:hAnsi="Times New Roman" w:cs="Times New Roman"/>
          <w:sz w:val="32"/>
          <w:szCs w:val="32"/>
        </w:rPr>
        <w:t xml:space="preserve">       С момента увольнения от этого работодателя до момента начала работы с ним в качестве </w:t>
      </w:r>
      <w:proofErr w:type="spellStart"/>
      <w:r w:rsidRPr="00F47662">
        <w:rPr>
          <w:rFonts w:ascii="Times New Roman" w:hAnsi="Times New Roman" w:cs="Times New Roman"/>
          <w:sz w:val="32"/>
          <w:szCs w:val="32"/>
        </w:rPr>
        <w:t>самозанятого</w:t>
      </w:r>
      <w:proofErr w:type="spellEnd"/>
      <w:r w:rsidRPr="00F47662">
        <w:rPr>
          <w:rFonts w:ascii="Times New Roman" w:hAnsi="Times New Roman" w:cs="Times New Roman"/>
          <w:sz w:val="32"/>
          <w:szCs w:val="32"/>
        </w:rPr>
        <w:t xml:space="preserve"> лица должно пройти не менее </w:t>
      </w:r>
    </w:p>
    <w:p w:rsidR="00F47662" w:rsidRPr="00F47662" w:rsidRDefault="00F47662" w:rsidP="00F47662">
      <w:pPr>
        <w:autoSpaceDE w:val="0"/>
        <w:autoSpaceDN w:val="0"/>
        <w:adjustRightInd w:val="0"/>
        <w:spacing w:after="0" w:line="240" w:lineRule="auto"/>
        <w:jc w:val="both"/>
        <w:rPr>
          <w:rFonts w:ascii="Times New Roman" w:hAnsi="Times New Roman" w:cs="Times New Roman"/>
          <w:b/>
          <w:sz w:val="32"/>
          <w:szCs w:val="32"/>
        </w:rPr>
      </w:pPr>
      <w:r w:rsidRPr="00F47662">
        <w:rPr>
          <w:rFonts w:ascii="Times New Roman" w:hAnsi="Times New Roman" w:cs="Times New Roman"/>
          <w:sz w:val="32"/>
          <w:szCs w:val="32"/>
        </w:rPr>
        <w:t>2- х лет. (</w:t>
      </w:r>
      <w:r w:rsidRPr="00F47662">
        <w:rPr>
          <w:rFonts w:ascii="Times New Roman" w:hAnsi="Times New Roman" w:cs="Times New Roman"/>
          <w:b/>
          <w:sz w:val="32"/>
          <w:szCs w:val="32"/>
        </w:rPr>
        <w:t xml:space="preserve">п. 8 ч. 2 ст. 6 Закона от 27.11.2018 № 422 ФЗ).    </w:t>
      </w:r>
    </w:p>
    <w:p w:rsidR="00F47662" w:rsidRPr="00F47662" w:rsidRDefault="00F47662" w:rsidP="00F47662">
      <w:pPr>
        <w:autoSpaceDE w:val="0"/>
        <w:autoSpaceDN w:val="0"/>
        <w:adjustRightInd w:val="0"/>
        <w:spacing w:after="0" w:line="240" w:lineRule="auto"/>
        <w:jc w:val="both"/>
        <w:rPr>
          <w:rFonts w:ascii="Times New Roman" w:hAnsi="Times New Roman" w:cs="Times New Roman"/>
          <w:sz w:val="32"/>
          <w:szCs w:val="32"/>
        </w:rPr>
      </w:pPr>
      <w:r w:rsidRPr="00F47662">
        <w:rPr>
          <w:rFonts w:ascii="Times New Roman" w:hAnsi="Times New Roman" w:cs="Times New Roman"/>
          <w:sz w:val="32"/>
          <w:szCs w:val="32"/>
        </w:rPr>
        <w:t xml:space="preserve">       Ведь основной задачей введения, данного специального налогового режима не дополнительный сбор налогов в бюджет, а создание удобства для граждан, которые смогут легально вести бизнес и получать доход от подработок на абсолютно законных основаниях, а также позволит снизить налоговую нагрузку для предпринимателей которые не имеют наемных работников.</w:t>
      </w:r>
    </w:p>
    <w:p w:rsidR="00F47662" w:rsidRPr="00F47662" w:rsidRDefault="00F47662" w:rsidP="00F47662">
      <w:pPr>
        <w:autoSpaceDE w:val="0"/>
        <w:autoSpaceDN w:val="0"/>
        <w:adjustRightInd w:val="0"/>
        <w:spacing w:after="0" w:line="240" w:lineRule="auto"/>
        <w:jc w:val="both"/>
        <w:rPr>
          <w:rFonts w:ascii="Times New Roman" w:hAnsi="Times New Roman" w:cs="Times New Roman"/>
          <w:sz w:val="32"/>
          <w:szCs w:val="32"/>
        </w:rPr>
      </w:pPr>
      <w:r w:rsidRPr="00F47662">
        <w:rPr>
          <w:rFonts w:ascii="Times New Roman" w:hAnsi="Times New Roman" w:cs="Times New Roman"/>
          <w:sz w:val="32"/>
          <w:szCs w:val="32"/>
        </w:rPr>
        <w:t xml:space="preserve">       При этом данный налоговый режим не в коем случае не создан для того, чтобы не добросовестные работодатели использовали его в целях минимизации своей налоговой базы путем перевода наемных работников в </w:t>
      </w:r>
      <w:proofErr w:type="spellStart"/>
      <w:r w:rsidRPr="00F47662">
        <w:rPr>
          <w:rFonts w:ascii="Times New Roman" w:hAnsi="Times New Roman" w:cs="Times New Roman"/>
          <w:sz w:val="32"/>
          <w:szCs w:val="32"/>
        </w:rPr>
        <w:t>самозанятые</w:t>
      </w:r>
      <w:proofErr w:type="spellEnd"/>
      <w:r w:rsidRPr="00F47662">
        <w:rPr>
          <w:rFonts w:ascii="Times New Roman" w:hAnsi="Times New Roman" w:cs="Times New Roman"/>
          <w:sz w:val="32"/>
          <w:szCs w:val="32"/>
        </w:rPr>
        <w:t>.</w:t>
      </w:r>
    </w:p>
    <w:p w:rsidR="00F47662" w:rsidRPr="00F47662" w:rsidRDefault="00F47662" w:rsidP="00F47662">
      <w:pPr>
        <w:autoSpaceDE w:val="0"/>
        <w:autoSpaceDN w:val="0"/>
        <w:adjustRightInd w:val="0"/>
        <w:spacing w:after="0" w:line="240" w:lineRule="auto"/>
        <w:jc w:val="both"/>
        <w:rPr>
          <w:rFonts w:ascii="Times New Roman" w:hAnsi="Times New Roman" w:cs="Times New Roman"/>
          <w:sz w:val="32"/>
          <w:szCs w:val="32"/>
        </w:rPr>
      </w:pPr>
      <w:r w:rsidRPr="00F47662">
        <w:rPr>
          <w:rFonts w:ascii="Times New Roman" w:hAnsi="Times New Roman" w:cs="Times New Roman"/>
          <w:sz w:val="32"/>
          <w:szCs w:val="32"/>
        </w:rPr>
        <w:t xml:space="preserve">      Фактически такие попытки будут рассматриваться налоговым органом как применение схем уклонения от уплаты налогов, которые повлекут за собой административную и налоговую ответственность. </w:t>
      </w:r>
    </w:p>
    <w:p w:rsidR="00F47662" w:rsidRPr="00F47662" w:rsidRDefault="00F47662" w:rsidP="00F47662">
      <w:pPr>
        <w:autoSpaceDE w:val="0"/>
        <w:autoSpaceDN w:val="0"/>
        <w:adjustRightInd w:val="0"/>
        <w:spacing w:after="0" w:line="240" w:lineRule="auto"/>
        <w:jc w:val="both"/>
        <w:rPr>
          <w:rFonts w:ascii="Times New Roman" w:hAnsi="Times New Roman" w:cs="Times New Roman"/>
          <w:sz w:val="32"/>
          <w:szCs w:val="32"/>
        </w:rPr>
      </w:pPr>
      <w:r w:rsidRPr="00F47662">
        <w:rPr>
          <w:rFonts w:ascii="Times New Roman" w:hAnsi="Times New Roman" w:cs="Times New Roman"/>
          <w:sz w:val="32"/>
          <w:szCs w:val="32"/>
        </w:rPr>
        <w:t xml:space="preserve">       При этом важно помнить, что сотрудники, которые переходят на специальный налоговый режим по инициативе своего работодателя теряют право на отпуск, право на оплату дней болезней, право на компенсацию за неиспользованный отпуск при увольнении, право на оплату сверхурочной работы и т.п.)</w:t>
      </w:r>
    </w:p>
    <w:p w:rsidR="00F47662" w:rsidRPr="00F47662" w:rsidRDefault="00F47662" w:rsidP="00F82778">
      <w:pPr>
        <w:spacing w:after="0" w:line="240" w:lineRule="auto"/>
        <w:jc w:val="both"/>
        <w:rPr>
          <w:rFonts w:ascii="Times New Roman" w:hAnsi="Times New Roman" w:cs="Times New Roman"/>
          <w:sz w:val="32"/>
          <w:szCs w:val="32"/>
        </w:rPr>
      </w:pPr>
    </w:p>
    <w:sectPr w:rsidR="00F47662" w:rsidRPr="00F47662" w:rsidSect="00E9726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88"/>
    <w:rsid w:val="00A75588"/>
    <w:rsid w:val="00BD5E3F"/>
    <w:rsid w:val="00CA2CE1"/>
    <w:rsid w:val="00E97261"/>
    <w:rsid w:val="00F47662"/>
    <w:rsid w:val="00F8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8523F-72D7-4C46-A8E4-E3DEBAAF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588"/>
    <w:rPr>
      <w:color w:val="0563C1" w:themeColor="hyperlink"/>
      <w:u w:val="single"/>
    </w:rPr>
  </w:style>
  <w:style w:type="paragraph" w:styleId="a4">
    <w:name w:val="Balloon Text"/>
    <w:basedOn w:val="a"/>
    <w:link w:val="a5"/>
    <w:uiPriority w:val="99"/>
    <w:semiHidden/>
    <w:unhideWhenUsed/>
    <w:rsid w:val="00F827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82778"/>
    <w:rPr>
      <w:rFonts w:ascii="Segoe UI" w:hAnsi="Segoe UI" w:cs="Segoe UI"/>
      <w:sz w:val="18"/>
      <w:szCs w:val="18"/>
    </w:rPr>
  </w:style>
  <w:style w:type="paragraph" w:styleId="a6">
    <w:name w:val="No Spacing"/>
    <w:link w:val="a7"/>
    <w:uiPriority w:val="1"/>
    <w:qFormat/>
    <w:rsid w:val="00E97261"/>
    <w:pPr>
      <w:spacing w:after="0" w:line="240" w:lineRule="auto"/>
    </w:pPr>
    <w:rPr>
      <w:rFonts w:eastAsiaTheme="minorEastAsia"/>
      <w:lang w:eastAsia="ru-RU"/>
    </w:rPr>
  </w:style>
  <w:style w:type="character" w:customStyle="1" w:styleId="a7">
    <w:name w:val="Без интервала Знак"/>
    <w:basedOn w:val="a0"/>
    <w:link w:val="a6"/>
    <w:uiPriority w:val="1"/>
    <w:rsid w:val="00E9726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knpd.nalog.ru/" TargetMode="Externa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7D5E8-4F21-4915-8697-185B6A4A5C02}"/>
</file>

<file path=customXml/itemProps2.xml><?xml version="1.0" encoding="utf-8"?>
<ds:datastoreItem xmlns:ds="http://schemas.openxmlformats.org/officeDocument/2006/customXml" ds:itemID="{E16AA4C1-6C7D-4745-8F67-C94A26A7000F}"/>
</file>

<file path=customXml/itemProps3.xml><?xml version="1.0" encoding="utf-8"?>
<ds:datastoreItem xmlns:ds="http://schemas.openxmlformats.org/officeDocument/2006/customXml" ds:itemID="{54A6DA69-EA34-45C4-B1C6-80010A32DE63}"/>
</file>

<file path=docProps/app.xml><?xml version="1.0" encoding="utf-8"?>
<Properties xmlns="http://schemas.openxmlformats.org/officeDocument/2006/extended-properties" xmlns:vt="http://schemas.openxmlformats.org/officeDocument/2006/docPropsVTypes">
  <Template>Normal</Template>
  <TotalTime>29</TotalTime>
  <Pages>11</Pages>
  <Words>2582</Words>
  <Characters>14719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Актуальные вопросы и ответы по специальному налоговому режиму для «самозанятых» граждан.</dc:title>
  <dc:subject/>
  <dc:creator>Лещёва Юлия Алексеевна</dc:creator>
  <cp:keywords/>
  <dc:description/>
  <cp:lastModifiedBy>Лещёва Юлия Алексеевна</cp:lastModifiedBy>
  <cp:revision>4</cp:revision>
  <cp:lastPrinted>2019-12-18T04:33:00Z</cp:lastPrinted>
  <dcterms:created xsi:type="dcterms:W3CDTF">2019-12-17T07:18:00Z</dcterms:created>
  <dcterms:modified xsi:type="dcterms:W3CDTF">2019-12-18T11:11:00Z</dcterms:modified>
</cp:coreProperties>
</file>