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B639E8" w:rsidRDefault="00B639E8" w:rsidP="00B6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E8">
        <w:rPr>
          <w:rFonts w:ascii="Times New Roman" w:hAnsi="Times New Roman" w:cs="Times New Roman"/>
          <w:b/>
          <w:sz w:val="28"/>
          <w:szCs w:val="28"/>
        </w:rPr>
        <w:t>Как вести себя при пожаре</w:t>
      </w:r>
    </w:p>
    <w:p w:rsidR="00B639E8" w:rsidRDefault="00B63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7850"/>
      </w:tblGrid>
      <w:tr w:rsidR="00B639E8" w:rsidTr="00A84AB5">
        <w:tc>
          <w:tcPr>
            <w:tcW w:w="2889" w:type="dxa"/>
            <w:vAlign w:val="center"/>
          </w:tcPr>
          <w:p w:rsidR="00B639E8" w:rsidRDefault="00B639E8" w:rsidP="00A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CB181" wp14:editId="6562AE94">
                  <wp:extent cx="1697768" cy="1531455"/>
                  <wp:effectExtent l="0" t="0" r="0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35" cy="153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:rsidR="00B639E8" w:rsidRDefault="00A8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Пожары в жилом фонде происходят довольно часто. Как говорят статистические данные: пожары в жилищном фонде составляют от 60 до 75% от общего количества зарегистрированных пожаров. Нередко при пожарах гибнут люди. Поэтому советуем прочитать наши советы – они могут пригодиться.</w:t>
            </w:r>
          </w:p>
          <w:p w:rsidR="00A84AB5" w:rsidRDefault="00A8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вы видите огонь, разумеется, сразу надо вызвать пожарных, четко отвечая на вопросы дежурного диспетчера службы спасения «01» или «112». Точно назвать адрес – где горит, свой телефон, фамилию и этаж.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обижайтесь и на другие вопросы (например,  сколько подъездов</w:t>
            </w:r>
            <w:proofErr w:type="gramEnd"/>
          </w:p>
        </w:tc>
      </w:tr>
    </w:tbl>
    <w:p w:rsidR="00B639E8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подъехать): поверьте, при вызове пожарные лишних вопросов не задают. Если есть возможность, машины надо встретить. Это тоже сбережет лишние минуты.</w:t>
      </w:r>
    </w:p>
    <w:p w:rsidR="00A84AB5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почувствовали запах дыма, не надейтесь, что это вам показалось, - проверьте, не горит ли проводка или электроприбор. А если дымом тянет из подъезда, немедленно принимайте меры. Постарайтесь выяснить, что происходит. Однако делать это надо осторожно: выйдя из квартиры, обязательно закройте за собой дверь, иначе квартира станет огромным дымоходом для подъездного дыма, и потом в ней нельзя будет жить, не сделав в ней ремонт. Если дым явно угрожает дыханию, не пытайтесь спуститься ниже – звоните «01».</w:t>
      </w:r>
    </w:p>
    <w:p w:rsidR="00A84AB5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97E">
        <w:rPr>
          <w:rFonts w:ascii="Times New Roman" w:hAnsi="Times New Roman" w:cs="Times New Roman"/>
          <w:sz w:val="24"/>
          <w:szCs w:val="24"/>
        </w:rPr>
        <w:t>Это как раз тот случай, когда естественная реакция (выбежать из дома) губит человека. Закройте дверь, забейте щели мокрыми тряпками, заткните вентиляционные отверстия и ждите пожарных. Ни в коем случае не пытайтесь выбежать из дыма (если только вы не живете на первом этаже), а тем более – спуститься на лифте. Отравиться продуктами горения можно, пройдя два-три лестничных пролета, а лифт при пожаре могут в любую минуту отключить.</w:t>
      </w:r>
    </w:p>
    <w:p w:rsidR="0013697E" w:rsidRDefault="0013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Позвонить в пожарную охрану нужно и в том случае, если другие уже вызвали помощь, - вы должны сообщить в какой квартире находитесь. Эта информация сразу передается по рации на место пожара, и в случае необходимости пожарные окажут вам помощь быстрее: гораздо сложнее взламывать двери всех квартир (или номеров гостиниц), чем идти по точным адресам.</w:t>
      </w:r>
    </w:p>
    <w:p w:rsidR="0013697E" w:rsidRDefault="0013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Разумеется, «пересидеть» пожар можно, если только вы живете в современном доме, где нет деревянных перекрытий, балок, деревянных вентиляционных коробов. Дом старой постройки надо немедленно покидать – в старых домах для этого обычно есть пожарные лестницы. Пожар в гостинице или общественном здании особенно опасен не только из-за плотности населения, но и из-за того, что люди обычно плохо знакомы здесь с путями спасения. Разумный человек без напоминания посмотрит, где аварийные выходы. Но печальный опыт показывает, что большинство людей в экстремальной </w:t>
      </w:r>
      <w:r w:rsidR="00C74E5F">
        <w:rPr>
          <w:rFonts w:ascii="Times New Roman" w:hAnsi="Times New Roman" w:cs="Times New Roman"/>
          <w:sz w:val="24"/>
          <w:szCs w:val="24"/>
        </w:rPr>
        <w:t>ситуации пытаются, спас</w:t>
      </w:r>
      <w:r w:rsidR="00A3400D">
        <w:rPr>
          <w:rFonts w:ascii="Times New Roman" w:hAnsi="Times New Roman" w:cs="Times New Roman"/>
          <w:sz w:val="24"/>
          <w:szCs w:val="24"/>
        </w:rPr>
        <w:t>т</w:t>
      </w:r>
      <w:r w:rsidR="00C74E5F">
        <w:rPr>
          <w:rFonts w:ascii="Times New Roman" w:hAnsi="Times New Roman" w:cs="Times New Roman"/>
          <w:sz w:val="24"/>
          <w:szCs w:val="24"/>
        </w:rPr>
        <w:t>ись дорогой, которой обычно входили, поэтому часто идут буквально в огонь.</w:t>
      </w:r>
      <w:bookmarkStart w:id="0" w:name="_GoBack"/>
      <w:bookmarkEnd w:id="0"/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Пламя, впрочем, в самом деле, порой необходимо преодолеть. Но для этого надо знать глубину фронта огня и дальнейший путь – все ли там гладко. Если вы трезво все рассчитали, укройте как можно большую площадь своей кожи – наденьте шапку, пальто, укройтесь одеялом, намочите все это. Приготовьтесь не дышать. Пройдите мысленно весь путь, а затем – на четвереньках или ползком – быстро двигайтесь к выходу. Место, охваченное огнем, можно пробежать (на вдохе и во время бега задержите дыхание вовсе).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выносите человека, который потерял сознание, накиньте на него мокрую тряпку, одеяло. Если вспыхнула одежда на человеке, не давайте ему бежать (пламя разгорается), плотно накиньте тряпку – даже сухую, в крайнем случае, сбейте с ног. Старайтесь обойтись без огнетушителя, потому что кожа пострадает.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567">
        <w:rPr>
          <w:rFonts w:ascii="Times New Roman" w:hAnsi="Times New Roman" w:cs="Times New Roman"/>
          <w:sz w:val="24"/>
          <w:szCs w:val="24"/>
        </w:rPr>
        <w:t>Повторим еще раз – выходить через горящее дымное место можно, только исчерпав все другие возможности. Каждый пожарный знает, что не меньше чем дым и огонь, страшен на пожаре страх, лишающий человека разумного спасения.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 квартиру или гостиничный номер проник дым и жар, несмотря на принятые вами меры, остается еще возможность выйти на балкон и подавать знаки спасателям. Вы можете также выйти на карниз, привязавшись предварительно к батарее подручными средствами (например,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простыне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кабелем телевизионной антенны). Пробовать спуститься на связанных простынях или веревке опасно, но можно с небольшой высоты. Поддерживайте у других и у себя присутствие духа. Часто люди прыгают с заведомо смертельной высоты, хотя возможности спасения далеко не исчерпаны. Их толкает на смерть страх.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Главный способ защиты от пожара – самому не стать его причиной. Простая аккуратность и бытовая культура жителей могут защитить любой город от пожаров больше, чем сотня пожарных команд.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</w:p>
    <w:p w:rsidR="005F6567" w:rsidRPr="009F1264" w:rsidRDefault="005F6567" w:rsidP="005F656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5F6567" w:rsidRPr="009F1264" w:rsidRDefault="005F6567" w:rsidP="005F6567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5F6567" w:rsidRPr="009F1264" w:rsidRDefault="005F6567" w:rsidP="005F6567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5F6567" w:rsidRPr="00E13B69" w:rsidRDefault="005F6567" w:rsidP="005F65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p w:rsidR="005F6567" w:rsidRPr="00B639E8" w:rsidRDefault="005F6567">
      <w:pPr>
        <w:rPr>
          <w:rFonts w:ascii="Times New Roman" w:hAnsi="Times New Roman" w:cs="Times New Roman"/>
          <w:sz w:val="24"/>
          <w:szCs w:val="24"/>
        </w:rPr>
      </w:pPr>
    </w:p>
    <w:sectPr w:rsidR="005F6567" w:rsidRPr="00B639E8" w:rsidSect="00A84A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2"/>
    <w:rsid w:val="0013697E"/>
    <w:rsid w:val="005F6567"/>
    <w:rsid w:val="007800E2"/>
    <w:rsid w:val="007B44CF"/>
    <w:rsid w:val="00A3400D"/>
    <w:rsid w:val="00A84AB5"/>
    <w:rsid w:val="00B639E8"/>
    <w:rsid w:val="00C74E5F"/>
    <w:rsid w:val="00F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54131-9C5F-49DF-8A06-66CB7D61874A}"/>
</file>

<file path=customXml/itemProps2.xml><?xml version="1.0" encoding="utf-8"?>
<ds:datastoreItem xmlns:ds="http://schemas.openxmlformats.org/officeDocument/2006/customXml" ds:itemID="{B17798E0-DA14-4643-BBA4-88D4CC916381}"/>
</file>

<file path=customXml/itemProps3.xml><?xml version="1.0" encoding="utf-8"?>
<ds:datastoreItem xmlns:ds="http://schemas.openxmlformats.org/officeDocument/2006/customXml" ds:itemID="{F64FAB11-D1B8-49BB-85EA-C050BB581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2017-11-07T11:28:00Z</dcterms:created>
  <dcterms:modified xsi:type="dcterms:W3CDTF">2017-11-14T07:33:00Z</dcterms:modified>
</cp:coreProperties>
</file>